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582222" w:rsidRDefault="00995202" w:rsidP="00A36C26">
      <w:pPr>
        <w:pStyle w:val="2"/>
        <w:spacing w:line="240" w:lineRule="auto"/>
        <w:rPr>
          <w:sz w:val="28"/>
          <w:szCs w:val="28"/>
        </w:rPr>
      </w:pPr>
      <w:r w:rsidRPr="00356A18">
        <w:rPr>
          <w:sz w:val="28"/>
          <w:szCs w:val="28"/>
        </w:rPr>
        <w:t xml:space="preserve">     </w:t>
      </w:r>
      <w:r w:rsidR="00A36C26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C26" w:rsidRPr="00582222">
        <w:rPr>
          <w:sz w:val="28"/>
          <w:szCs w:val="28"/>
        </w:rPr>
        <w:t xml:space="preserve">    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A36C26" w:rsidRPr="00995202" w:rsidRDefault="00232452" w:rsidP="002324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56A18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36C26" w:rsidRPr="00995202" w:rsidRDefault="00232452" w:rsidP="002324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24985" w:rsidRPr="00D24985" w:rsidRDefault="00D24985" w:rsidP="00D24985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4985">
        <w:rPr>
          <w:rFonts w:ascii="Times New Roman" w:hAnsi="Times New Roman" w:cs="Times New Roman"/>
          <w:b/>
          <w:sz w:val="28"/>
          <w:szCs w:val="28"/>
        </w:rPr>
        <w:t xml:space="preserve">      от 22 февраля 2018 года                                  </w:t>
      </w:r>
      <w:r w:rsidRPr="00140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8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2498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24985">
        <w:rPr>
          <w:rFonts w:ascii="Times New Roman" w:hAnsi="Times New Roman" w:cs="Times New Roman"/>
          <w:b/>
          <w:sz w:val="28"/>
          <w:szCs w:val="28"/>
        </w:rPr>
        <w:tab/>
      </w:r>
      <w:r w:rsidR="00140F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4985">
        <w:rPr>
          <w:rFonts w:ascii="Times New Roman" w:hAnsi="Times New Roman" w:cs="Times New Roman"/>
          <w:b/>
          <w:sz w:val="28"/>
          <w:szCs w:val="28"/>
        </w:rPr>
        <w:t xml:space="preserve">         № 7</w:t>
      </w:r>
    </w:p>
    <w:p w:rsidR="00162B01" w:rsidRPr="006D3D43" w:rsidRDefault="00A36C26" w:rsidP="006D3D43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D4A11" w:rsidRPr="006D3D43">
        <w:rPr>
          <w:rFonts w:eastAsiaTheme="minorHAnsi"/>
          <w:b/>
          <w:sz w:val="28"/>
          <w:szCs w:val="28"/>
          <w:lang w:eastAsia="en-US"/>
        </w:rPr>
        <w:t>внесении изменений</w:t>
      </w:r>
      <w:r w:rsidR="00232452">
        <w:rPr>
          <w:rFonts w:eastAsiaTheme="minorHAnsi"/>
          <w:b/>
          <w:sz w:val="28"/>
          <w:szCs w:val="28"/>
          <w:lang w:eastAsia="en-US"/>
        </w:rPr>
        <w:t xml:space="preserve"> в решение Думы города Урай</w:t>
      </w:r>
    </w:p>
    <w:p w:rsidR="00232452" w:rsidRDefault="00232452" w:rsidP="00995202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«О п</w:t>
      </w:r>
      <w:r w:rsidR="00594A00" w:rsidRPr="006D3D43">
        <w:rPr>
          <w:rFonts w:eastAsiaTheme="minorHAnsi"/>
          <w:b/>
          <w:sz w:val="28"/>
          <w:szCs w:val="28"/>
          <w:lang w:eastAsia="en-US"/>
        </w:rPr>
        <w:t>орядк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="00594A00" w:rsidRPr="006D3D4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594A00" w:rsidRPr="006D3D43">
        <w:rPr>
          <w:rFonts w:eastAsiaTheme="minorHAnsi"/>
          <w:b/>
          <w:sz w:val="28"/>
          <w:szCs w:val="28"/>
          <w:lang w:eastAsia="en-US"/>
        </w:rPr>
        <w:t>материально-технического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94A00" w:rsidRPr="006D3D43">
        <w:rPr>
          <w:rFonts w:eastAsiaTheme="minorHAnsi"/>
          <w:b/>
          <w:sz w:val="28"/>
          <w:szCs w:val="28"/>
          <w:lang w:eastAsia="en-US"/>
        </w:rPr>
        <w:t xml:space="preserve">и организационного </w:t>
      </w:r>
    </w:p>
    <w:p w:rsidR="00594A00" w:rsidRPr="006D3D43" w:rsidRDefault="00594A00" w:rsidP="00995202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обеспечения</w:t>
      </w:r>
      <w:r w:rsidR="00995202" w:rsidRPr="006D3D4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3D43">
        <w:rPr>
          <w:rFonts w:eastAsiaTheme="minorHAnsi"/>
          <w:b/>
          <w:sz w:val="28"/>
          <w:szCs w:val="28"/>
          <w:lang w:eastAsia="en-US"/>
        </w:rPr>
        <w:t>деятельности</w:t>
      </w:r>
      <w:r w:rsidR="0023245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3D43">
        <w:rPr>
          <w:rFonts w:eastAsiaTheme="minorHAnsi"/>
          <w:b/>
          <w:sz w:val="28"/>
          <w:szCs w:val="28"/>
          <w:lang w:eastAsia="en-US"/>
        </w:rPr>
        <w:t>органов местного самоуправления</w:t>
      </w:r>
      <w:r w:rsidR="00232452">
        <w:rPr>
          <w:rFonts w:eastAsiaTheme="minorHAnsi"/>
          <w:b/>
          <w:sz w:val="28"/>
          <w:szCs w:val="28"/>
          <w:lang w:eastAsia="en-US"/>
        </w:rPr>
        <w:t>»</w:t>
      </w:r>
    </w:p>
    <w:p w:rsidR="004D4A11" w:rsidRPr="0044432B" w:rsidRDefault="004D4A11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6A18" w:rsidRPr="00232452" w:rsidRDefault="00356A18" w:rsidP="00356A18">
      <w:pPr>
        <w:pStyle w:val="a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>На основании  статьи 221 Бюджетного кодекса Российской Федерации, подпункта 8 пункта 10 статьи 35  Федерального закона от 06.10.2003 № 131-ФЗ «Об общих принципах организации местного самоуправления в Российской Федерации</w:t>
      </w:r>
      <w:r w:rsidR="006D3D43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, устава города Урай,  Дума города Урай </w:t>
      </w:r>
      <w:r w:rsidRPr="00232452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56A18" w:rsidRDefault="00356A18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4A00" w:rsidRDefault="00356A18" w:rsidP="00594A00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1. </w:t>
      </w:r>
      <w:r w:rsidR="00594A00">
        <w:rPr>
          <w:sz w:val="28"/>
          <w:szCs w:val="28"/>
        </w:rPr>
        <w:t xml:space="preserve">Внести в </w:t>
      </w:r>
      <w:r w:rsidR="008855B4">
        <w:rPr>
          <w:rFonts w:eastAsiaTheme="minorHAnsi"/>
          <w:bCs/>
          <w:sz w:val="28"/>
          <w:szCs w:val="28"/>
          <w:lang w:eastAsia="en-US"/>
        </w:rPr>
        <w:t xml:space="preserve">Порядок материально-технического и организационного </w:t>
      </w:r>
      <w:r w:rsidR="008855B4">
        <w:rPr>
          <w:rFonts w:eastAsiaTheme="minorHAnsi"/>
          <w:sz w:val="28"/>
          <w:szCs w:val="28"/>
          <w:lang w:eastAsia="en-US"/>
        </w:rPr>
        <w:t>обеспечения деятельности органов местного самоуправления, определенный</w:t>
      </w:r>
      <w:r w:rsidR="008855B4">
        <w:rPr>
          <w:sz w:val="28"/>
          <w:szCs w:val="28"/>
        </w:rPr>
        <w:t xml:space="preserve"> </w:t>
      </w:r>
      <w:r w:rsidR="00594A00">
        <w:rPr>
          <w:sz w:val="28"/>
          <w:szCs w:val="28"/>
        </w:rPr>
        <w:t>решение</w:t>
      </w:r>
      <w:r w:rsidR="008855B4">
        <w:rPr>
          <w:sz w:val="28"/>
          <w:szCs w:val="28"/>
        </w:rPr>
        <w:t>м</w:t>
      </w:r>
      <w:r w:rsidR="00594A00">
        <w:rPr>
          <w:sz w:val="28"/>
          <w:szCs w:val="28"/>
        </w:rPr>
        <w:t xml:space="preserve"> Думы города Урай </w:t>
      </w:r>
      <w:r w:rsidR="00594A00" w:rsidRPr="0010498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594A00">
        <w:rPr>
          <w:rFonts w:eastAsiaTheme="minorHAnsi"/>
          <w:bCs/>
          <w:sz w:val="28"/>
          <w:szCs w:val="28"/>
          <w:lang w:eastAsia="en-US"/>
        </w:rPr>
        <w:t>20.12.2010 № 123</w:t>
      </w:r>
      <w:r w:rsidR="00594A00" w:rsidRPr="001049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4A00">
        <w:rPr>
          <w:rFonts w:eastAsiaTheme="minorHAnsi"/>
          <w:bCs/>
          <w:sz w:val="28"/>
          <w:szCs w:val="28"/>
          <w:lang w:eastAsia="en-US"/>
        </w:rPr>
        <w:t>следующие изменения</w:t>
      </w:r>
      <w:r w:rsidR="008855B4">
        <w:rPr>
          <w:rFonts w:eastAsiaTheme="minorHAnsi"/>
          <w:bCs/>
          <w:sz w:val="28"/>
          <w:szCs w:val="28"/>
          <w:lang w:eastAsia="en-US"/>
        </w:rPr>
        <w:t>:</w:t>
      </w:r>
    </w:p>
    <w:p w:rsidR="00140F4C" w:rsidRDefault="00995202" w:rsidP="00140F4C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 w:rsidRPr="00995202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140F4C">
        <w:rPr>
          <w:rFonts w:eastAsiaTheme="minorHAnsi"/>
          <w:bCs/>
          <w:sz w:val="28"/>
          <w:szCs w:val="28"/>
          <w:lang w:eastAsia="en-US"/>
        </w:rPr>
        <w:t>П</w:t>
      </w:r>
      <w:r w:rsidR="008855B4">
        <w:rPr>
          <w:rFonts w:eastAsiaTheme="minorHAnsi"/>
          <w:bCs/>
          <w:sz w:val="28"/>
          <w:szCs w:val="28"/>
          <w:lang w:eastAsia="en-US"/>
        </w:rPr>
        <w:t>од</w:t>
      </w:r>
      <w:r w:rsidR="00267B17">
        <w:rPr>
          <w:rFonts w:eastAsiaTheme="minorHAnsi"/>
          <w:bCs/>
          <w:sz w:val="28"/>
          <w:szCs w:val="28"/>
          <w:lang w:eastAsia="en-US"/>
        </w:rPr>
        <w:t>п</w:t>
      </w:r>
      <w:r w:rsidR="00594A00">
        <w:rPr>
          <w:rFonts w:eastAsiaTheme="minorHAnsi"/>
          <w:bCs/>
          <w:sz w:val="28"/>
          <w:szCs w:val="28"/>
          <w:lang w:eastAsia="en-US"/>
        </w:rPr>
        <w:t xml:space="preserve">ункт 1.3 </w:t>
      </w:r>
      <w:r w:rsidR="008855B4">
        <w:rPr>
          <w:rFonts w:eastAsiaTheme="minorHAnsi"/>
          <w:bCs/>
          <w:sz w:val="28"/>
          <w:szCs w:val="28"/>
          <w:lang w:eastAsia="en-US"/>
        </w:rPr>
        <w:t>пункта</w:t>
      </w:r>
      <w:r w:rsidR="00594A00">
        <w:rPr>
          <w:rFonts w:eastAsiaTheme="minorHAnsi"/>
          <w:bCs/>
          <w:sz w:val="28"/>
          <w:szCs w:val="28"/>
          <w:lang w:eastAsia="en-US"/>
        </w:rPr>
        <w:t xml:space="preserve"> 1 статьи 3</w:t>
      </w:r>
      <w:r w:rsidR="00267B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0F4C">
        <w:rPr>
          <w:rFonts w:eastAsiaTheme="minorHAnsi"/>
          <w:bCs/>
          <w:sz w:val="28"/>
          <w:szCs w:val="28"/>
          <w:lang w:eastAsia="en-US"/>
        </w:rPr>
        <w:t>изложить в следующей редакции</w:t>
      </w:r>
    </w:p>
    <w:p w:rsidR="00140F4C" w:rsidRDefault="00140F4C" w:rsidP="00140F4C">
      <w:pPr>
        <w:pStyle w:val="a6"/>
        <w:ind w:left="5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«1.3. организация и ведение бухгалтерского учета и отчетности,</w:t>
      </w:r>
    </w:p>
    <w:p w:rsidR="00140F4C" w:rsidRDefault="00140F4C" w:rsidP="00140F4C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составление, ведение и изменение бюджетных смет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94A00" w:rsidRDefault="00594A00" w:rsidP="00140F4C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4A00" w:rsidRDefault="00594A00" w:rsidP="00594A00">
      <w:pPr>
        <w:pStyle w:val="a6"/>
        <w:ind w:left="525"/>
        <w:jc w:val="both"/>
        <w:rPr>
          <w:rFonts w:eastAsiaTheme="minorHAnsi"/>
          <w:bCs/>
          <w:sz w:val="28"/>
          <w:szCs w:val="28"/>
          <w:lang w:eastAsia="en-US"/>
        </w:rPr>
      </w:pPr>
      <w:r w:rsidRPr="00102FF7">
        <w:rPr>
          <w:rFonts w:eastAsiaTheme="minorHAnsi"/>
          <w:bCs/>
          <w:sz w:val="28"/>
          <w:szCs w:val="28"/>
          <w:lang w:eastAsia="en-US"/>
        </w:rPr>
        <w:t>2.</w:t>
      </w:r>
      <w:r w:rsidR="00995202" w:rsidRPr="00995202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A36C26" w:rsidRDefault="00A36C26" w:rsidP="00594A00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4898"/>
        <w:gridCol w:w="377"/>
        <w:gridCol w:w="236"/>
        <w:gridCol w:w="4662"/>
        <w:gridCol w:w="236"/>
      </w:tblGrid>
      <w:tr w:rsidR="00995202" w:rsidRPr="00582222" w:rsidTr="00995202">
        <w:tc>
          <w:tcPr>
            <w:tcW w:w="5275" w:type="dxa"/>
            <w:gridSpan w:val="2"/>
          </w:tcPr>
          <w:p w:rsidR="00995202" w:rsidRPr="005533B5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995202" w:rsidRPr="00582222" w:rsidTr="00995202">
        <w:trPr>
          <w:trHeight w:val="66"/>
        </w:trPr>
        <w:tc>
          <w:tcPr>
            <w:tcW w:w="5275" w:type="dxa"/>
            <w:gridSpan w:val="2"/>
          </w:tcPr>
          <w:p w:rsidR="00995202" w:rsidRPr="006338DF" w:rsidRDefault="00995202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995202" w:rsidRPr="00582222" w:rsidTr="00995202">
        <w:trPr>
          <w:gridAfter w:val="1"/>
          <w:wAfter w:w="236" w:type="dxa"/>
        </w:trPr>
        <w:tc>
          <w:tcPr>
            <w:tcW w:w="4898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995202" w:rsidRPr="005533B5" w:rsidRDefault="00995202" w:rsidP="00995202">
            <w:pPr>
              <w:pStyle w:val="a7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995202" w:rsidRPr="00582222" w:rsidTr="00995202">
        <w:trPr>
          <w:gridAfter w:val="1"/>
          <w:wAfter w:w="236" w:type="dxa"/>
          <w:trHeight w:val="66"/>
        </w:trPr>
        <w:tc>
          <w:tcPr>
            <w:tcW w:w="4898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995202" w:rsidRDefault="00995202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995202" w:rsidRDefault="00995202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995202" w:rsidRPr="00582222" w:rsidRDefault="00CA6543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  <w:r w:rsidR="00995202" w:rsidRPr="00582222">
              <w:rPr>
                <w:sz w:val="28"/>
                <w:szCs w:val="28"/>
              </w:rPr>
              <w:t xml:space="preserve"> 2018</w:t>
            </w:r>
            <w:r w:rsidR="00CA56CB">
              <w:rPr>
                <w:sz w:val="28"/>
                <w:szCs w:val="28"/>
              </w:rPr>
              <w:t xml:space="preserve"> года</w:t>
            </w:r>
          </w:p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995202" w:rsidRPr="006338DF" w:rsidRDefault="00995202" w:rsidP="00995202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995202" w:rsidRPr="006338DF" w:rsidRDefault="00995202" w:rsidP="00995202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  <w:p w:rsidR="00995202" w:rsidRDefault="00995202" w:rsidP="00995202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415C4" w:rsidRPr="00582222" w:rsidRDefault="00995202" w:rsidP="00E415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CA56CB">
              <w:rPr>
                <w:sz w:val="28"/>
                <w:szCs w:val="28"/>
              </w:rPr>
              <w:t xml:space="preserve">     </w:t>
            </w:r>
            <w:r w:rsidR="000378B9">
              <w:rPr>
                <w:sz w:val="28"/>
                <w:szCs w:val="28"/>
              </w:rPr>
              <w:t xml:space="preserve"> </w:t>
            </w:r>
            <w:r w:rsidR="002B415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="000F1D13">
              <w:rPr>
                <w:sz w:val="28"/>
                <w:szCs w:val="28"/>
              </w:rPr>
              <w:t xml:space="preserve">  </w:t>
            </w:r>
            <w:r w:rsidR="00E415C4">
              <w:rPr>
                <w:sz w:val="28"/>
                <w:szCs w:val="28"/>
              </w:rPr>
              <w:t>22 февраля</w:t>
            </w:r>
            <w:r w:rsidR="00E415C4" w:rsidRPr="00582222">
              <w:rPr>
                <w:sz w:val="28"/>
                <w:szCs w:val="28"/>
              </w:rPr>
              <w:t xml:space="preserve"> 2018</w:t>
            </w:r>
            <w:r w:rsidR="00E415C4">
              <w:rPr>
                <w:sz w:val="28"/>
                <w:szCs w:val="28"/>
              </w:rPr>
              <w:t xml:space="preserve"> года</w:t>
            </w:r>
          </w:p>
          <w:p w:rsidR="00995202" w:rsidRPr="00D24985" w:rsidRDefault="00995202" w:rsidP="0044432B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CD0" w:rsidRPr="00582222" w:rsidRDefault="00087CD0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sectPr w:rsidR="00087CD0" w:rsidRPr="00582222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18" w:rsidRDefault="00356A18" w:rsidP="00A36C26">
      <w:pPr>
        <w:spacing w:after="0" w:line="240" w:lineRule="auto"/>
      </w:pPr>
      <w:r>
        <w:separator/>
      </w:r>
    </w:p>
  </w:endnote>
  <w:end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18" w:rsidRDefault="00356A18" w:rsidP="00A36C26">
      <w:pPr>
        <w:spacing w:after="0" w:line="240" w:lineRule="auto"/>
      </w:pPr>
      <w:r>
        <w:separator/>
      </w:r>
    </w:p>
  </w:footnote>
  <w:foot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378B9"/>
    <w:rsid w:val="00040E28"/>
    <w:rsid w:val="00087CD0"/>
    <w:rsid w:val="000F1D13"/>
    <w:rsid w:val="00140F4C"/>
    <w:rsid w:val="00153024"/>
    <w:rsid w:val="00162B01"/>
    <w:rsid w:val="00210499"/>
    <w:rsid w:val="002214ED"/>
    <w:rsid w:val="00232452"/>
    <w:rsid w:val="00267B17"/>
    <w:rsid w:val="002B415E"/>
    <w:rsid w:val="002E124B"/>
    <w:rsid w:val="00300309"/>
    <w:rsid w:val="003014EA"/>
    <w:rsid w:val="00356A18"/>
    <w:rsid w:val="003D3B7B"/>
    <w:rsid w:val="0044432B"/>
    <w:rsid w:val="004D4A11"/>
    <w:rsid w:val="00582222"/>
    <w:rsid w:val="00594A00"/>
    <w:rsid w:val="005A26CB"/>
    <w:rsid w:val="006B2BAF"/>
    <w:rsid w:val="006D3D43"/>
    <w:rsid w:val="008855B4"/>
    <w:rsid w:val="00974C7E"/>
    <w:rsid w:val="00995202"/>
    <w:rsid w:val="00A36C26"/>
    <w:rsid w:val="00A64D9A"/>
    <w:rsid w:val="00BC05C8"/>
    <w:rsid w:val="00BF7C8D"/>
    <w:rsid w:val="00CA56CB"/>
    <w:rsid w:val="00CA6543"/>
    <w:rsid w:val="00D24985"/>
    <w:rsid w:val="00D3267D"/>
    <w:rsid w:val="00DA57C0"/>
    <w:rsid w:val="00E415C4"/>
    <w:rsid w:val="00F37E98"/>
    <w:rsid w:val="00F677D6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526A-D8E1-4048-9843-BC289F2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</dc:creator>
  <cp:lastModifiedBy>Коломиец</cp:lastModifiedBy>
  <cp:revision>10</cp:revision>
  <cp:lastPrinted>2018-02-15T12:00:00Z</cp:lastPrinted>
  <dcterms:created xsi:type="dcterms:W3CDTF">2018-02-20T05:37:00Z</dcterms:created>
  <dcterms:modified xsi:type="dcterms:W3CDTF">2018-02-26T06:04:00Z</dcterms:modified>
</cp:coreProperties>
</file>