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E" w:rsidRPr="0021775E" w:rsidRDefault="00573F2E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Доклад главы муниципального образования город</w:t>
      </w:r>
      <w:r w:rsidR="007E72E2" w:rsidRPr="0021775E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7E72E2" w:rsidRPr="0021775E">
        <w:rPr>
          <w:rFonts w:cs="Times New Roman"/>
          <w:b/>
          <w:color w:val="000000" w:themeColor="text1"/>
          <w:szCs w:val="24"/>
        </w:rPr>
        <w:t>Урай</w:t>
      </w:r>
      <w:proofErr w:type="spellEnd"/>
      <w:r w:rsidR="007E72E2" w:rsidRPr="0021775E">
        <w:rPr>
          <w:rFonts w:cs="Times New Roman"/>
          <w:b/>
          <w:color w:val="000000" w:themeColor="text1"/>
          <w:szCs w:val="24"/>
        </w:rPr>
        <w:t xml:space="preserve"> </w:t>
      </w:r>
    </w:p>
    <w:p w:rsidR="002F527E" w:rsidRPr="0021775E" w:rsidRDefault="007E72E2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о взаимодействии</w:t>
      </w:r>
      <w:r w:rsidR="002F527E" w:rsidRPr="0021775E">
        <w:rPr>
          <w:rFonts w:cs="Times New Roman"/>
          <w:b/>
          <w:color w:val="000000" w:themeColor="text1"/>
          <w:szCs w:val="24"/>
        </w:rPr>
        <w:t xml:space="preserve"> </w:t>
      </w:r>
      <w:r w:rsidRPr="0021775E">
        <w:rPr>
          <w:rFonts w:cs="Times New Roman"/>
          <w:b/>
          <w:color w:val="000000" w:themeColor="text1"/>
          <w:szCs w:val="24"/>
        </w:rPr>
        <w:t xml:space="preserve">с инвесторами по вопросам реализации </w:t>
      </w:r>
    </w:p>
    <w:p w:rsidR="007E72E2" w:rsidRPr="0021775E" w:rsidRDefault="007E72E2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инвестиционных проектов</w:t>
      </w:r>
    </w:p>
    <w:p w:rsidR="003575E0" w:rsidRPr="0021775E" w:rsidRDefault="003575E0" w:rsidP="007E72E2">
      <w:pPr>
        <w:jc w:val="center"/>
        <w:rPr>
          <w:rFonts w:cs="Times New Roman"/>
          <w:b/>
          <w:color w:val="000000" w:themeColor="text1"/>
          <w:szCs w:val="24"/>
        </w:rPr>
      </w:pPr>
    </w:p>
    <w:p w:rsidR="00DE1960" w:rsidRPr="0021775E" w:rsidRDefault="00DE1960" w:rsidP="00DE1960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Привлечение инвестиций в экономику муниципального образования город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остается приоритетной стратегической задачей, стоящей перед администрацией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. Создание благоприятного инвестиционного климата влияет не только на увеличение налоговых поступлений в бюджет, создание новых рабочих мест, но и на уровень и качество жизни жителей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в целом.</w:t>
      </w:r>
    </w:p>
    <w:p w:rsidR="00DE1960" w:rsidRPr="0021775E" w:rsidRDefault="00DE1960" w:rsidP="00DE1960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>Объем инвестиций в основной капитал (за исключением бюджетных средств) составил: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1559"/>
        <w:gridCol w:w="1559"/>
        <w:gridCol w:w="1701"/>
      </w:tblGrid>
      <w:tr w:rsidR="005D0ED9" w:rsidRPr="0021775E" w:rsidTr="005D0ED9">
        <w:trPr>
          <w:trHeight w:val="380"/>
        </w:trPr>
        <w:tc>
          <w:tcPr>
            <w:tcW w:w="4962" w:type="dxa"/>
            <w:vAlign w:val="center"/>
          </w:tcPr>
          <w:p w:rsidR="005D0ED9" w:rsidRPr="0021775E" w:rsidRDefault="005D0ED9" w:rsidP="00DE1960">
            <w:pPr>
              <w:ind w:firstLine="709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0ED9" w:rsidRPr="0021775E" w:rsidRDefault="005D0ED9" w:rsidP="005D0ED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201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5</w:t>
            </w:r>
            <w:r w:rsidRPr="0021775E">
              <w:rPr>
                <w:rFonts w:cs="Times New Roman"/>
                <w:color w:val="000000" w:themeColor="text1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D0ED9" w:rsidRPr="0021775E" w:rsidRDefault="005D0ED9" w:rsidP="00DE196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2016 год</w:t>
            </w:r>
          </w:p>
        </w:tc>
        <w:tc>
          <w:tcPr>
            <w:tcW w:w="1701" w:type="dxa"/>
            <w:vAlign w:val="center"/>
          </w:tcPr>
          <w:p w:rsidR="005D0ED9" w:rsidRPr="0021775E" w:rsidRDefault="005D0ED9" w:rsidP="00DE196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прогноз 2017 год</w:t>
            </w:r>
          </w:p>
        </w:tc>
      </w:tr>
      <w:tr w:rsidR="005D0ED9" w:rsidRPr="0021775E" w:rsidTr="005D0ED9">
        <w:trPr>
          <w:trHeight w:val="380"/>
        </w:trPr>
        <w:tc>
          <w:tcPr>
            <w:tcW w:w="4962" w:type="dxa"/>
            <w:vAlign w:val="center"/>
          </w:tcPr>
          <w:p w:rsidR="005D0ED9" w:rsidRPr="0021775E" w:rsidRDefault="005D0ED9" w:rsidP="00DE1960">
            <w:pPr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Объем инвестиций всего, млн</w:t>
            </w:r>
            <w:proofErr w:type="gramStart"/>
            <w:r w:rsidRPr="0021775E">
              <w:rPr>
                <w:rFonts w:cs="Times New Roman"/>
                <w:color w:val="000000" w:themeColor="text1"/>
                <w:szCs w:val="24"/>
              </w:rPr>
              <w:t>.р</w:t>
            </w:r>
            <w:proofErr w:type="gramEnd"/>
            <w:r w:rsidRPr="0021775E">
              <w:rPr>
                <w:rFonts w:cs="Times New Roman"/>
                <w:color w:val="000000" w:themeColor="text1"/>
                <w:szCs w:val="24"/>
              </w:rPr>
              <w:t>ублей</w:t>
            </w:r>
          </w:p>
        </w:tc>
        <w:tc>
          <w:tcPr>
            <w:tcW w:w="1559" w:type="dxa"/>
            <w:vAlign w:val="center"/>
          </w:tcPr>
          <w:p w:rsidR="005D0ED9" w:rsidRPr="005D0ED9" w:rsidRDefault="005D0ED9" w:rsidP="005564D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1 220,</w:t>
            </w: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D0ED9" w:rsidRPr="0021775E" w:rsidRDefault="005D0ED9" w:rsidP="00C76AA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695,1</w:t>
            </w:r>
          </w:p>
        </w:tc>
        <w:tc>
          <w:tcPr>
            <w:tcW w:w="1701" w:type="dxa"/>
            <w:vAlign w:val="center"/>
          </w:tcPr>
          <w:p w:rsidR="005D0ED9" w:rsidRPr="0021775E" w:rsidRDefault="005D0ED9" w:rsidP="00860B6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846,83</w:t>
            </w:r>
          </w:p>
        </w:tc>
      </w:tr>
      <w:tr w:rsidR="005D0ED9" w:rsidRPr="0021775E" w:rsidTr="005D0ED9">
        <w:trPr>
          <w:trHeight w:val="380"/>
        </w:trPr>
        <w:tc>
          <w:tcPr>
            <w:tcW w:w="4962" w:type="dxa"/>
            <w:vAlign w:val="center"/>
          </w:tcPr>
          <w:p w:rsidR="005D0ED9" w:rsidRPr="0021775E" w:rsidRDefault="005D0ED9" w:rsidP="00860B64">
            <w:pPr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Объем инвестиций на 1 жителя, тыс</w:t>
            </w:r>
            <w:proofErr w:type="gramStart"/>
            <w:r w:rsidRPr="0021775E">
              <w:rPr>
                <w:rFonts w:cs="Times New Roman"/>
                <w:color w:val="000000" w:themeColor="text1"/>
                <w:szCs w:val="24"/>
              </w:rPr>
              <w:t>.р</w:t>
            </w:r>
            <w:proofErr w:type="gramEnd"/>
            <w:r w:rsidRPr="0021775E">
              <w:rPr>
                <w:rFonts w:cs="Times New Roman"/>
                <w:color w:val="000000" w:themeColor="text1"/>
                <w:szCs w:val="24"/>
              </w:rPr>
              <w:t>ублей</w:t>
            </w:r>
          </w:p>
        </w:tc>
        <w:tc>
          <w:tcPr>
            <w:tcW w:w="1559" w:type="dxa"/>
            <w:vAlign w:val="center"/>
          </w:tcPr>
          <w:p w:rsidR="005D0ED9" w:rsidRPr="0021775E" w:rsidRDefault="005D0ED9" w:rsidP="005564D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20,9</w:t>
            </w:r>
          </w:p>
        </w:tc>
        <w:tc>
          <w:tcPr>
            <w:tcW w:w="1559" w:type="dxa"/>
            <w:vAlign w:val="center"/>
          </w:tcPr>
          <w:p w:rsidR="005D0ED9" w:rsidRPr="0021775E" w:rsidRDefault="005D0ED9" w:rsidP="00C76AA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13,8</w:t>
            </w:r>
          </w:p>
        </w:tc>
        <w:tc>
          <w:tcPr>
            <w:tcW w:w="1701" w:type="dxa"/>
            <w:vAlign w:val="center"/>
          </w:tcPr>
          <w:p w:rsidR="005D0ED9" w:rsidRPr="0021775E" w:rsidRDefault="005D0ED9" w:rsidP="0011204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Cs w:val="24"/>
              </w:rPr>
              <w:t>1</w:t>
            </w:r>
            <w:r>
              <w:rPr>
                <w:rFonts w:cs="Times New Roman"/>
                <w:color w:val="000000" w:themeColor="text1"/>
                <w:szCs w:val="24"/>
              </w:rPr>
              <w:t>9,4</w:t>
            </w:r>
          </w:p>
        </w:tc>
      </w:tr>
    </w:tbl>
    <w:p w:rsidR="00DE1960" w:rsidRPr="0021775E" w:rsidRDefault="00DE1960" w:rsidP="00551518">
      <w:pPr>
        <w:ind w:firstLine="709"/>
        <w:jc w:val="both"/>
        <w:rPr>
          <w:rFonts w:cs="Times New Roman"/>
          <w:szCs w:val="24"/>
        </w:rPr>
      </w:pPr>
    </w:p>
    <w:p w:rsidR="00635CE6" w:rsidRPr="0021775E" w:rsidRDefault="00DE1960" w:rsidP="00004909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По результатам рейтинга муниципальных образований Ханты-Мансийского автономного округа –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Pr="0021775E">
        <w:rPr>
          <w:rFonts w:cs="Times New Roman"/>
          <w:szCs w:val="24"/>
        </w:rPr>
        <w:t xml:space="preserve"> по обеспечению благоприятного инвестиционного климата и содействию развитию конкуренции за 2016 год занял 12 место среди муниципалитетов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="00004909" w:rsidRPr="0021775E">
        <w:rPr>
          <w:rFonts w:cs="Times New Roman"/>
          <w:szCs w:val="24"/>
        </w:rPr>
        <w:t xml:space="preserve">. </w:t>
      </w:r>
    </w:p>
    <w:p w:rsidR="00E4756D" w:rsidRPr="0021775E" w:rsidRDefault="00E4756D" w:rsidP="00004909">
      <w:pPr>
        <w:ind w:firstLine="709"/>
        <w:jc w:val="both"/>
        <w:rPr>
          <w:rFonts w:cs="Times New Roman"/>
          <w:szCs w:val="24"/>
        </w:rPr>
      </w:pPr>
    </w:p>
    <w:p w:rsidR="00E4756D" w:rsidRPr="0021775E" w:rsidRDefault="00E4756D" w:rsidP="00E4756D">
      <w:pPr>
        <w:pStyle w:val="a9"/>
        <w:numPr>
          <w:ilvl w:val="0"/>
          <w:numId w:val="9"/>
        </w:numPr>
        <w:ind w:left="0" w:firstLine="709"/>
        <w:jc w:val="both"/>
        <w:rPr>
          <w:b/>
        </w:rPr>
      </w:pPr>
      <w:r w:rsidRPr="0021775E">
        <w:rPr>
          <w:b/>
        </w:rPr>
        <w:t>Информация о реализации национальной предпринимательской инициативы:</w:t>
      </w:r>
    </w:p>
    <w:p w:rsidR="007E72E2" w:rsidRPr="0021775E" w:rsidRDefault="007E72E2" w:rsidP="007E72E2">
      <w:pPr>
        <w:jc w:val="center"/>
        <w:rPr>
          <w:rFonts w:cs="Times New Roman"/>
          <w:b/>
          <w:color w:val="000000" w:themeColor="text1"/>
          <w:szCs w:val="24"/>
        </w:rPr>
      </w:pPr>
    </w:p>
    <w:p w:rsidR="00FB7BE7" w:rsidRPr="0021775E" w:rsidRDefault="0096671F" w:rsidP="00E4756D">
      <w:pPr>
        <w:pStyle w:val="a9"/>
        <w:numPr>
          <w:ilvl w:val="1"/>
          <w:numId w:val="9"/>
        </w:numPr>
        <w:ind w:left="0" w:firstLine="709"/>
        <w:jc w:val="both"/>
        <w:rPr>
          <w:b/>
          <w:color w:val="000000" w:themeColor="text1"/>
        </w:rPr>
      </w:pPr>
      <w:r w:rsidRPr="0021775E">
        <w:rPr>
          <w:b/>
          <w:color w:val="000000" w:themeColor="text1"/>
        </w:rPr>
        <w:t>Внедрение успешных муниципальных практик согласно заключенному с Департаментом экономического развития автономного округа соглашению (количество и наименование внедренных (не внедренных) практик, деятельность экспертной группы.</w:t>
      </w:r>
    </w:p>
    <w:p w:rsidR="0096671F" w:rsidRPr="0021775E" w:rsidRDefault="0096671F" w:rsidP="0096671F">
      <w:pPr>
        <w:pStyle w:val="1"/>
        <w:tabs>
          <w:tab w:val="left" w:pos="851"/>
        </w:tabs>
        <w:ind w:firstLine="567"/>
        <w:rPr>
          <w:color w:val="000000" w:themeColor="text1"/>
          <w:sz w:val="24"/>
          <w:szCs w:val="24"/>
        </w:rPr>
      </w:pPr>
      <w:r w:rsidRPr="0021775E">
        <w:rPr>
          <w:color w:val="000000" w:themeColor="text1"/>
          <w:sz w:val="24"/>
          <w:szCs w:val="24"/>
        </w:rPr>
        <w:t xml:space="preserve">Улучшение условий инвестиционного климата в </w:t>
      </w:r>
      <w:proofErr w:type="spellStart"/>
      <w:r w:rsidRPr="0021775E">
        <w:rPr>
          <w:color w:val="000000" w:themeColor="text1"/>
          <w:sz w:val="24"/>
          <w:szCs w:val="24"/>
        </w:rPr>
        <w:t>Урае</w:t>
      </w:r>
      <w:proofErr w:type="spellEnd"/>
      <w:r w:rsidRPr="0021775E">
        <w:rPr>
          <w:color w:val="000000" w:themeColor="text1"/>
          <w:sz w:val="24"/>
          <w:szCs w:val="24"/>
        </w:rPr>
        <w:t xml:space="preserve"> обусловлено внедрением лучших муниципальных практик. В 2016 году </w:t>
      </w:r>
      <w:proofErr w:type="gramStart"/>
      <w:r w:rsidRPr="0021775E">
        <w:rPr>
          <w:color w:val="000000" w:themeColor="text1"/>
          <w:sz w:val="24"/>
          <w:szCs w:val="24"/>
        </w:rPr>
        <w:t>в соответствии с заключенным Соглашением о сотрудничестве по вопросам внедрения успешных практик на территории</w:t>
      </w:r>
      <w:proofErr w:type="gramEnd"/>
      <w:r w:rsidRPr="0021775E">
        <w:rPr>
          <w:color w:val="000000" w:themeColor="text1"/>
          <w:sz w:val="24"/>
          <w:szCs w:val="24"/>
        </w:rPr>
        <w:t xml:space="preserve"> города </w:t>
      </w:r>
      <w:proofErr w:type="spellStart"/>
      <w:r w:rsidRPr="0021775E">
        <w:rPr>
          <w:color w:val="000000" w:themeColor="text1"/>
          <w:sz w:val="24"/>
          <w:szCs w:val="24"/>
        </w:rPr>
        <w:t>Урай</w:t>
      </w:r>
      <w:proofErr w:type="spellEnd"/>
      <w:r w:rsidRPr="0021775E">
        <w:rPr>
          <w:color w:val="000000" w:themeColor="text1"/>
          <w:sz w:val="24"/>
          <w:szCs w:val="24"/>
        </w:rPr>
        <w:t xml:space="preserve"> внедрено 12 из 23 успешных практик, включенных в Атлас муниципальных практик. В текущем году проведен мониторинг результатов внедрения 12-ти успешных практик, направленных на развитие и поддержку малого и среднего предпринимательства на муниципальном уровне:</w:t>
      </w:r>
    </w:p>
    <w:p w:rsidR="004F6D35" w:rsidRPr="0021775E" w:rsidRDefault="0096671F" w:rsidP="00D11FEC">
      <w:pPr>
        <w:pStyle w:val="1"/>
        <w:tabs>
          <w:tab w:val="left" w:pos="851"/>
        </w:tabs>
        <w:ind w:firstLine="567"/>
        <w:rPr>
          <w:b/>
          <w:color w:val="000000" w:themeColor="text1"/>
          <w:sz w:val="24"/>
          <w:szCs w:val="24"/>
        </w:rPr>
      </w:pPr>
      <w:r w:rsidRPr="0021775E">
        <w:rPr>
          <w:b/>
          <w:color w:val="000000" w:themeColor="text1"/>
          <w:sz w:val="24"/>
          <w:szCs w:val="24"/>
        </w:rPr>
        <w:t>1.</w:t>
      </w:r>
      <w:r w:rsidR="00E4756D" w:rsidRPr="0021775E">
        <w:rPr>
          <w:b/>
          <w:color w:val="000000" w:themeColor="text1"/>
          <w:sz w:val="24"/>
          <w:szCs w:val="24"/>
        </w:rPr>
        <w:t>1.1.</w:t>
      </w:r>
      <w:r w:rsidRPr="0021775E">
        <w:rPr>
          <w:b/>
          <w:color w:val="000000" w:themeColor="text1"/>
          <w:sz w:val="24"/>
          <w:szCs w:val="24"/>
        </w:rPr>
        <w:t xml:space="preserve"> Разработка и размещение в открытом доступе инвестиционного паспорта муниципального образования</w:t>
      </w:r>
      <w:r w:rsidR="00084710">
        <w:rPr>
          <w:b/>
          <w:color w:val="000000" w:themeColor="text1"/>
          <w:sz w:val="24"/>
          <w:szCs w:val="24"/>
        </w:rPr>
        <w:t xml:space="preserve"> (Практика №</w:t>
      </w:r>
      <w:r w:rsidR="004F6D35" w:rsidRPr="0021775E">
        <w:rPr>
          <w:b/>
          <w:color w:val="000000" w:themeColor="text1"/>
          <w:sz w:val="24"/>
          <w:szCs w:val="24"/>
        </w:rPr>
        <w:t>2)</w:t>
      </w:r>
      <w:r w:rsidRPr="0021775E">
        <w:rPr>
          <w:b/>
          <w:color w:val="000000" w:themeColor="text1"/>
          <w:sz w:val="24"/>
          <w:szCs w:val="24"/>
        </w:rPr>
        <w:t>.</w:t>
      </w:r>
    </w:p>
    <w:p w:rsidR="00E71925" w:rsidRPr="0021775E" w:rsidRDefault="00E71925" w:rsidP="00E71925">
      <w:pPr>
        <w:widowControl w:val="0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eastAsia="Calibri" w:cs="Times New Roman"/>
          <w:color w:val="000000" w:themeColor="text1"/>
          <w:szCs w:val="24"/>
          <w:shd w:val="clear" w:color="auto" w:fill="FFFFFF"/>
        </w:rPr>
        <w:t>Инвестиционный паспорт по состоянию на 01.01.2017 года</w:t>
      </w:r>
      <w:r w:rsidR="00635CE6" w:rsidRPr="0021775E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разработан и </w:t>
      </w:r>
      <w:r w:rsidRPr="0021775E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Pr="0021775E">
        <w:rPr>
          <w:rFonts w:cs="Times New Roman"/>
          <w:color w:val="000000" w:themeColor="text1"/>
          <w:szCs w:val="24"/>
        </w:rPr>
        <w:t>размещен:</w:t>
      </w:r>
    </w:p>
    <w:p w:rsidR="00E71925" w:rsidRPr="0021775E" w:rsidRDefault="00E71925" w:rsidP="00E71925">
      <w:pPr>
        <w:widowControl w:val="0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-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в информационно-телекоммуникационной сети «Интернет» во вкладке «Инвестиционная деятельность»</w:t>
      </w:r>
      <w:r w:rsidR="00AC7E40" w:rsidRPr="0021775E">
        <w:rPr>
          <w:rFonts w:cs="Times New Roman"/>
          <w:color w:val="000000" w:themeColor="text1"/>
          <w:szCs w:val="24"/>
        </w:rPr>
        <w:t>;</w:t>
      </w:r>
    </w:p>
    <w:p w:rsidR="00E71925" w:rsidRPr="0021775E" w:rsidRDefault="00E71925" w:rsidP="00E71925">
      <w:pPr>
        <w:widowControl w:val="0"/>
        <w:ind w:firstLine="567"/>
        <w:jc w:val="both"/>
        <w:rPr>
          <w:rFonts w:cs="Times New Roman"/>
          <w:b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- на Инвестиционном портале Ханты-Мансийского автономного </w:t>
      </w:r>
      <w:proofErr w:type="spellStart"/>
      <w:r w:rsidRPr="0021775E">
        <w:rPr>
          <w:rFonts w:cs="Times New Roman"/>
          <w:color w:val="000000" w:themeColor="text1"/>
          <w:szCs w:val="24"/>
        </w:rPr>
        <w:t>округа-Югры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в разделе «Муниципальные образования» во вкладке «</w:t>
      </w:r>
      <w:proofErr w:type="spellStart"/>
      <w:r w:rsidRPr="0021775E">
        <w:rPr>
          <w:rFonts w:cs="Times New Roman"/>
          <w:color w:val="000000" w:themeColor="text1"/>
          <w:szCs w:val="24"/>
        </w:rPr>
        <w:t>г</w:t>
      </w:r>
      <w:proofErr w:type="gramStart"/>
      <w:r w:rsidRPr="0021775E">
        <w:rPr>
          <w:rFonts w:cs="Times New Roman"/>
          <w:color w:val="000000" w:themeColor="text1"/>
          <w:szCs w:val="24"/>
        </w:rPr>
        <w:t>.У</w:t>
      </w:r>
      <w:proofErr w:type="gramEnd"/>
      <w:r w:rsidRPr="0021775E">
        <w:rPr>
          <w:rFonts w:cs="Times New Roman"/>
          <w:color w:val="000000" w:themeColor="text1"/>
          <w:szCs w:val="24"/>
        </w:rPr>
        <w:t>рай</w:t>
      </w:r>
      <w:proofErr w:type="spellEnd"/>
      <w:r w:rsidRPr="0021775E">
        <w:rPr>
          <w:rFonts w:cs="Times New Roman"/>
          <w:color w:val="000000" w:themeColor="text1"/>
          <w:szCs w:val="24"/>
        </w:rPr>
        <w:t>».</w:t>
      </w:r>
      <w:r w:rsidRPr="0021775E">
        <w:rPr>
          <w:rFonts w:cs="Times New Roman"/>
          <w:szCs w:val="24"/>
        </w:rPr>
        <w:t xml:space="preserve"> 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1.1.2.</w:t>
      </w:r>
      <w:r w:rsidR="0096671F" w:rsidRPr="0021775E">
        <w:rPr>
          <w:rFonts w:cs="Times New Roman"/>
          <w:b/>
          <w:color w:val="000000" w:themeColor="text1"/>
          <w:szCs w:val="24"/>
        </w:rPr>
        <w:t xml:space="preserve"> Ежегодное инвестиционное послание главы муниципального образования с принятием инвестиционной декларации (инвестиционного меморандума)</w:t>
      </w:r>
      <w:r w:rsidR="005C58B2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8)</w:t>
      </w:r>
      <w:r w:rsidR="00D61264" w:rsidRPr="0021775E">
        <w:rPr>
          <w:rFonts w:cs="Times New Roman"/>
          <w:b/>
          <w:color w:val="000000" w:themeColor="text1"/>
          <w:szCs w:val="24"/>
        </w:rPr>
        <w:t>.</w:t>
      </w:r>
      <w:r w:rsidR="00D11FEC" w:rsidRPr="0021775E">
        <w:rPr>
          <w:rFonts w:cs="Times New Roman"/>
          <w:b/>
          <w:color w:val="000000" w:themeColor="text1"/>
          <w:szCs w:val="24"/>
        </w:rPr>
        <w:t xml:space="preserve"> </w:t>
      </w:r>
    </w:p>
    <w:p w:rsidR="00D61264" w:rsidRPr="0021775E" w:rsidRDefault="00D61264" w:rsidP="00AC7E40">
      <w:pPr>
        <w:ind w:firstLine="708"/>
        <w:jc w:val="both"/>
        <w:rPr>
          <w:rFonts w:cs="Times New Roman"/>
          <w:b/>
          <w:szCs w:val="24"/>
        </w:rPr>
      </w:pPr>
      <w:r w:rsidRPr="0021775E">
        <w:rPr>
          <w:rFonts w:cs="Times New Roman"/>
          <w:szCs w:val="24"/>
        </w:rPr>
        <w:t xml:space="preserve">Обращение главы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 инвесторам ежегодно размещается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в информационно-телекоммуникационной сети «Интернет» во вкладке «Инвестиционная деятельность». Доведение Инвестиционного послания до представителей </w:t>
      </w:r>
      <w:proofErr w:type="spellStart"/>
      <w:proofErr w:type="gramStart"/>
      <w:r w:rsidRPr="0021775E">
        <w:rPr>
          <w:rFonts w:cs="Times New Roman"/>
          <w:szCs w:val="24"/>
        </w:rPr>
        <w:t>бизнес-сообщества</w:t>
      </w:r>
      <w:proofErr w:type="spellEnd"/>
      <w:proofErr w:type="gramEnd"/>
      <w:r w:rsidRPr="0021775E">
        <w:rPr>
          <w:rFonts w:cs="Times New Roman"/>
          <w:szCs w:val="24"/>
        </w:rPr>
        <w:t xml:space="preserve"> муниципального образования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происходит посредством опубликования в официальном печатном издании «Общественно-политическая газета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«Знамя», </w:t>
      </w:r>
      <w:r w:rsidR="009B55D6" w:rsidRPr="0021775E">
        <w:rPr>
          <w:rFonts w:cs="Times New Roman"/>
          <w:szCs w:val="24"/>
        </w:rPr>
        <w:t>на   заседани</w:t>
      </w:r>
      <w:r w:rsidR="006F5604" w:rsidRPr="0021775E">
        <w:rPr>
          <w:rFonts w:cs="Times New Roman"/>
          <w:szCs w:val="24"/>
        </w:rPr>
        <w:t>и</w:t>
      </w:r>
      <w:r w:rsidR="009B55D6" w:rsidRPr="0021775E">
        <w:rPr>
          <w:rFonts w:cs="Times New Roman"/>
          <w:szCs w:val="24"/>
        </w:rPr>
        <w:t xml:space="preserve"> координационного совета по развитию малого и среднего предпринимательства при </w:t>
      </w:r>
      <w:r w:rsidR="009B55D6" w:rsidRPr="0021775E">
        <w:rPr>
          <w:rFonts w:cs="Times New Roman"/>
          <w:szCs w:val="24"/>
        </w:rPr>
        <w:lastRenderedPageBreak/>
        <w:t xml:space="preserve">администрации города </w:t>
      </w:r>
      <w:proofErr w:type="spellStart"/>
      <w:r w:rsidR="009B55D6" w:rsidRPr="0021775E">
        <w:rPr>
          <w:rFonts w:cs="Times New Roman"/>
          <w:szCs w:val="24"/>
        </w:rPr>
        <w:t>Урай</w:t>
      </w:r>
      <w:proofErr w:type="spellEnd"/>
      <w:r w:rsidR="009B55D6" w:rsidRPr="0021775E">
        <w:rPr>
          <w:rFonts w:cs="Times New Roman"/>
          <w:szCs w:val="24"/>
          <w:shd w:val="clear" w:color="auto" w:fill="FFFFFF"/>
        </w:rPr>
        <w:t xml:space="preserve"> </w:t>
      </w:r>
      <w:r w:rsidRPr="0021775E">
        <w:rPr>
          <w:rFonts w:cs="Times New Roman"/>
          <w:szCs w:val="24"/>
          <w:shd w:val="clear" w:color="auto" w:fill="FFFFFF"/>
        </w:rPr>
        <w:t>и</w:t>
      </w:r>
      <w:r w:rsidRPr="0021775E">
        <w:rPr>
          <w:rFonts w:cs="Times New Roman"/>
          <w:szCs w:val="24"/>
        </w:rPr>
        <w:t xml:space="preserve"> </w:t>
      </w:r>
      <w:r w:rsidR="006F5604" w:rsidRPr="0021775E">
        <w:rPr>
          <w:rFonts w:cs="Times New Roman"/>
          <w:szCs w:val="24"/>
        </w:rPr>
        <w:t xml:space="preserve">на </w:t>
      </w:r>
      <w:r w:rsidRPr="0021775E">
        <w:rPr>
          <w:rFonts w:cs="Times New Roman"/>
          <w:szCs w:val="24"/>
        </w:rPr>
        <w:t xml:space="preserve">информационном стенде </w:t>
      </w:r>
      <w:r w:rsidRPr="0021775E">
        <w:rPr>
          <w:rFonts w:cs="Times New Roman"/>
          <w:szCs w:val="24"/>
          <w:shd w:val="clear" w:color="auto" w:fill="FFFFFF"/>
        </w:rPr>
        <w:t xml:space="preserve">муниципального автономного учреждения </w:t>
      </w:r>
      <w:r w:rsidRPr="0021775E">
        <w:rPr>
          <w:rFonts w:cs="Times New Roman"/>
          <w:b/>
          <w:szCs w:val="24"/>
          <w:shd w:val="clear" w:color="auto" w:fill="FFFFFF"/>
        </w:rPr>
        <w:t>«</w:t>
      </w:r>
      <w:r w:rsidRPr="0021775E">
        <w:rPr>
          <w:rStyle w:val="a5"/>
          <w:rFonts w:cs="Times New Roman"/>
          <w:b w:val="0"/>
          <w:szCs w:val="24"/>
          <w:shd w:val="clear" w:color="auto" w:fill="FFFFFF"/>
        </w:rPr>
        <w:t>Многофункциональный центр предоставления государственных и муниципальных услуг»</w:t>
      </w:r>
      <w:r w:rsidRPr="0021775E">
        <w:rPr>
          <w:rFonts w:cs="Times New Roman"/>
          <w:b/>
          <w:szCs w:val="24"/>
        </w:rPr>
        <w:t xml:space="preserve">. 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3.</w:t>
      </w:r>
      <w:r w:rsidRPr="0021775E">
        <w:rPr>
          <w:rFonts w:cs="Times New Roman"/>
          <w:b/>
          <w:color w:val="000000" w:themeColor="text1"/>
          <w:szCs w:val="24"/>
        </w:rPr>
        <w:t xml:space="preserve"> </w:t>
      </w:r>
      <w:r w:rsidR="0096671F" w:rsidRPr="0021775E">
        <w:rPr>
          <w:rFonts w:cs="Times New Roman"/>
          <w:b/>
          <w:color w:val="000000" w:themeColor="text1"/>
          <w:szCs w:val="24"/>
        </w:rPr>
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10)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D61264" w:rsidRPr="0021775E" w:rsidRDefault="00D61264" w:rsidP="0096671F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szCs w:val="24"/>
        </w:rPr>
        <w:t xml:space="preserve">В рамках внедрения данной успешной практики,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создан </w:t>
      </w:r>
      <w:r w:rsidR="00AC7E40" w:rsidRPr="0021775E">
        <w:rPr>
          <w:rFonts w:cs="Times New Roman"/>
          <w:szCs w:val="24"/>
        </w:rPr>
        <w:t>раздел</w:t>
      </w:r>
      <w:r w:rsidRPr="0021775E">
        <w:rPr>
          <w:rFonts w:cs="Times New Roman"/>
          <w:szCs w:val="24"/>
        </w:rPr>
        <w:t xml:space="preserve">  «Инвестиционная деятельность», обеспечивающий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определяющие условия взаимодействия с инвестором.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4.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3)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9B55D6" w:rsidRPr="0021775E" w:rsidRDefault="009B55D6" w:rsidP="009B55D6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В целях создания условий для развития благоприятного инвестиционного климата в городе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на постоянной основе проводится работа по информированию субъектов, осуществляющих хозяйственную деятельность, о поддержке инвестиционных проектов и мероприятиях, реализуемых </w:t>
      </w:r>
      <w:proofErr w:type="gramStart"/>
      <w:r w:rsidRPr="0021775E">
        <w:rPr>
          <w:rFonts w:cs="Times New Roman"/>
          <w:szCs w:val="24"/>
        </w:rPr>
        <w:t>в</w:t>
      </w:r>
      <w:proofErr w:type="gramEnd"/>
      <w:r w:rsidRPr="0021775E">
        <w:rPr>
          <w:rFonts w:cs="Times New Roman"/>
          <w:szCs w:val="24"/>
        </w:rPr>
        <w:t xml:space="preserve"> </w:t>
      </w:r>
      <w:proofErr w:type="gramStart"/>
      <w:r w:rsidRPr="0021775E">
        <w:rPr>
          <w:rFonts w:cs="Times New Roman"/>
          <w:szCs w:val="24"/>
        </w:rPr>
        <w:t>Ханты-Мансийском</w:t>
      </w:r>
      <w:proofErr w:type="gramEnd"/>
      <w:r w:rsidRPr="0021775E">
        <w:rPr>
          <w:rFonts w:cs="Times New Roman"/>
          <w:szCs w:val="24"/>
        </w:rPr>
        <w:t xml:space="preserve"> автономном округе – </w:t>
      </w:r>
      <w:proofErr w:type="spellStart"/>
      <w:r w:rsidRPr="0021775E">
        <w:rPr>
          <w:rFonts w:cs="Times New Roman"/>
          <w:szCs w:val="24"/>
        </w:rPr>
        <w:t>Югре</w:t>
      </w:r>
      <w:proofErr w:type="spellEnd"/>
      <w:r w:rsidRPr="0021775E">
        <w:rPr>
          <w:rFonts w:cs="Times New Roman"/>
          <w:szCs w:val="24"/>
        </w:rPr>
        <w:t>, направленных на создание благоприятных условий для привлечения частных инвестиций в экономику автономного округа и города.</w:t>
      </w:r>
    </w:p>
    <w:p w:rsidR="009B55D6" w:rsidRPr="0021775E" w:rsidRDefault="009B55D6" w:rsidP="009B55D6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Перечень нормативных актов муниципального образования устанавливает следующие нормы:</w:t>
      </w:r>
    </w:p>
    <w:p w:rsidR="009B55D6" w:rsidRPr="0021775E" w:rsidRDefault="009B55D6" w:rsidP="009B55D6">
      <w:pPr>
        <w:pStyle w:val="a9"/>
        <w:numPr>
          <w:ilvl w:val="0"/>
          <w:numId w:val="1"/>
        </w:numPr>
        <w:ind w:left="0" w:firstLine="284"/>
        <w:jc w:val="both"/>
      </w:pPr>
      <w:r w:rsidRPr="0021775E">
        <w:t>Приоритеты социально-экономического развития муници</w:t>
      </w:r>
      <w:r w:rsidR="00AC7E40" w:rsidRPr="0021775E">
        <w:t xml:space="preserve">пального образования город </w:t>
      </w:r>
      <w:proofErr w:type="spellStart"/>
      <w:r w:rsidR="00AC7E40" w:rsidRPr="0021775E">
        <w:t>Урай</w:t>
      </w:r>
      <w:proofErr w:type="spellEnd"/>
      <w:r w:rsidR="00AC7E40" w:rsidRPr="0021775E">
        <w:t>;</w:t>
      </w:r>
    </w:p>
    <w:p w:rsidR="009B55D6" w:rsidRPr="0021775E" w:rsidRDefault="009B55D6" w:rsidP="009B55D6">
      <w:pPr>
        <w:pStyle w:val="2"/>
        <w:spacing w:after="0" w:line="240" w:lineRule="auto"/>
        <w:ind w:left="0" w:firstLine="284"/>
        <w:jc w:val="both"/>
        <w:rPr>
          <w:sz w:val="24"/>
          <w:szCs w:val="24"/>
        </w:rPr>
      </w:pPr>
      <w:r w:rsidRPr="0021775E">
        <w:rPr>
          <w:sz w:val="24"/>
          <w:szCs w:val="24"/>
        </w:rPr>
        <w:t>2. Формы участия муниципального образования в реа</w:t>
      </w:r>
      <w:r w:rsidR="00AC7E40" w:rsidRPr="0021775E">
        <w:rPr>
          <w:sz w:val="24"/>
          <w:szCs w:val="24"/>
        </w:rPr>
        <w:t>лизации инвестиционных проектов;</w:t>
      </w:r>
    </w:p>
    <w:p w:rsidR="009613FE" w:rsidRPr="0021775E" w:rsidRDefault="009B55D6" w:rsidP="009B55D6">
      <w:pPr>
        <w:ind w:firstLine="284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3. Критерии отбора инвестиционных и предпринимательских проектов для предоставления поддержки;  порядок отбора заявок для предоставления поддержки; мониторинг и оценка социально-экономической эффективности инвестиционных и предпринимательских проектов, получивших поддержку.</w:t>
      </w:r>
    </w:p>
    <w:p w:rsidR="009613FE" w:rsidRPr="0021775E" w:rsidRDefault="00E4756D" w:rsidP="009613FE">
      <w:pPr>
        <w:pStyle w:val="a9"/>
        <w:ind w:left="0" w:firstLine="567"/>
        <w:jc w:val="both"/>
        <w:rPr>
          <w:b/>
          <w:color w:val="000000" w:themeColor="text1"/>
        </w:rPr>
      </w:pPr>
      <w:r w:rsidRPr="0021775E">
        <w:rPr>
          <w:b/>
          <w:color w:val="000000" w:themeColor="text1"/>
        </w:rPr>
        <w:t>1.1.</w:t>
      </w:r>
      <w:r w:rsidR="0096671F" w:rsidRPr="0021775E">
        <w:rPr>
          <w:b/>
          <w:color w:val="000000" w:themeColor="text1"/>
        </w:rPr>
        <w:t>5. Организация сопровождения инвестиционных проектов по принципу «одного окна»</w:t>
      </w:r>
      <w:r w:rsidR="00D11FEC" w:rsidRPr="0021775E">
        <w:rPr>
          <w:b/>
          <w:color w:val="000000" w:themeColor="text1"/>
        </w:rPr>
        <w:t xml:space="preserve"> (Практика </w:t>
      </w:r>
      <w:r w:rsidR="00084710">
        <w:rPr>
          <w:b/>
          <w:color w:val="000000" w:themeColor="text1"/>
        </w:rPr>
        <w:t>№</w:t>
      </w:r>
      <w:r w:rsidR="00D11FEC" w:rsidRPr="0021775E">
        <w:rPr>
          <w:b/>
          <w:color w:val="000000" w:themeColor="text1"/>
        </w:rPr>
        <w:t>4)</w:t>
      </w:r>
      <w:r w:rsidR="0096671F" w:rsidRPr="0021775E">
        <w:rPr>
          <w:b/>
          <w:color w:val="000000" w:themeColor="text1"/>
        </w:rPr>
        <w:t>.</w:t>
      </w:r>
    </w:p>
    <w:p w:rsidR="009613FE" w:rsidRPr="0021775E" w:rsidRDefault="009613FE" w:rsidP="009613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75E">
        <w:rPr>
          <w:rFonts w:ascii="Times New Roman" w:hAnsi="Times New Roman" w:cs="Times New Roman"/>
          <w:color w:val="000000"/>
          <w:sz w:val="24"/>
          <w:szCs w:val="24"/>
        </w:rPr>
        <w:t>В целях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</w:t>
      </w:r>
      <w:r w:rsidRPr="002177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Ханты-Мансийского автономного округа –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 от 27.12.2013 № 590-п «О Регламенте по сопровождению инвестиционных проектов в Ханты-Мансийском автономном округе –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» утвержден Регламент по сопровождению инвестиционных проектов в муниципальном образовании городской округ город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</w:t>
      </w:r>
      <w:proofErr w:type="gramEnd"/>
      <w:r w:rsidRPr="0021775E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 от 17.06.2014 №1980).</w:t>
      </w:r>
    </w:p>
    <w:p w:rsidR="009613FE" w:rsidRPr="0021775E" w:rsidRDefault="00E4756D" w:rsidP="009613FE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6.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 xml:space="preserve">11) 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C247F6" w:rsidRPr="0021775E" w:rsidRDefault="00C247F6" w:rsidP="00C247F6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На территории муниципального образования с предпринимательским сообществом проведены:</w:t>
      </w:r>
    </w:p>
    <w:p w:rsidR="00C247F6" w:rsidRPr="0021775E" w:rsidRDefault="00C247F6" w:rsidP="00E277F2">
      <w:pPr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Обучающее мероприятие «Основы организации бизнеса» совместно с Фондом поддержки предпринимательства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Pr="0021775E">
        <w:rPr>
          <w:rFonts w:cs="Times New Roman"/>
          <w:szCs w:val="24"/>
        </w:rPr>
        <w:t xml:space="preserve"> (</w:t>
      </w:r>
      <w:r w:rsidRPr="0021775E">
        <w:rPr>
          <w:rFonts w:eastAsia="Calibri" w:cs="Times New Roman"/>
          <w:szCs w:val="24"/>
        </w:rPr>
        <w:t xml:space="preserve">по состоянию на 01.10.2017 приняли участие в мероприятии 27 </w:t>
      </w:r>
      <w:r w:rsidRPr="0021775E">
        <w:rPr>
          <w:rFonts w:cs="Times New Roman"/>
          <w:szCs w:val="24"/>
        </w:rPr>
        <w:t xml:space="preserve">субъектов предпринимательства). </w:t>
      </w:r>
    </w:p>
    <w:p w:rsidR="00C247F6" w:rsidRPr="0021775E" w:rsidRDefault="00C247F6" w:rsidP="00E277F2">
      <w:pPr>
        <w:numPr>
          <w:ilvl w:val="0"/>
          <w:numId w:val="5"/>
        </w:numPr>
        <w:ind w:left="0"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Обучающие мероприятия, конференции, форумы, </w:t>
      </w:r>
      <w:r w:rsidR="00EE1D03" w:rsidRPr="0021775E">
        <w:rPr>
          <w:rFonts w:cs="Times New Roman"/>
          <w:szCs w:val="24"/>
        </w:rPr>
        <w:t xml:space="preserve">тренинги, семинары, </w:t>
      </w:r>
      <w:r w:rsidRPr="0021775E">
        <w:rPr>
          <w:rFonts w:cs="Times New Roman"/>
          <w:szCs w:val="24"/>
        </w:rPr>
        <w:t>круглые столы по вопросам развития предпринимательской деятельности (</w:t>
      </w:r>
      <w:r w:rsidRPr="0021775E">
        <w:rPr>
          <w:rFonts w:eastAsia="Calibri" w:cs="Times New Roman"/>
          <w:szCs w:val="24"/>
        </w:rPr>
        <w:t xml:space="preserve">по состоянию на 01.10.2017 приняли участие в мероприятиях </w:t>
      </w:r>
      <w:r w:rsidR="00EE1D03" w:rsidRPr="0021775E">
        <w:rPr>
          <w:rFonts w:eastAsia="Calibri" w:cs="Times New Roman"/>
          <w:szCs w:val="24"/>
        </w:rPr>
        <w:t>268</w:t>
      </w:r>
      <w:r w:rsidRPr="0021775E">
        <w:rPr>
          <w:rFonts w:eastAsia="Calibri" w:cs="Times New Roman"/>
          <w:szCs w:val="24"/>
        </w:rPr>
        <w:t xml:space="preserve"> </w:t>
      </w:r>
      <w:r w:rsidRPr="0021775E">
        <w:rPr>
          <w:rFonts w:cs="Times New Roman"/>
          <w:szCs w:val="24"/>
        </w:rPr>
        <w:t xml:space="preserve">субъектов предпринимательства). 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lastRenderedPageBreak/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7. Формирование доступной инфраструктуры для размещения производственных и иных объектов инвесторов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16)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8A75BC" w:rsidRPr="0021775E" w:rsidRDefault="008A75BC" w:rsidP="008A75BC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Ежегодно данный перечень инвестиционных площадок обновляется и направляется в Фонд развития </w:t>
      </w:r>
      <w:proofErr w:type="spellStart"/>
      <w:r w:rsidRPr="0021775E">
        <w:rPr>
          <w:rFonts w:cs="Times New Roman"/>
          <w:szCs w:val="24"/>
        </w:rPr>
        <w:t>ХМАО-Югры</w:t>
      </w:r>
      <w:proofErr w:type="spellEnd"/>
      <w:r w:rsidRPr="0021775E">
        <w:rPr>
          <w:rFonts w:cs="Times New Roman"/>
          <w:szCs w:val="24"/>
        </w:rPr>
        <w:t xml:space="preserve"> для размещения на Инвестиционной карте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Pr="0021775E">
        <w:rPr>
          <w:rFonts w:cs="Times New Roman"/>
          <w:szCs w:val="24"/>
        </w:rPr>
        <w:t xml:space="preserve">. План - график проведения  аукционов по продаже и (или) предоставлению в аренду земельных участков в муниципальном образовании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корректируется по мере необходимости.</w:t>
      </w:r>
    </w:p>
    <w:p w:rsidR="008A75BC" w:rsidRPr="0021775E" w:rsidRDefault="008A75BC" w:rsidP="008A75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75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</w:t>
      </w:r>
      <w:proofErr w:type="spellStart"/>
      <w:r w:rsidRPr="0021775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1775E">
        <w:rPr>
          <w:rFonts w:ascii="Times New Roman" w:hAnsi="Times New Roman" w:cs="Times New Roman"/>
          <w:sz w:val="24"/>
          <w:szCs w:val="24"/>
        </w:rPr>
        <w:t xml:space="preserve"> в разделе «Инвестиционная деятельность» размещен кадастр инвестиционных площадок, а также схема размещения инвестиционных площадок.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8. Проведение мероприятий по сокращению сроков и финансовых затрат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18)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650748" w:rsidRPr="0021775E" w:rsidRDefault="00650748" w:rsidP="00650748">
      <w:pPr>
        <w:pStyle w:val="a9"/>
        <w:ind w:left="0" w:firstLine="567"/>
        <w:jc w:val="both"/>
      </w:pPr>
      <w:r w:rsidRPr="0021775E">
        <w:rPr>
          <w:color w:val="000000" w:themeColor="text1"/>
        </w:rPr>
        <w:t>Проведение мероприятий по сокращению сроков</w:t>
      </w:r>
      <w:r w:rsidRPr="0021775E">
        <w:t xml:space="preserve"> позволили сократить количество и совокупные сроки прохождения всех стадий процедур для получения разрешения на строительство до следующих значений: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5139"/>
        <w:gridCol w:w="884"/>
        <w:gridCol w:w="919"/>
        <w:gridCol w:w="813"/>
        <w:gridCol w:w="1493"/>
      </w:tblGrid>
      <w:tr w:rsidR="002702B1" w:rsidRPr="0021775E" w:rsidTr="00AC7E40">
        <w:trPr>
          <w:cantSplit/>
          <w:trHeight w:val="739"/>
        </w:trPr>
        <w:tc>
          <w:tcPr>
            <w:tcW w:w="323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№</w:t>
            </w:r>
          </w:p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21775E">
              <w:t>п</w:t>
            </w:r>
            <w:proofErr w:type="spellEnd"/>
            <w:proofErr w:type="gramEnd"/>
            <w:r w:rsidRPr="0021775E">
              <w:t>/</w:t>
            </w:r>
            <w:proofErr w:type="spellStart"/>
            <w:r w:rsidRPr="0021775E">
              <w:t>п</w:t>
            </w:r>
            <w:proofErr w:type="spellEnd"/>
          </w:p>
        </w:tc>
        <w:tc>
          <w:tcPr>
            <w:tcW w:w="2599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Наименование показателя</w:t>
            </w:r>
          </w:p>
        </w:tc>
        <w:tc>
          <w:tcPr>
            <w:tcW w:w="447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 xml:space="preserve">Ед. </w:t>
            </w:r>
            <w:proofErr w:type="spellStart"/>
            <w:r w:rsidRPr="0021775E">
              <w:t>изм</w:t>
            </w:r>
            <w:proofErr w:type="spellEnd"/>
            <w:r w:rsidRPr="0021775E">
              <w:t>.</w:t>
            </w:r>
          </w:p>
        </w:tc>
        <w:tc>
          <w:tcPr>
            <w:tcW w:w="465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к 2018 году</w:t>
            </w:r>
          </w:p>
        </w:tc>
        <w:tc>
          <w:tcPr>
            <w:tcW w:w="411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2016 год</w:t>
            </w:r>
          </w:p>
        </w:tc>
        <w:tc>
          <w:tcPr>
            <w:tcW w:w="755" w:type="pct"/>
          </w:tcPr>
          <w:p w:rsidR="002702B1" w:rsidRPr="0021775E" w:rsidRDefault="002702B1" w:rsidP="00E4756D">
            <w:pPr>
              <w:pStyle w:val="ad"/>
              <w:spacing w:before="0" w:beforeAutospacing="0" w:after="0" w:afterAutospacing="0"/>
              <w:jc w:val="center"/>
            </w:pPr>
            <w:r w:rsidRPr="0021775E">
              <w:t>На 01.10.2017</w:t>
            </w:r>
          </w:p>
        </w:tc>
      </w:tr>
      <w:tr w:rsidR="002702B1" w:rsidRPr="0021775E" w:rsidTr="00AC7E40">
        <w:trPr>
          <w:cantSplit/>
          <w:trHeight w:val="1604"/>
        </w:trPr>
        <w:tc>
          <w:tcPr>
            <w:tcW w:w="323" w:type="pct"/>
            <w:vAlign w:val="center"/>
          </w:tcPr>
          <w:p w:rsidR="002702B1" w:rsidRPr="0021775E" w:rsidRDefault="002702B1" w:rsidP="008A75BC">
            <w:pPr>
              <w:jc w:val="center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>1</w:t>
            </w:r>
          </w:p>
        </w:tc>
        <w:tc>
          <w:tcPr>
            <w:tcW w:w="2599" w:type="pct"/>
          </w:tcPr>
          <w:p w:rsidR="002702B1" w:rsidRPr="0021775E" w:rsidRDefault="002702B1" w:rsidP="008A7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 xml:space="preserve">Средняя продолжительность периода </w:t>
            </w:r>
            <w:proofErr w:type="gramStart"/>
            <w:r w:rsidRPr="0021775E">
              <w:rPr>
                <w:rFonts w:cs="Times New Roman"/>
                <w:szCs w:val="24"/>
              </w:rPr>
              <w:t>с даты подачи</w:t>
            </w:r>
            <w:proofErr w:type="gramEnd"/>
            <w:r w:rsidRPr="0021775E">
              <w:rPr>
                <w:rFonts w:cs="Times New Roman"/>
                <w:szCs w:val="24"/>
              </w:rPr>
              <w:t xml:space="preserve"> заявки по предоставлению земельного участка в аренду для строительства (кроме жилищного) до даты принятия решения о предоставлении земельного участка в аренду для строительства (кроме жилищного)</w:t>
            </w:r>
          </w:p>
        </w:tc>
        <w:tc>
          <w:tcPr>
            <w:tcW w:w="447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65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105</w:t>
            </w:r>
          </w:p>
        </w:tc>
        <w:tc>
          <w:tcPr>
            <w:tcW w:w="755" w:type="pct"/>
            <w:vAlign w:val="center"/>
          </w:tcPr>
          <w:p w:rsidR="002702B1" w:rsidRPr="0021775E" w:rsidRDefault="002702B1" w:rsidP="002702B1">
            <w:pPr>
              <w:pStyle w:val="ad"/>
              <w:spacing w:before="0" w:beforeAutospacing="0" w:after="0" w:afterAutospacing="0"/>
              <w:jc w:val="center"/>
            </w:pPr>
            <w:r w:rsidRPr="0021775E">
              <w:t>105</w:t>
            </w:r>
          </w:p>
        </w:tc>
      </w:tr>
      <w:tr w:rsidR="002702B1" w:rsidRPr="0021775E" w:rsidTr="00AC7E40">
        <w:trPr>
          <w:cantSplit/>
          <w:trHeight w:val="508"/>
        </w:trPr>
        <w:tc>
          <w:tcPr>
            <w:tcW w:w="323" w:type="pct"/>
            <w:vAlign w:val="center"/>
          </w:tcPr>
          <w:p w:rsidR="002702B1" w:rsidRPr="0021775E" w:rsidRDefault="002702B1" w:rsidP="008A75BC">
            <w:pPr>
              <w:jc w:val="center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>2</w:t>
            </w:r>
          </w:p>
        </w:tc>
        <w:tc>
          <w:tcPr>
            <w:tcW w:w="2599" w:type="pct"/>
          </w:tcPr>
          <w:p w:rsidR="002702B1" w:rsidRPr="0021775E" w:rsidRDefault="002702B1" w:rsidP="008A7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>Совокупность времени прохождения всех стадий процедур получения разрешения на строительство</w:t>
            </w:r>
          </w:p>
        </w:tc>
        <w:tc>
          <w:tcPr>
            <w:tcW w:w="447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465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143</w:t>
            </w:r>
          </w:p>
        </w:tc>
        <w:tc>
          <w:tcPr>
            <w:tcW w:w="755" w:type="pct"/>
            <w:vAlign w:val="center"/>
          </w:tcPr>
          <w:p w:rsidR="002702B1" w:rsidRPr="0021775E" w:rsidRDefault="002702B1" w:rsidP="002702B1">
            <w:pPr>
              <w:pStyle w:val="ad"/>
              <w:spacing w:before="0" w:beforeAutospacing="0" w:after="0" w:afterAutospacing="0"/>
              <w:jc w:val="center"/>
            </w:pPr>
            <w:r w:rsidRPr="0021775E">
              <w:t>131</w:t>
            </w:r>
          </w:p>
        </w:tc>
      </w:tr>
      <w:tr w:rsidR="002702B1" w:rsidRPr="0021775E" w:rsidTr="00AC7E40">
        <w:trPr>
          <w:cantSplit/>
          <w:trHeight w:val="698"/>
        </w:trPr>
        <w:tc>
          <w:tcPr>
            <w:tcW w:w="323" w:type="pct"/>
            <w:vAlign w:val="center"/>
          </w:tcPr>
          <w:p w:rsidR="002702B1" w:rsidRPr="0021775E" w:rsidRDefault="002702B1" w:rsidP="008A75BC">
            <w:pPr>
              <w:jc w:val="center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>3</w:t>
            </w:r>
          </w:p>
        </w:tc>
        <w:tc>
          <w:tcPr>
            <w:tcW w:w="2599" w:type="pct"/>
          </w:tcPr>
          <w:p w:rsidR="002702B1" w:rsidRPr="0021775E" w:rsidRDefault="002702B1" w:rsidP="008A7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1775E">
              <w:rPr>
                <w:rFonts w:cs="Times New Roman"/>
                <w:szCs w:val="24"/>
              </w:rPr>
              <w:t>Количество процедур, необходимых для получения разрешения на строительство</w:t>
            </w:r>
          </w:p>
        </w:tc>
        <w:tc>
          <w:tcPr>
            <w:tcW w:w="447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465" w:type="pct"/>
            <w:vAlign w:val="center"/>
          </w:tcPr>
          <w:p w:rsidR="002702B1" w:rsidRPr="0021775E" w:rsidRDefault="002702B1" w:rsidP="008A75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pct"/>
            <w:vAlign w:val="center"/>
          </w:tcPr>
          <w:p w:rsidR="002702B1" w:rsidRPr="0021775E" w:rsidRDefault="002702B1" w:rsidP="008A75BC">
            <w:pPr>
              <w:pStyle w:val="ad"/>
              <w:spacing w:before="0" w:beforeAutospacing="0" w:after="0" w:afterAutospacing="0"/>
              <w:jc w:val="center"/>
            </w:pPr>
            <w:r w:rsidRPr="0021775E">
              <w:t>15</w:t>
            </w:r>
          </w:p>
        </w:tc>
        <w:tc>
          <w:tcPr>
            <w:tcW w:w="755" w:type="pct"/>
            <w:vAlign w:val="center"/>
          </w:tcPr>
          <w:p w:rsidR="002702B1" w:rsidRPr="0021775E" w:rsidRDefault="002702B1" w:rsidP="002702B1">
            <w:pPr>
              <w:pStyle w:val="ad"/>
              <w:spacing w:before="0" w:beforeAutospacing="0" w:after="0" w:afterAutospacing="0"/>
              <w:jc w:val="center"/>
            </w:pPr>
            <w:r w:rsidRPr="0021775E">
              <w:t>10</w:t>
            </w:r>
          </w:p>
        </w:tc>
      </w:tr>
    </w:tbl>
    <w:p w:rsidR="008A75BC" w:rsidRPr="0021775E" w:rsidRDefault="008A75BC" w:rsidP="008A75BC">
      <w:pPr>
        <w:jc w:val="both"/>
        <w:rPr>
          <w:rFonts w:cs="Times New Roman"/>
          <w:b/>
          <w:color w:val="000000" w:themeColor="text1"/>
          <w:szCs w:val="24"/>
        </w:rPr>
      </w:pP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 xml:space="preserve">19) 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8A75BC" w:rsidRPr="0021775E" w:rsidRDefault="008A75BC" w:rsidP="008A75BC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На базе МФЦ для поддержки субъектов малого и среднего предпринимательства организовано представ</w:t>
      </w:r>
      <w:r w:rsidR="003D4560" w:rsidRPr="0021775E">
        <w:rPr>
          <w:rFonts w:cs="Times New Roman"/>
          <w:szCs w:val="24"/>
        </w:rPr>
        <w:t>ление 83 государственных услуг и 26 муниципальных услуг.</w:t>
      </w:r>
    </w:p>
    <w:p w:rsidR="0096671F" w:rsidRPr="0021775E" w:rsidRDefault="00E4756D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10.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 xml:space="preserve">23) 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8A75BC" w:rsidRPr="0021775E" w:rsidRDefault="008A75BC" w:rsidP="003D45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На территории муниципального образования город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 xml:space="preserve"> по состоянию на 01.</w:t>
      </w:r>
      <w:r w:rsidR="00004909" w:rsidRPr="0021775E">
        <w:rPr>
          <w:rFonts w:eastAsia="Calibri" w:cs="Times New Roman"/>
          <w:szCs w:val="24"/>
        </w:rPr>
        <w:t>11</w:t>
      </w:r>
      <w:r w:rsidRPr="0021775E">
        <w:rPr>
          <w:rFonts w:eastAsia="Calibri" w:cs="Times New Roman"/>
          <w:szCs w:val="24"/>
        </w:rPr>
        <w:t>.2017 год</w:t>
      </w:r>
      <w:r w:rsidR="00004909" w:rsidRPr="0021775E">
        <w:rPr>
          <w:rFonts w:eastAsia="Calibri" w:cs="Times New Roman"/>
          <w:szCs w:val="24"/>
        </w:rPr>
        <w:t>а</w:t>
      </w:r>
      <w:r w:rsidRPr="0021775E">
        <w:rPr>
          <w:rFonts w:eastAsia="Calibri" w:cs="Times New Roman"/>
          <w:szCs w:val="24"/>
        </w:rPr>
        <w:t xml:space="preserve"> прошли </w:t>
      </w:r>
      <w:proofErr w:type="gramStart"/>
      <w:r w:rsidRPr="0021775E">
        <w:rPr>
          <w:rFonts w:eastAsia="Calibri" w:cs="Times New Roman"/>
          <w:szCs w:val="24"/>
        </w:rPr>
        <w:t>обучение по вопросам</w:t>
      </w:r>
      <w:proofErr w:type="gramEnd"/>
      <w:r w:rsidRPr="0021775E">
        <w:rPr>
          <w:rFonts w:eastAsia="Calibri" w:cs="Times New Roman"/>
          <w:szCs w:val="24"/>
        </w:rPr>
        <w:t xml:space="preserve"> привлечения инвестиций и работы с инвесторами 2 муниципальных служащих</w:t>
      </w:r>
      <w:r w:rsidR="00004909" w:rsidRPr="0021775E">
        <w:rPr>
          <w:rFonts w:eastAsia="Calibri" w:cs="Times New Roman"/>
          <w:szCs w:val="24"/>
        </w:rPr>
        <w:t xml:space="preserve"> по трем программам повышения квалификации.</w:t>
      </w:r>
    </w:p>
    <w:p w:rsidR="0096671F" w:rsidRPr="0021775E" w:rsidRDefault="00E05D37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 xml:space="preserve">11. Внедрение </w:t>
      </w:r>
      <w:proofErr w:type="gramStart"/>
      <w:r w:rsidR="0096671F" w:rsidRPr="0021775E">
        <w:rPr>
          <w:rFonts w:cs="Times New Roman"/>
          <w:b/>
          <w:color w:val="000000" w:themeColor="text1"/>
          <w:szCs w:val="24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96671F" w:rsidRPr="0021775E">
        <w:rPr>
          <w:rFonts w:cs="Times New Roman"/>
          <w:b/>
          <w:color w:val="000000" w:themeColor="text1"/>
          <w:szCs w:val="24"/>
        </w:rPr>
        <w:t xml:space="preserve"> и экспертизы, действующих муниципальных нормативных актов, регулирующих вопросы, связанные с осуществлением предпринимательской и инвестиционной деятельности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D11FEC" w:rsidRPr="0021775E">
        <w:rPr>
          <w:rFonts w:cs="Times New Roman"/>
          <w:b/>
          <w:color w:val="000000" w:themeColor="text1"/>
          <w:szCs w:val="24"/>
        </w:rPr>
        <w:t>6)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C671C3" w:rsidRPr="0021775E" w:rsidRDefault="00C671C3" w:rsidP="003E57BE">
      <w:pPr>
        <w:ind w:firstLine="708"/>
        <w:contextualSpacing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За период с 01.01.2017 по 01.</w:t>
      </w:r>
      <w:r w:rsidR="006F5604" w:rsidRPr="0021775E">
        <w:rPr>
          <w:rFonts w:cs="Times New Roman"/>
          <w:szCs w:val="24"/>
        </w:rPr>
        <w:t>11</w:t>
      </w:r>
      <w:r w:rsidRPr="0021775E">
        <w:rPr>
          <w:rFonts w:cs="Times New Roman"/>
          <w:szCs w:val="24"/>
        </w:rPr>
        <w:t xml:space="preserve">.2017 проведена процедура оценки регулирующего воздействия </w:t>
      </w:r>
      <w:r w:rsidR="006F5604" w:rsidRPr="0021775E">
        <w:rPr>
          <w:rFonts w:cs="Times New Roman"/>
          <w:szCs w:val="24"/>
        </w:rPr>
        <w:t>73</w:t>
      </w:r>
      <w:r w:rsidRPr="0021775E">
        <w:rPr>
          <w:rFonts w:cs="Times New Roman"/>
          <w:szCs w:val="24"/>
        </w:rPr>
        <w:t xml:space="preserve"> проектов</w:t>
      </w:r>
      <w:r w:rsidR="005C58B2" w:rsidRPr="005C58B2">
        <w:rPr>
          <w:rFonts w:cs="Times New Roman"/>
          <w:szCs w:val="24"/>
        </w:rPr>
        <w:t xml:space="preserve"> муниципальных нормативных правовых актов</w:t>
      </w:r>
      <w:r w:rsidRPr="0021775E">
        <w:rPr>
          <w:rFonts w:cs="Times New Roman"/>
          <w:szCs w:val="24"/>
        </w:rPr>
        <w:t xml:space="preserve">. Заключения по оценке регулирующего воздействия размещены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в разделе «</w:t>
      </w:r>
      <w:r w:rsidRPr="0021775E">
        <w:rPr>
          <w:rFonts w:cs="Times New Roman"/>
          <w:bCs/>
          <w:szCs w:val="24"/>
        </w:rPr>
        <w:t>Оценка регулирующего воздействия МНПА»</w:t>
      </w:r>
      <w:r w:rsidR="00B03ADE" w:rsidRPr="0021775E">
        <w:rPr>
          <w:rFonts w:cs="Times New Roman"/>
          <w:bCs/>
          <w:szCs w:val="24"/>
        </w:rPr>
        <w:t>.</w:t>
      </w:r>
    </w:p>
    <w:p w:rsidR="00C671C3" w:rsidRPr="0021775E" w:rsidRDefault="00C671C3" w:rsidP="003E57BE">
      <w:pPr>
        <w:ind w:firstLine="708"/>
        <w:contextualSpacing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lastRenderedPageBreak/>
        <w:t xml:space="preserve">Постановлением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от  20.12.2016 №3961 утвержден План </w:t>
      </w:r>
      <w:proofErr w:type="gramStart"/>
      <w:r w:rsidRPr="0021775E">
        <w:rPr>
          <w:rFonts w:cs="Times New Roman"/>
          <w:szCs w:val="24"/>
        </w:rPr>
        <w:t>проведения экспертизы муниципальных нормативных правовых актов администрации города</w:t>
      </w:r>
      <w:proofErr w:type="gramEnd"/>
      <w:r w:rsidRPr="0021775E">
        <w:rPr>
          <w:rFonts w:cs="Times New Roman"/>
          <w:szCs w:val="24"/>
        </w:rPr>
        <w:t xml:space="preserve">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, затрагивающих вопросы осуществления предпринимательской и инвестиционной деятельности, на 2017 год (далее – План). В План проведения экспертизы на 2017 год включены 6 муниципальных нормативных правовых актов. На 01.</w:t>
      </w:r>
      <w:r w:rsidR="006F5604" w:rsidRPr="0021775E">
        <w:rPr>
          <w:rFonts w:cs="Times New Roman"/>
          <w:szCs w:val="24"/>
        </w:rPr>
        <w:t>11</w:t>
      </w:r>
      <w:r w:rsidRPr="0021775E">
        <w:rPr>
          <w:rFonts w:cs="Times New Roman"/>
          <w:szCs w:val="24"/>
        </w:rPr>
        <w:t xml:space="preserve">.2017 экспертиза проведена по </w:t>
      </w:r>
      <w:r w:rsidR="006F5604" w:rsidRPr="0021775E">
        <w:rPr>
          <w:rFonts w:cs="Times New Roman"/>
          <w:szCs w:val="24"/>
        </w:rPr>
        <w:t>6</w:t>
      </w:r>
      <w:r w:rsidRPr="0021775E">
        <w:rPr>
          <w:rFonts w:cs="Times New Roman"/>
          <w:szCs w:val="24"/>
        </w:rPr>
        <w:t xml:space="preserve"> муниципальным нормативным правовым актам, что составляет </w:t>
      </w:r>
      <w:r w:rsidR="006F5604" w:rsidRPr="0021775E">
        <w:rPr>
          <w:rFonts w:cs="Times New Roman"/>
          <w:szCs w:val="24"/>
        </w:rPr>
        <w:t>100,0</w:t>
      </w:r>
      <w:r w:rsidRPr="0021775E">
        <w:rPr>
          <w:rFonts w:cs="Times New Roman"/>
          <w:szCs w:val="24"/>
        </w:rPr>
        <w:t>%.  Заключения об экспертизе  размещены в разделе «Экспертиза МНПА»</w:t>
      </w:r>
      <w:r w:rsidR="00B03ADE" w:rsidRPr="0021775E">
        <w:rPr>
          <w:rFonts w:cs="Times New Roman"/>
          <w:szCs w:val="24"/>
        </w:rPr>
        <w:t>.</w:t>
      </w:r>
    </w:p>
    <w:p w:rsidR="0096671F" w:rsidRPr="0021775E" w:rsidRDefault="00E05D37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</w:t>
      </w:r>
      <w:r w:rsidR="0096671F" w:rsidRPr="0021775E">
        <w:rPr>
          <w:rFonts w:cs="Times New Roman"/>
          <w:b/>
          <w:color w:val="000000" w:themeColor="text1"/>
          <w:szCs w:val="24"/>
        </w:rPr>
        <w:t>12. Утверждение стандартов качества предоставления муниципальных услуг</w:t>
      </w:r>
      <w:r w:rsidR="00D11FEC" w:rsidRPr="0021775E">
        <w:rPr>
          <w:rFonts w:cs="Times New Roman"/>
          <w:b/>
          <w:color w:val="000000" w:themeColor="text1"/>
          <w:szCs w:val="24"/>
        </w:rPr>
        <w:t xml:space="preserve"> </w:t>
      </w:r>
      <w:r w:rsidR="00084710">
        <w:rPr>
          <w:rFonts w:cs="Times New Roman"/>
          <w:b/>
          <w:color w:val="000000" w:themeColor="text1"/>
          <w:szCs w:val="24"/>
        </w:rPr>
        <w:t>(Практика №</w:t>
      </w:r>
      <w:r w:rsidR="00EB77BD" w:rsidRPr="0021775E">
        <w:rPr>
          <w:rFonts w:cs="Times New Roman"/>
          <w:b/>
          <w:color w:val="000000" w:themeColor="text1"/>
          <w:szCs w:val="24"/>
        </w:rPr>
        <w:t>5</w:t>
      </w:r>
      <w:r w:rsidR="00D11FEC" w:rsidRPr="0021775E">
        <w:rPr>
          <w:rFonts w:cs="Times New Roman"/>
          <w:b/>
          <w:color w:val="000000" w:themeColor="text1"/>
          <w:szCs w:val="24"/>
        </w:rPr>
        <w:t>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FE54D8" w:rsidRPr="0021775E" w:rsidRDefault="00FE54D8" w:rsidP="00C177D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cs="Times New Roman"/>
          <w:szCs w:val="24"/>
        </w:rPr>
        <w:t xml:space="preserve">Постановлениями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утверждены 42 административных регламента предоставления муниципальных услуг, из них 26 административный регламент относится к услугам, предоставляемым субъектам инвестиционной и предпринимательской деятельности.  1 административный регламент находится в стадии </w:t>
      </w:r>
      <w:r w:rsidR="00FD7E35" w:rsidRPr="0021775E">
        <w:rPr>
          <w:rFonts w:cs="Times New Roman"/>
          <w:szCs w:val="24"/>
        </w:rPr>
        <w:t>согласования</w:t>
      </w:r>
      <w:r w:rsidRPr="0021775E">
        <w:rPr>
          <w:rFonts w:cs="Times New Roman"/>
          <w:szCs w:val="24"/>
        </w:rPr>
        <w:t>.</w:t>
      </w:r>
    </w:p>
    <w:p w:rsidR="00EB77BD" w:rsidRPr="0021775E" w:rsidRDefault="00C177D8" w:rsidP="00C177D8">
      <w:pPr>
        <w:tabs>
          <w:tab w:val="left" w:pos="1875"/>
        </w:tabs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96671F" w:rsidRPr="0021775E" w:rsidRDefault="0096671F" w:rsidP="00C177D8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В 2017 году город </w:t>
      </w:r>
      <w:proofErr w:type="spellStart"/>
      <w:r w:rsidR="00FE54D8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FE54D8" w:rsidRPr="0021775E">
        <w:rPr>
          <w:rFonts w:cs="Times New Roman"/>
          <w:color w:val="000000" w:themeColor="text1"/>
          <w:szCs w:val="24"/>
        </w:rPr>
        <w:t xml:space="preserve"> </w:t>
      </w:r>
      <w:r w:rsidRPr="0021775E">
        <w:rPr>
          <w:rFonts w:cs="Times New Roman"/>
          <w:color w:val="000000" w:themeColor="text1"/>
          <w:szCs w:val="24"/>
        </w:rPr>
        <w:t xml:space="preserve">продолжает работу по созданию новых инструментов по взаимодействию с инвесторами и развитию предпринимательства. </w:t>
      </w:r>
    </w:p>
    <w:p w:rsidR="0096671F" w:rsidRPr="0021775E" w:rsidRDefault="0096671F" w:rsidP="00C177D8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Так, соглашением о сотрудничестве между муниципалитетом и автономным округом по вопросам внедрения успешных практик, направленных на развитие и поддержку малого и среднего предпринимательства на территории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, от 13.02.2017 в 2017 году </w:t>
      </w:r>
      <w:r w:rsidR="00FE54D8" w:rsidRPr="0021775E">
        <w:rPr>
          <w:rFonts w:cs="Times New Roman"/>
          <w:color w:val="000000" w:themeColor="text1"/>
          <w:szCs w:val="24"/>
        </w:rPr>
        <w:t xml:space="preserve">предусмотрено внедрение </w:t>
      </w:r>
      <w:r w:rsidRPr="0021775E">
        <w:rPr>
          <w:rFonts w:cs="Times New Roman"/>
          <w:color w:val="000000" w:themeColor="text1"/>
          <w:szCs w:val="24"/>
        </w:rPr>
        <w:t xml:space="preserve"> еще 3</w:t>
      </w:r>
      <w:r w:rsidR="00FD7E35" w:rsidRPr="0021775E">
        <w:rPr>
          <w:rFonts w:cs="Times New Roman"/>
          <w:color w:val="000000" w:themeColor="text1"/>
          <w:szCs w:val="24"/>
        </w:rPr>
        <w:t xml:space="preserve"> успешных муниципальных практик</w:t>
      </w:r>
      <w:r w:rsidRPr="0021775E">
        <w:rPr>
          <w:rFonts w:cs="Times New Roman"/>
          <w:color w:val="000000" w:themeColor="text1"/>
          <w:szCs w:val="24"/>
        </w:rPr>
        <w:t xml:space="preserve">: </w:t>
      </w:r>
    </w:p>
    <w:p w:rsidR="0096671F" w:rsidRPr="0021775E" w:rsidRDefault="0096671F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</w:t>
      </w:r>
      <w:r w:rsidR="00E05D37" w:rsidRPr="0021775E">
        <w:rPr>
          <w:rFonts w:cs="Times New Roman"/>
          <w:b/>
          <w:color w:val="000000" w:themeColor="text1"/>
          <w:szCs w:val="24"/>
        </w:rPr>
        <w:t>1.13.</w:t>
      </w:r>
      <w:r w:rsidRPr="0021775E">
        <w:rPr>
          <w:rFonts w:cs="Times New Roman"/>
          <w:b/>
          <w:color w:val="000000" w:themeColor="text1"/>
          <w:szCs w:val="24"/>
        </w:rPr>
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9B1D78" w:rsidRPr="0021775E">
        <w:rPr>
          <w:rFonts w:cs="Times New Roman"/>
          <w:b/>
          <w:color w:val="000000" w:themeColor="text1"/>
          <w:szCs w:val="24"/>
        </w:rPr>
        <w:t>1</w:t>
      </w:r>
      <w:r w:rsidR="00D11FEC" w:rsidRPr="0021775E">
        <w:rPr>
          <w:rFonts w:cs="Times New Roman"/>
          <w:b/>
          <w:color w:val="000000" w:themeColor="text1"/>
          <w:szCs w:val="24"/>
        </w:rPr>
        <w:t>2)</w:t>
      </w:r>
      <w:r w:rsidRPr="0021775E">
        <w:rPr>
          <w:rFonts w:cs="Times New Roman"/>
          <w:b/>
          <w:color w:val="000000" w:themeColor="text1"/>
          <w:szCs w:val="24"/>
        </w:rPr>
        <w:t>.</w:t>
      </w:r>
    </w:p>
    <w:p w:rsidR="0056536B" w:rsidRPr="0021775E" w:rsidRDefault="00FE54D8" w:rsidP="0056536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4"/>
        </w:rPr>
      </w:pPr>
      <w:proofErr w:type="gramStart"/>
      <w:r w:rsidRPr="0021775E">
        <w:rPr>
          <w:rFonts w:cs="Times New Roman"/>
          <w:szCs w:val="24"/>
        </w:rPr>
        <w:t xml:space="preserve">В целях повышения эффективности работы по поддержке и развитию предпринимательства, а также формирования  благоприятного инвестиционного климата на территории муниципального образования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постановлением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от 08.06.2011 №1623 «О создании координационного совета по развитию малого и среднего предпринимательства при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» создан постоянно действующий коллегиальный координационный орган при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в области развития малого и среднего предпринимательства</w:t>
      </w:r>
      <w:proofErr w:type="gramEnd"/>
      <w:r w:rsidRPr="0021775E">
        <w:rPr>
          <w:rFonts w:cs="Times New Roman"/>
          <w:szCs w:val="24"/>
        </w:rPr>
        <w:t>.</w:t>
      </w:r>
      <w:r w:rsidR="00AC7E40" w:rsidRPr="0021775E">
        <w:rPr>
          <w:rFonts w:cs="Times New Roman"/>
          <w:szCs w:val="24"/>
        </w:rPr>
        <w:t xml:space="preserve"> </w:t>
      </w:r>
      <w:r w:rsidR="0056536B" w:rsidRPr="0021775E">
        <w:rPr>
          <w:rFonts w:cs="Times New Roman"/>
          <w:szCs w:val="24"/>
        </w:rPr>
        <w:t xml:space="preserve">Постановлением администрации города </w:t>
      </w:r>
      <w:proofErr w:type="spellStart"/>
      <w:r w:rsidR="0056536B" w:rsidRPr="0021775E">
        <w:rPr>
          <w:rFonts w:cs="Times New Roman"/>
          <w:szCs w:val="24"/>
        </w:rPr>
        <w:t>Урай</w:t>
      </w:r>
      <w:proofErr w:type="spellEnd"/>
      <w:r w:rsidR="0056536B" w:rsidRPr="0021775E">
        <w:rPr>
          <w:rFonts w:cs="Times New Roman"/>
          <w:szCs w:val="24"/>
        </w:rPr>
        <w:t xml:space="preserve"> от 22.06.2017 №1732 «О внесении изменений в  приложение 1 к постановлению администрации города </w:t>
      </w:r>
      <w:proofErr w:type="spellStart"/>
      <w:r w:rsidR="0056536B" w:rsidRPr="0021775E">
        <w:rPr>
          <w:rFonts w:cs="Times New Roman"/>
          <w:szCs w:val="24"/>
        </w:rPr>
        <w:t>Урай</w:t>
      </w:r>
      <w:proofErr w:type="spellEnd"/>
      <w:r w:rsidR="0056536B" w:rsidRPr="0021775E">
        <w:rPr>
          <w:rFonts w:cs="Times New Roman"/>
          <w:szCs w:val="24"/>
        </w:rPr>
        <w:t xml:space="preserve"> от 08.06.2011 №1623» координационный совет наделен полномочиями по </w:t>
      </w:r>
      <w:r w:rsidR="0056536B" w:rsidRPr="0021775E">
        <w:rPr>
          <w:rFonts w:cs="Times New Roman"/>
          <w:bCs/>
          <w:szCs w:val="24"/>
        </w:rPr>
        <w:t xml:space="preserve">рассмотрению вопросов, связанных с формированием благоприятного инвестиционного климата на территории муниципального образования городской округ город </w:t>
      </w:r>
      <w:proofErr w:type="spellStart"/>
      <w:r w:rsidR="0056536B" w:rsidRPr="0021775E">
        <w:rPr>
          <w:rFonts w:cs="Times New Roman"/>
          <w:bCs/>
          <w:szCs w:val="24"/>
        </w:rPr>
        <w:t>Урай</w:t>
      </w:r>
      <w:proofErr w:type="spellEnd"/>
      <w:r w:rsidR="0056536B" w:rsidRPr="0021775E">
        <w:rPr>
          <w:rFonts w:cs="Times New Roman"/>
          <w:bCs/>
          <w:szCs w:val="24"/>
        </w:rPr>
        <w:t>.</w:t>
      </w:r>
    </w:p>
    <w:p w:rsidR="00FE54D8" w:rsidRPr="0021775E" w:rsidRDefault="00FE54D8" w:rsidP="006F3A62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В состав Совета входят 29 представителей, из которых доля субъектов малого и среднего предпринимательства составляет 79,3%.</w:t>
      </w:r>
    </w:p>
    <w:p w:rsidR="00FD7E35" w:rsidRPr="0021775E" w:rsidRDefault="00FD7E35" w:rsidP="0000490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4"/>
        </w:rPr>
      </w:pPr>
      <w:r w:rsidRPr="0021775E">
        <w:rPr>
          <w:rFonts w:cs="Times New Roman"/>
          <w:szCs w:val="24"/>
        </w:rPr>
        <w:t>Заседания Совета проводятся по мере необходимости, но не реже одного раза в квартал.</w:t>
      </w:r>
      <w:r w:rsidR="00004909" w:rsidRPr="0021775E">
        <w:rPr>
          <w:rFonts w:cs="Times New Roman"/>
          <w:b/>
          <w:szCs w:val="24"/>
        </w:rPr>
        <w:t xml:space="preserve"> </w:t>
      </w:r>
      <w:r w:rsidRPr="0021775E">
        <w:rPr>
          <w:rFonts w:cs="Times New Roman"/>
          <w:szCs w:val="24"/>
        </w:rPr>
        <w:t xml:space="preserve">В рамках заседания координационного совета по развитию малого и среднего предпринимательства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от 14.03.2017 рассмотрены вопросы, по которым </w:t>
      </w:r>
      <w:r w:rsidRPr="0021775E">
        <w:rPr>
          <w:rFonts w:eastAsia="PFBeauSansPro-Regular" w:cs="Times New Roman"/>
          <w:szCs w:val="24"/>
        </w:rPr>
        <w:t>приняты положительные решения совета (подтверждается протоколом от 14.03.2017 №1)</w:t>
      </w:r>
      <w:r w:rsidR="005C58B2">
        <w:rPr>
          <w:rFonts w:eastAsia="PFBeauSansPro-Regular" w:cs="Times New Roman"/>
          <w:szCs w:val="24"/>
        </w:rPr>
        <w:t xml:space="preserve"> по рассмотренным вопросам</w:t>
      </w:r>
      <w:r w:rsidRPr="0021775E">
        <w:rPr>
          <w:rFonts w:cs="Times New Roman"/>
          <w:szCs w:val="24"/>
        </w:rPr>
        <w:t>:</w:t>
      </w:r>
    </w:p>
    <w:p w:rsidR="00FD7E35" w:rsidRPr="0021775E" w:rsidRDefault="00FD7E35" w:rsidP="00FD7E35">
      <w:pPr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1. Информация о результатах </w:t>
      </w:r>
      <w:proofErr w:type="gramStart"/>
      <w:r w:rsidRPr="0021775E">
        <w:rPr>
          <w:rFonts w:cs="Times New Roman"/>
          <w:szCs w:val="24"/>
        </w:rPr>
        <w:t>проведения процедуры оценки регулирующего воздействия муниципальных правовых актов</w:t>
      </w:r>
      <w:proofErr w:type="gramEnd"/>
      <w:r w:rsidRPr="0021775E">
        <w:rPr>
          <w:rFonts w:cs="Times New Roman"/>
          <w:szCs w:val="24"/>
        </w:rPr>
        <w:t xml:space="preserve"> за 2016 год. </w:t>
      </w:r>
    </w:p>
    <w:p w:rsidR="00FD7E35" w:rsidRPr="0021775E" w:rsidRDefault="00FD7E35" w:rsidP="00FD7E35">
      <w:pPr>
        <w:jc w:val="both"/>
        <w:rPr>
          <w:rFonts w:cs="Times New Roman"/>
          <w:bCs/>
          <w:szCs w:val="24"/>
        </w:rPr>
      </w:pPr>
      <w:r w:rsidRPr="0021775E">
        <w:rPr>
          <w:rFonts w:cs="Times New Roman"/>
          <w:bCs/>
          <w:szCs w:val="24"/>
        </w:rPr>
        <w:t xml:space="preserve">2. О перспективах инвестиционного развития города </w:t>
      </w:r>
      <w:proofErr w:type="spellStart"/>
      <w:r w:rsidRPr="0021775E">
        <w:rPr>
          <w:rFonts w:cs="Times New Roman"/>
          <w:bCs/>
          <w:szCs w:val="24"/>
        </w:rPr>
        <w:t>Урай</w:t>
      </w:r>
      <w:proofErr w:type="spellEnd"/>
      <w:r w:rsidRPr="0021775E">
        <w:rPr>
          <w:rFonts w:cs="Times New Roman"/>
          <w:bCs/>
          <w:szCs w:val="24"/>
        </w:rPr>
        <w:t>.</w:t>
      </w:r>
    </w:p>
    <w:p w:rsidR="0096671F" w:rsidRPr="0021775E" w:rsidRDefault="00E05D37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1.1.14.</w:t>
      </w:r>
      <w:r w:rsidR="0096671F" w:rsidRPr="0021775E">
        <w:rPr>
          <w:rFonts w:cs="Times New Roman"/>
          <w:b/>
          <w:i/>
          <w:color w:val="000000" w:themeColor="text1"/>
          <w:szCs w:val="24"/>
        </w:rPr>
        <w:t xml:space="preserve"> </w:t>
      </w:r>
      <w:r w:rsidR="0096671F" w:rsidRPr="0021775E">
        <w:rPr>
          <w:rFonts w:cs="Times New Roman"/>
          <w:b/>
          <w:color w:val="000000" w:themeColor="text1"/>
          <w:szCs w:val="24"/>
        </w:rPr>
        <w:t>Создание структурного подразделения для управления деятельностью по улучшению инвестиционного климата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№1</w:t>
      </w:r>
      <w:r w:rsidR="009B1D78" w:rsidRPr="0021775E">
        <w:rPr>
          <w:rFonts w:cs="Times New Roman"/>
          <w:b/>
          <w:color w:val="000000" w:themeColor="text1"/>
          <w:szCs w:val="24"/>
        </w:rPr>
        <w:t>4)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A972EE" w:rsidRPr="0021775E" w:rsidRDefault="00A972EE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szCs w:val="24"/>
        </w:rPr>
        <w:t xml:space="preserve">В целях усиления координации деятельности по привлечению инвестиционных ресурсов распоряжением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от 10.11.2016 № 584-р создана служба по инвестициям и проектному управлению (муниципальный проектный офис) в структуре управления экономики, анализа и прогнозирования администрации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. Одной из </w:t>
      </w:r>
      <w:r w:rsidRPr="0021775E">
        <w:rPr>
          <w:rFonts w:cs="Times New Roman"/>
          <w:szCs w:val="24"/>
        </w:rPr>
        <w:lastRenderedPageBreak/>
        <w:t xml:space="preserve">основных задач Службы является обеспечение создания в муниципальном образовании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благоприятных условий для развития инвестиционной деятельности.</w:t>
      </w:r>
    </w:p>
    <w:p w:rsidR="0096671F" w:rsidRPr="0021775E" w:rsidRDefault="00E05D37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1.1.15.</w:t>
      </w:r>
      <w:r w:rsidR="0096671F" w:rsidRPr="0021775E">
        <w:rPr>
          <w:rFonts w:cs="Times New Roman"/>
          <w:b/>
          <w:color w:val="000000" w:themeColor="text1"/>
          <w:szCs w:val="24"/>
        </w:rPr>
        <w:t xml:space="preserve"> Формирование обоснованных эффективных ставок земельного налога и арендной платы за земельные участки для приоритетных категорий плательщиков</w:t>
      </w:r>
      <w:r w:rsidR="00084710">
        <w:rPr>
          <w:rFonts w:cs="Times New Roman"/>
          <w:b/>
          <w:color w:val="000000" w:themeColor="text1"/>
          <w:szCs w:val="24"/>
        </w:rPr>
        <w:t xml:space="preserve"> (Практика №</w:t>
      </w:r>
      <w:r w:rsidR="009B1D78" w:rsidRPr="0021775E">
        <w:rPr>
          <w:rFonts w:cs="Times New Roman"/>
          <w:b/>
          <w:color w:val="000000" w:themeColor="text1"/>
          <w:szCs w:val="24"/>
        </w:rPr>
        <w:t>22)</w:t>
      </w:r>
      <w:r w:rsidR="0096671F" w:rsidRPr="0021775E">
        <w:rPr>
          <w:rFonts w:cs="Times New Roman"/>
          <w:b/>
          <w:color w:val="000000" w:themeColor="text1"/>
          <w:szCs w:val="24"/>
        </w:rPr>
        <w:t>.</w:t>
      </w:r>
    </w:p>
    <w:p w:rsidR="00A972EE" w:rsidRPr="0021775E" w:rsidRDefault="00A972EE" w:rsidP="0096671F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Комплекс </w:t>
      </w:r>
      <w:proofErr w:type="gramStart"/>
      <w:r w:rsidRPr="0021775E">
        <w:rPr>
          <w:rFonts w:cs="Times New Roman"/>
          <w:color w:val="000000" w:themeColor="text1"/>
          <w:szCs w:val="24"/>
        </w:rPr>
        <w:t xml:space="preserve">нормативных правовых актов, устанавливающих обоснованные эффективные ставки земельного налога и арендной платы за земельные участки для приоритетных категорий плательщиков на территории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размещены</w:t>
      </w:r>
      <w:proofErr w:type="gramEnd"/>
      <w:r w:rsidRPr="0021775E">
        <w:rPr>
          <w:rFonts w:cs="Times New Roman"/>
          <w:color w:val="000000" w:themeColor="text1"/>
          <w:szCs w:val="24"/>
        </w:rPr>
        <w:t xml:space="preserve">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в разделе «Инвестиционная деятельность».</w:t>
      </w:r>
    </w:p>
    <w:p w:rsidR="009C2F62" w:rsidRPr="0021775E" w:rsidRDefault="009C2F62" w:rsidP="0096671F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2371DB" w:rsidRPr="0021775E" w:rsidRDefault="001A264B" w:rsidP="009C2F62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>Отчеты о внедрении муниципальных практик</w:t>
      </w:r>
      <w:r w:rsidR="009C2F62" w:rsidRPr="0021775E">
        <w:rPr>
          <w:rFonts w:cs="Times New Roman"/>
          <w:color w:val="000000" w:themeColor="text1"/>
          <w:szCs w:val="24"/>
        </w:rPr>
        <w:t xml:space="preserve"> рассматриваются на заседаниях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муниципального образования город </w:t>
      </w:r>
      <w:proofErr w:type="spellStart"/>
      <w:r w:rsidR="009C2F62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FD7E35" w:rsidRPr="0021775E">
        <w:rPr>
          <w:rFonts w:cs="Times New Roman"/>
          <w:color w:val="000000" w:themeColor="text1"/>
          <w:szCs w:val="24"/>
        </w:rPr>
        <w:t>. Н</w:t>
      </w:r>
      <w:r w:rsidRPr="0021775E">
        <w:rPr>
          <w:rFonts w:cs="Times New Roman"/>
          <w:color w:val="000000" w:themeColor="text1"/>
          <w:szCs w:val="24"/>
        </w:rPr>
        <w:t xml:space="preserve">ормативные правовые акты, пояснительные записки, протоколы </w:t>
      </w:r>
      <w:r w:rsidR="0056536B" w:rsidRPr="0021775E">
        <w:rPr>
          <w:rFonts w:cs="Times New Roman"/>
          <w:color w:val="000000" w:themeColor="text1"/>
          <w:szCs w:val="24"/>
        </w:rPr>
        <w:t xml:space="preserve">заседаний </w:t>
      </w:r>
      <w:r w:rsidRPr="0021775E">
        <w:rPr>
          <w:rFonts w:cs="Times New Roman"/>
          <w:color w:val="000000" w:themeColor="text1"/>
          <w:szCs w:val="24"/>
        </w:rPr>
        <w:t xml:space="preserve">Экспертной группы размещены в специализированной автоматизированной системе управления проектами «Диалог» в информационно-телекоммуникационной сети «Интернет».  </w:t>
      </w:r>
    </w:p>
    <w:p w:rsidR="006F5604" w:rsidRPr="0021775E" w:rsidRDefault="006F5604" w:rsidP="003E57BE">
      <w:pPr>
        <w:ind w:firstLine="567"/>
        <w:jc w:val="both"/>
        <w:rPr>
          <w:rFonts w:cs="Times New Roman"/>
          <w:color w:val="000000" w:themeColor="text1"/>
          <w:szCs w:val="24"/>
        </w:rPr>
      </w:pPr>
    </w:p>
    <w:p w:rsidR="00C03B11" w:rsidRPr="0021775E" w:rsidRDefault="00CB2009" w:rsidP="003E57BE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1.2.</w:t>
      </w:r>
      <w:r w:rsidR="001A264B" w:rsidRPr="0021775E">
        <w:rPr>
          <w:rFonts w:cs="Times New Roman"/>
          <w:color w:val="000000" w:themeColor="text1"/>
          <w:szCs w:val="24"/>
        </w:rPr>
        <w:t xml:space="preserve"> </w:t>
      </w:r>
      <w:r w:rsidR="009A14F2" w:rsidRPr="0021775E">
        <w:rPr>
          <w:rFonts w:cs="Times New Roman"/>
          <w:b/>
          <w:color w:val="000000" w:themeColor="text1"/>
          <w:szCs w:val="24"/>
        </w:rPr>
        <w:t>Наличие муниципальных актов, предусматривающих оказание мер государственной поддержки инвестиционной деятельности.</w:t>
      </w:r>
    </w:p>
    <w:p w:rsidR="00C03B11" w:rsidRPr="0021775E" w:rsidRDefault="00B10EDC" w:rsidP="007E72E2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>В целях</w:t>
      </w:r>
      <w:r w:rsidR="006F5604" w:rsidRPr="0021775E">
        <w:rPr>
          <w:rFonts w:cs="Times New Roman"/>
          <w:color w:val="000000" w:themeColor="text1"/>
          <w:szCs w:val="24"/>
        </w:rPr>
        <w:t xml:space="preserve"> повышения</w:t>
      </w:r>
      <w:r w:rsidRPr="0021775E">
        <w:rPr>
          <w:rFonts w:cs="Times New Roman"/>
          <w:color w:val="000000" w:themeColor="text1"/>
          <w:szCs w:val="24"/>
        </w:rPr>
        <w:t xml:space="preserve"> инвестиционной привлекательности в муниципальном образовании </w:t>
      </w:r>
      <w:r w:rsidR="002E5F43" w:rsidRPr="0021775E">
        <w:rPr>
          <w:rFonts w:cs="Times New Roman"/>
          <w:color w:val="000000" w:themeColor="text1"/>
          <w:szCs w:val="24"/>
        </w:rPr>
        <w:t xml:space="preserve">разработан комплекс нормативно – правовых актов </w:t>
      </w:r>
      <w:r w:rsidR="00283B5D" w:rsidRPr="0021775E">
        <w:rPr>
          <w:rFonts w:cs="Times New Roman"/>
          <w:color w:val="000000" w:themeColor="text1"/>
          <w:szCs w:val="24"/>
        </w:rPr>
        <w:t>устан</w:t>
      </w:r>
      <w:r w:rsidR="002E5F43" w:rsidRPr="0021775E">
        <w:rPr>
          <w:rFonts w:cs="Times New Roman"/>
          <w:color w:val="000000" w:themeColor="text1"/>
          <w:szCs w:val="24"/>
        </w:rPr>
        <w:t>авливающих</w:t>
      </w:r>
      <w:r w:rsidR="00283B5D" w:rsidRPr="0021775E">
        <w:rPr>
          <w:rFonts w:cs="Times New Roman"/>
          <w:color w:val="000000" w:themeColor="text1"/>
          <w:szCs w:val="24"/>
        </w:rPr>
        <w:t xml:space="preserve"> меры (льготы</w:t>
      </w:r>
      <w:r w:rsidR="00834FC3" w:rsidRPr="0021775E">
        <w:rPr>
          <w:rFonts w:cs="Times New Roman"/>
          <w:color w:val="000000" w:themeColor="text1"/>
          <w:szCs w:val="24"/>
        </w:rPr>
        <w:t>) поддержки инвесторов и субъектов малого и среднего предпринимательства</w:t>
      </w:r>
      <w:r w:rsidR="00EB77BD" w:rsidRPr="0021775E">
        <w:rPr>
          <w:rFonts w:cs="Times New Roman"/>
          <w:color w:val="000000" w:themeColor="text1"/>
          <w:szCs w:val="24"/>
        </w:rPr>
        <w:t>, а именно:</w:t>
      </w:r>
    </w:p>
    <w:p w:rsidR="000F27E1" w:rsidRPr="0021775E" w:rsidRDefault="000F27E1" w:rsidP="000F27E1">
      <w:pPr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color w:val="000000" w:themeColor="text1"/>
          <w:szCs w:val="24"/>
        </w:rPr>
      </w:pPr>
      <w:r w:rsidRPr="0021775E">
        <w:rPr>
          <w:rFonts w:eastAsia="Calibri" w:cs="Times New Roman"/>
          <w:color w:val="000000" w:themeColor="text1"/>
          <w:szCs w:val="24"/>
        </w:rPr>
        <w:t xml:space="preserve">1. Решение Думы города </w:t>
      </w:r>
      <w:proofErr w:type="spellStart"/>
      <w:r w:rsidRPr="0021775E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eastAsia="Calibri" w:cs="Times New Roman"/>
          <w:color w:val="000000" w:themeColor="text1"/>
          <w:szCs w:val="24"/>
        </w:rPr>
        <w:t xml:space="preserve"> от </w:t>
      </w:r>
      <w:r w:rsidRPr="0021775E">
        <w:rPr>
          <w:rFonts w:cs="Times New Roman"/>
          <w:color w:val="000000" w:themeColor="text1"/>
          <w:szCs w:val="24"/>
        </w:rPr>
        <w:t>21.02.2012 №13</w:t>
      </w:r>
      <w:r w:rsidRPr="0021775E">
        <w:rPr>
          <w:rFonts w:eastAsia="Calibri" w:cs="Times New Roman"/>
          <w:color w:val="000000" w:themeColor="text1"/>
          <w:szCs w:val="24"/>
        </w:rPr>
        <w:t xml:space="preserve"> «О Стратегии социально-экономического развития города </w:t>
      </w:r>
      <w:proofErr w:type="spellStart"/>
      <w:r w:rsidRPr="0021775E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eastAsia="Calibri" w:cs="Times New Roman"/>
          <w:color w:val="000000" w:themeColor="text1"/>
          <w:szCs w:val="24"/>
        </w:rPr>
        <w:t xml:space="preserve"> до 2020 года и на период до 2030 года»;</w:t>
      </w:r>
    </w:p>
    <w:p w:rsidR="000F27E1" w:rsidRPr="0021775E" w:rsidRDefault="000F27E1" w:rsidP="000F27E1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2. Решение Думы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от 23.09.2010 №64 «О земельном налоге на территории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>»</w:t>
      </w:r>
    </w:p>
    <w:p w:rsidR="004B27DC" w:rsidRPr="0021775E" w:rsidRDefault="000F27E1" w:rsidP="000F27E1">
      <w:pPr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3. </w:t>
      </w:r>
      <w:r w:rsidR="002E5F43" w:rsidRPr="0021775E">
        <w:rPr>
          <w:rFonts w:cs="Times New Roman"/>
          <w:color w:val="000000" w:themeColor="text1"/>
          <w:szCs w:val="24"/>
        </w:rPr>
        <w:t xml:space="preserve">Постановление администрации города </w:t>
      </w:r>
      <w:proofErr w:type="spellStart"/>
      <w:r w:rsidR="002E5F43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2E5F43" w:rsidRPr="0021775E">
        <w:rPr>
          <w:rFonts w:cs="Times New Roman"/>
          <w:color w:val="000000" w:themeColor="text1"/>
          <w:szCs w:val="24"/>
        </w:rPr>
        <w:t xml:space="preserve"> от </w:t>
      </w:r>
      <w:r w:rsidR="00EA308E" w:rsidRPr="0021775E">
        <w:rPr>
          <w:rFonts w:cs="Times New Roman"/>
          <w:color w:val="000000" w:themeColor="text1"/>
          <w:szCs w:val="24"/>
        </w:rPr>
        <w:t>30.09.2015</w:t>
      </w:r>
      <w:r w:rsidR="002E5F43" w:rsidRPr="0021775E">
        <w:rPr>
          <w:rFonts w:cs="Times New Roman"/>
          <w:color w:val="000000" w:themeColor="text1"/>
          <w:szCs w:val="24"/>
        </w:rPr>
        <w:t xml:space="preserve"> №</w:t>
      </w:r>
      <w:r w:rsidR="00EA308E" w:rsidRPr="0021775E">
        <w:rPr>
          <w:rFonts w:cs="Times New Roman"/>
          <w:color w:val="000000" w:themeColor="text1"/>
          <w:szCs w:val="24"/>
        </w:rPr>
        <w:t>3205</w:t>
      </w:r>
      <w:r w:rsidR="002E5F43" w:rsidRPr="0021775E">
        <w:rPr>
          <w:rFonts w:cs="Times New Roman"/>
          <w:color w:val="000000" w:themeColor="text1"/>
          <w:szCs w:val="24"/>
        </w:rPr>
        <w:t xml:space="preserve"> </w:t>
      </w:r>
      <w:r w:rsidR="00EA308E" w:rsidRPr="0021775E">
        <w:rPr>
          <w:rFonts w:cs="Times New Roman"/>
          <w:color w:val="000000" w:themeColor="text1"/>
          <w:szCs w:val="24"/>
        </w:rPr>
        <w:t>«</w:t>
      </w:r>
      <w:r w:rsidR="00EA308E" w:rsidRPr="0021775E">
        <w:rPr>
          <w:rFonts w:cs="Times New Roman"/>
          <w:szCs w:val="24"/>
        </w:rPr>
        <w:t>Об утверждении муниципальной программы</w:t>
      </w:r>
      <w:r w:rsidR="00EA308E" w:rsidRPr="0021775E">
        <w:rPr>
          <w:rFonts w:cs="Times New Roman"/>
          <w:color w:val="000000" w:themeColor="text1"/>
          <w:szCs w:val="24"/>
        </w:rPr>
        <w:t xml:space="preserve"> </w:t>
      </w:r>
      <w:r w:rsidR="004B27DC" w:rsidRPr="0021775E">
        <w:rPr>
          <w:rFonts w:cs="Times New Roman"/>
          <w:color w:val="000000" w:themeColor="text1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="004B27DC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4B27DC" w:rsidRPr="0021775E">
        <w:rPr>
          <w:rFonts w:cs="Times New Roman"/>
          <w:color w:val="000000" w:themeColor="text1"/>
          <w:szCs w:val="24"/>
        </w:rPr>
        <w:t>» на 2016-2020 годы</w:t>
      </w:r>
      <w:r w:rsidR="007F7046" w:rsidRPr="0021775E">
        <w:rPr>
          <w:rFonts w:cs="Times New Roman"/>
          <w:color w:val="000000" w:themeColor="text1"/>
          <w:szCs w:val="24"/>
        </w:rPr>
        <w:t>;</w:t>
      </w:r>
    </w:p>
    <w:p w:rsidR="00066F0A" w:rsidRPr="0021775E" w:rsidRDefault="000F27E1" w:rsidP="000F27E1">
      <w:pPr>
        <w:pStyle w:val="ad"/>
        <w:keepNext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1775E">
        <w:rPr>
          <w:color w:val="000000" w:themeColor="text1"/>
        </w:rPr>
        <w:t>4. П</w:t>
      </w:r>
      <w:r w:rsidR="00066F0A" w:rsidRPr="0021775E">
        <w:rPr>
          <w:color w:val="000000" w:themeColor="text1"/>
        </w:rPr>
        <w:t xml:space="preserve">остановление администрации города </w:t>
      </w:r>
      <w:proofErr w:type="spellStart"/>
      <w:r w:rsidR="00066F0A" w:rsidRPr="0021775E">
        <w:rPr>
          <w:color w:val="000000" w:themeColor="text1"/>
        </w:rPr>
        <w:t>Урай</w:t>
      </w:r>
      <w:proofErr w:type="spellEnd"/>
      <w:r w:rsidR="00066F0A" w:rsidRPr="0021775E">
        <w:rPr>
          <w:color w:val="000000" w:themeColor="text1"/>
        </w:rPr>
        <w:t xml:space="preserve"> от 18.08.2011 №2328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льгот»; </w:t>
      </w:r>
    </w:p>
    <w:p w:rsidR="00066F0A" w:rsidRPr="0021775E" w:rsidRDefault="000F27E1" w:rsidP="000F27E1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>5. П</w:t>
      </w:r>
      <w:r w:rsidR="00066F0A" w:rsidRPr="0021775E">
        <w:rPr>
          <w:rFonts w:cs="Times New Roman"/>
          <w:color w:val="000000" w:themeColor="text1"/>
          <w:szCs w:val="24"/>
        </w:rPr>
        <w:t xml:space="preserve">остановление администрации города </w:t>
      </w:r>
      <w:proofErr w:type="spellStart"/>
      <w:r w:rsidR="00066F0A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066F0A" w:rsidRPr="0021775E">
        <w:rPr>
          <w:rFonts w:cs="Times New Roman"/>
          <w:color w:val="000000" w:themeColor="text1"/>
          <w:szCs w:val="24"/>
        </w:rPr>
        <w:t xml:space="preserve"> от 17.11.2016 № 3531 «Об утверждении Порядка определения размера арендной платы за</w:t>
      </w:r>
      <w:r w:rsidR="00066F0A" w:rsidRPr="0021775E">
        <w:rPr>
          <w:rFonts w:cs="Times New Roman"/>
          <w:color w:val="0070C0"/>
          <w:szCs w:val="24"/>
        </w:rPr>
        <w:t xml:space="preserve"> </w:t>
      </w:r>
      <w:r w:rsidR="00066F0A" w:rsidRPr="0021775E">
        <w:rPr>
          <w:rFonts w:cs="Times New Roman"/>
          <w:szCs w:val="24"/>
        </w:rPr>
        <w:t>земельные участки,</w:t>
      </w:r>
      <w:r w:rsidR="00066F0A" w:rsidRPr="0021775E">
        <w:rPr>
          <w:rFonts w:cs="Times New Roman"/>
          <w:color w:val="0070C0"/>
          <w:szCs w:val="24"/>
        </w:rPr>
        <w:t xml:space="preserve"> </w:t>
      </w:r>
      <w:r w:rsidR="00066F0A" w:rsidRPr="0021775E">
        <w:rPr>
          <w:rFonts w:cs="Times New Roman"/>
          <w:color w:val="000000" w:themeColor="text1"/>
          <w:szCs w:val="24"/>
        </w:rPr>
        <w:t xml:space="preserve">находящиеся в собственности муниципального образования город </w:t>
      </w:r>
      <w:proofErr w:type="spellStart"/>
      <w:r w:rsidR="00066F0A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066F0A" w:rsidRPr="0021775E">
        <w:rPr>
          <w:rFonts w:cs="Times New Roman"/>
          <w:color w:val="000000" w:themeColor="text1"/>
          <w:szCs w:val="24"/>
        </w:rPr>
        <w:t xml:space="preserve"> и предос</w:t>
      </w:r>
      <w:r w:rsidR="00DE7131" w:rsidRPr="0021775E">
        <w:rPr>
          <w:rFonts w:cs="Times New Roman"/>
          <w:color w:val="000000" w:themeColor="text1"/>
          <w:szCs w:val="24"/>
        </w:rPr>
        <w:t>тавленные в аренду без торгов»;</w:t>
      </w:r>
    </w:p>
    <w:p w:rsidR="00DE7131" w:rsidRPr="0021775E" w:rsidRDefault="00DE7131" w:rsidP="000F27E1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6. Постановление администрации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от 18.01.2016 № 22 «Об утверждении порядка </w:t>
      </w:r>
      <w:r w:rsidRPr="0021775E">
        <w:rPr>
          <w:rFonts w:cs="Times New Roman"/>
          <w:szCs w:val="24"/>
        </w:rPr>
        <w:t>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торгов»;</w:t>
      </w:r>
    </w:p>
    <w:p w:rsidR="00DE7131" w:rsidRPr="0021775E" w:rsidRDefault="00DE7131" w:rsidP="00DE7131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7. </w:t>
      </w:r>
      <w:r w:rsidRPr="0021775E">
        <w:rPr>
          <w:rFonts w:cs="Times New Roman"/>
          <w:color w:val="000000" w:themeColor="text1"/>
          <w:szCs w:val="24"/>
        </w:rPr>
        <w:t xml:space="preserve">Постановление администрации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от 08.07.2009 № 1838 «Об утверждении Порядка </w:t>
      </w:r>
      <w:r w:rsidRPr="0021775E">
        <w:rPr>
          <w:rFonts w:cs="Times New Roman"/>
          <w:szCs w:val="24"/>
        </w:rPr>
        <w:t xml:space="preserve">предоставления муниципальных гарантий муниципальным образованием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». </w:t>
      </w:r>
    </w:p>
    <w:p w:rsidR="00DE7131" w:rsidRPr="0021775E" w:rsidRDefault="00DE7131" w:rsidP="000F27E1">
      <w:pPr>
        <w:ind w:firstLine="567"/>
        <w:jc w:val="both"/>
        <w:rPr>
          <w:rFonts w:cs="Times New Roman"/>
          <w:color w:val="000000" w:themeColor="text1"/>
          <w:szCs w:val="24"/>
        </w:rPr>
      </w:pPr>
    </w:p>
    <w:p w:rsidR="004B6392" w:rsidRPr="0021775E" w:rsidRDefault="004B6392" w:rsidP="004B6392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Ознакомиться с данными правовыми актами можно 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в разделе </w:t>
      </w:r>
      <w:r w:rsidR="000F27E1" w:rsidRPr="0021775E">
        <w:rPr>
          <w:rFonts w:cs="Times New Roman"/>
          <w:color w:val="000000" w:themeColor="text1"/>
          <w:szCs w:val="24"/>
        </w:rPr>
        <w:t>(баннер) «Инвестиционная деятельность»</w:t>
      </w:r>
      <w:r w:rsidRPr="0021775E">
        <w:rPr>
          <w:rFonts w:cs="Times New Roman"/>
          <w:color w:val="000000" w:themeColor="text1"/>
          <w:szCs w:val="24"/>
        </w:rPr>
        <w:t xml:space="preserve">. </w:t>
      </w:r>
    </w:p>
    <w:p w:rsidR="004B27DC" w:rsidRPr="0021775E" w:rsidRDefault="004B27DC" w:rsidP="007F7046">
      <w:pPr>
        <w:pStyle w:val="a9"/>
        <w:ind w:left="1429"/>
        <w:jc w:val="both"/>
        <w:rPr>
          <w:color w:val="000000" w:themeColor="text1"/>
        </w:rPr>
      </w:pPr>
    </w:p>
    <w:p w:rsidR="00C03B11" w:rsidRPr="0021775E" w:rsidRDefault="00CB2009" w:rsidP="00CB2009">
      <w:pPr>
        <w:pStyle w:val="a9"/>
        <w:numPr>
          <w:ilvl w:val="1"/>
          <w:numId w:val="16"/>
        </w:numPr>
        <w:ind w:left="0" w:firstLine="709"/>
        <w:jc w:val="both"/>
        <w:rPr>
          <w:b/>
          <w:color w:val="000000" w:themeColor="text1"/>
        </w:rPr>
      </w:pPr>
      <w:r w:rsidRPr="0021775E">
        <w:rPr>
          <w:b/>
          <w:color w:val="000000" w:themeColor="text1"/>
        </w:rPr>
        <w:t xml:space="preserve"> </w:t>
      </w:r>
      <w:r w:rsidR="00E07AE9" w:rsidRPr="0021775E">
        <w:rPr>
          <w:b/>
          <w:color w:val="000000" w:themeColor="text1"/>
        </w:rPr>
        <w:t>Наличи</w:t>
      </w:r>
      <w:r w:rsidR="00B2386C" w:rsidRPr="0021775E">
        <w:rPr>
          <w:b/>
          <w:color w:val="000000" w:themeColor="text1"/>
        </w:rPr>
        <w:t>е в структуре администрации муниципального образования автономного округа функционального «проектного офиса» по инвестиционному климату.</w:t>
      </w:r>
    </w:p>
    <w:p w:rsidR="00C03B11" w:rsidRPr="0021775E" w:rsidRDefault="00623CF3" w:rsidP="007E72E2">
      <w:pPr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21775E">
        <w:rPr>
          <w:rFonts w:cs="Times New Roman"/>
          <w:color w:val="000000" w:themeColor="text1"/>
          <w:szCs w:val="24"/>
        </w:rPr>
        <w:lastRenderedPageBreak/>
        <w:t xml:space="preserve">В целях усиления координации деятельности по привлечению инвестиционных ресурсов распоряжением администрации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от 10.11.2016 № 584-р создана служба по инвестициям и проектному управлению (муниципальный проектный офис)) в структуре управления экономики, анализа и прогнозирования администрации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>.</w:t>
      </w:r>
      <w:proofErr w:type="gramEnd"/>
      <w:r w:rsidRPr="0021775E">
        <w:rPr>
          <w:rFonts w:cs="Times New Roman"/>
          <w:color w:val="000000" w:themeColor="text1"/>
          <w:szCs w:val="24"/>
        </w:rPr>
        <w:t xml:space="preserve"> Одной из основных задач Службы является обеспечение создания в муниципальном образовании город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благоприятных условий для развития инвестиционной деятельности.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С 2017 года в администрации города внедряется технология проектного управления, позволяющая максимально эффективно использовать финансовые, материальные и трудовые ресурсы для достижения поставленных целей и задач. 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принимает участие в 10 портфелях проектов автономного округа, из них: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- 4 портфеля проектов автономного округа, основанных на федеральных приоритетных проектах по основным направлениям стратегического развития Российской Федерации: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создание новых ме</w:t>
      </w:r>
      <w:proofErr w:type="gramStart"/>
      <w:r w:rsidRPr="0021775E">
        <w:rPr>
          <w:rFonts w:cs="Times New Roman"/>
          <w:szCs w:val="24"/>
        </w:rPr>
        <w:t>ст в шк</w:t>
      </w:r>
      <w:proofErr w:type="gramEnd"/>
      <w:r w:rsidRPr="0021775E">
        <w:rPr>
          <w:rFonts w:cs="Times New Roman"/>
          <w:szCs w:val="24"/>
        </w:rPr>
        <w:t xml:space="preserve">олах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Pr="0021775E">
        <w:rPr>
          <w:rFonts w:cs="Times New Roman"/>
          <w:szCs w:val="24"/>
        </w:rPr>
        <w:t xml:space="preserve"> в 2017-2025 годах;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формирование комфортной городской среды. Марафон благоустройства;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обеспечение качества жилищно-коммунальных услуг;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доступное дополнительное образование для детей в </w:t>
      </w:r>
      <w:proofErr w:type="spellStart"/>
      <w:r w:rsidRPr="0021775E">
        <w:rPr>
          <w:rFonts w:cs="Times New Roman"/>
          <w:szCs w:val="24"/>
        </w:rPr>
        <w:t>Югре</w:t>
      </w:r>
      <w:proofErr w:type="spellEnd"/>
      <w:r w:rsidRPr="0021775E">
        <w:rPr>
          <w:rFonts w:cs="Times New Roman"/>
          <w:szCs w:val="24"/>
        </w:rPr>
        <w:t>.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- 6 портфелей проектов автономного округа, основанных на целевых моделях, определенных перечнем поручений Президента Российской Федерации: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получение разрешения на строительство и территориальное планирование;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система мер по стимулированию развития малого и среднего предпринимательства;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подключение (технологическое присоединение) к электрическим сетям;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подключение (технологическое присоединение) к сетям теплоснабжения, водоснабжения;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постановка на кадастровый учет земельных участков и объектов недвижимого имущества;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совершенствование и внедрение положений регионального инвестиционного стандарта.</w:t>
      </w:r>
    </w:p>
    <w:p w:rsidR="00007E93" w:rsidRPr="0021775E" w:rsidRDefault="003E57BE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>Так</w:t>
      </w:r>
      <w:r w:rsidR="00007E93" w:rsidRPr="0021775E">
        <w:rPr>
          <w:rFonts w:cs="Times New Roman"/>
          <w:szCs w:val="24"/>
        </w:rPr>
        <w:t>же в городе реализуется 3 муниципальных проекта с общ</w:t>
      </w:r>
      <w:r w:rsidR="00020D29">
        <w:rPr>
          <w:rFonts w:cs="Times New Roman"/>
          <w:szCs w:val="24"/>
        </w:rPr>
        <w:t>им объемом инвестиций 262 657,2</w:t>
      </w:r>
      <w:r w:rsidR="00007E93" w:rsidRPr="0021775E">
        <w:rPr>
          <w:rFonts w:cs="Times New Roman"/>
          <w:szCs w:val="24"/>
        </w:rPr>
        <w:t xml:space="preserve"> тыс. рублей: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- «Апробация системы персонифицированного финансирования дополнительного образования детей в муниципальном образовании городской округ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»;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proofErr w:type="gramStart"/>
      <w:r w:rsidRPr="0021775E">
        <w:rPr>
          <w:rFonts w:cs="Times New Roman"/>
          <w:szCs w:val="24"/>
        </w:rPr>
        <w:t>- «Создание современной образовательной среды для школьников» (Капитальный ремонт МБОУ СОШ №5 по адресу:</w:t>
      </w:r>
      <w:proofErr w:type="gramEnd"/>
      <w:r w:rsidRPr="0021775E">
        <w:rPr>
          <w:rFonts w:cs="Times New Roman"/>
          <w:szCs w:val="24"/>
        </w:rPr>
        <w:t xml:space="preserve"> Тюменская область, </w:t>
      </w:r>
      <w:proofErr w:type="spellStart"/>
      <w:r w:rsidRPr="0021775E">
        <w:rPr>
          <w:rFonts w:cs="Times New Roman"/>
          <w:szCs w:val="24"/>
        </w:rPr>
        <w:t>ХМАО-Югра</w:t>
      </w:r>
      <w:proofErr w:type="spellEnd"/>
      <w:r w:rsidRPr="0021775E">
        <w:rPr>
          <w:rFonts w:cs="Times New Roman"/>
          <w:szCs w:val="24"/>
        </w:rPr>
        <w:t xml:space="preserve">,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, микрорайон 3, дом 4)»;</w:t>
      </w:r>
    </w:p>
    <w:p w:rsidR="00007E93" w:rsidRPr="0021775E" w:rsidRDefault="00007E93" w:rsidP="00007E93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- «Создание комфортного и современного учреждения культуры» (Реконструкция нежилого здания под музейно-библиотечный центр по адресу </w:t>
      </w:r>
      <w:proofErr w:type="spellStart"/>
      <w:r w:rsidRPr="0021775E">
        <w:rPr>
          <w:rFonts w:cs="Times New Roman"/>
          <w:szCs w:val="24"/>
        </w:rPr>
        <w:t>мкр</w:t>
      </w:r>
      <w:proofErr w:type="spellEnd"/>
      <w:r w:rsidRPr="0021775E">
        <w:rPr>
          <w:rFonts w:cs="Times New Roman"/>
          <w:szCs w:val="24"/>
        </w:rPr>
        <w:t xml:space="preserve">. 2 дом 39/1»). </w:t>
      </w:r>
    </w:p>
    <w:p w:rsidR="00007E93" w:rsidRPr="0021775E" w:rsidRDefault="00007E93" w:rsidP="00007E93">
      <w:pPr>
        <w:rPr>
          <w:rFonts w:cs="Times New Roman"/>
          <w:szCs w:val="24"/>
        </w:rPr>
      </w:pPr>
    </w:p>
    <w:p w:rsidR="006548F9" w:rsidRPr="0021775E" w:rsidRDefault="006548F9" w:rsidP="00E05D37">
      <w:pPr>
        <w:pStyle w:val="a9"/>
        <w:numPr>
          <w:ilvl w:val="0"/>
          <w:numId w:val="9"/>
        </w:numPr>
        <w:ind w:left="0" w:firstLine="709"/>
        <w:jc w:val="both"/>
        <w:rPr>
          <w:b/>
          <w:color w:val="000000" w:themeColor="text1"/>
        </w:rPr>
      </w:pPr>
      <w:r w:rsidRPr="0021775E">
        <w:rPr>
          <w:b/>
          <w:color w:val="000000" w:themeColor="text1"/>
        </w:rPr>
        <w:t xml:space="preserve">Информация о поступивших в текущем году обращениях хозяйствующих субъектов, реализующих (планирующих реализовать) инвестиционные проекты </w:t>
      </w:r>
      <w:r w:rsidR="00604F63" w:rsidRPr="0021775E">
        <w:rPr>
          <w:b/>
          <w:color w:val="000000" w:themeColor="text1"/>
        </w:rPr>
        <w:t xml:space="preserve"> </w:t>
      </w:r>
      <w:r w:rsidRPr="0021775E">
        <w:rPr>
          <w:b/>
          <w:color w:val="000000" w:themeColor="text1"/>
        </w:rPr>
        <w:t>в муниципальном образовании (количество и краткое описание поступивших обращений), в том числе по которым:</w:t>
      </w:r>
    </w:p>
    <w:p w:rsidR="006548F9" w:rsidRPr="0021775E" w:rsidRDefault="006548F9" w:rsidP="007E72E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Принято положительное решение;</w:t>
      </w:r>
    </w:p>
    <w:p w:rsidR="006548F9" w:rsidRPr="0021775E" w:rsidRDefault="006548F9" w:rsidP="007E72E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Даны разъяснения;</w:t>
      </w:r>
    </w:p>
    <w:p w:rsidR="006548F9" w:rsidRPr="0021775E" w:rsidRDefault="006548F9" w:rsidP="007E72E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Принято отрицательное решение.</w:t>
      </w:r>
    </w:p>
    <w:p w:rsidR="009C781C" w:rsidRPr="0021775E" w:rsidRDefault="009C781C" w:rsidP="009C781C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С целью установления порядка взаимодействия администрации города, ее органов и инвесторов и необходимостью в сопровождении инвестиционных проектов в части информационно – консультационного и организационного сопровождения  утверждено постановление администрации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от 17.06.2014 №1980 «О Регламенте по сопровождению инвестиционных проектов в муниципальном образовании городской округ город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>».</w:t>
      </w:r>
    </w:p>
    <w:p w:rsidR="00FA024E" w:rsidRPr="0021775E" w:rsidRDefault="00FA024E" w:rsidP="009C781C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9C781C" w:rsidRPr="0021775E" w:rsidRDefault="009C781C" w:rsidP="0056536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 xml:space="preserve">В 2016 году поступило 2 </w:t>
      </w:r>
      <w:r w:rsidR="00B15E88" w:rsidRPr="0021775E">
        <w:rPr>
          <w:rFonts w:cs="Times New Roman"/>
          <w:b/>
          <w:color w:val="000000" w:themeColor="text1"/>
          <w:szCs w:val="24"/>
        </w:rPr>
        <w:t>обращения</w:t>
      </w:r>
      <w:r w:rsidRPr="0021775E">
        <w:rPr>
          <w:rFonts w:cs="Times New Roman"/>
          <w:b/>
          <w:color w:val="000000" w:themeColor="text1"/>
          <w:szCs w:val="24"/>
        </w:rPr>
        <w:t xml:space="preserve"> от хозяйствующих субъектов, планирующих реализовать инвест</w:t>
      </w:r>
      <w:r w:rsidR="00FA024E" w:rsidRPr="0021775E">
        <w:rPr>
          <w:rFonts w:cs="Times New Roman"/>
          <w:b/>
          <w:color w:val="000000" w:themeColor="text1"/>
          <w:szCs w:val="24"/>
        </w:rPr>
        <w:t xml:space="preserve">иционные проекты  в городе </w:t>
      </w:r>
      <w:proofErr w:type="spellStart"/>
      <w:r w:rsidR="00FA024E" w:rsidRPr="0021775E">
        <w:rPr>
          <w:rFonts w:cs="Times New Roman"/>
          <w:b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b/>
          <w:color w:val="000000" w:themeColor="text1"/>
          <w:szCs w:val="24"/>
        </w:rPr>
        <w:t>:</w:t>
      </w:r>
    </w:p>
    <w:p w:rsidR="00FA024E" w:rsidRPr="0021775E" w:rsidRDefault="00FA024E" w:rsidP="00FA024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i/>
          <w:color w:val="000000" w:themeColor="text1"/>
          <w:szCs w:val="24"/>
        </w:rPr>
      </w:pPr>
    </w:p>
    <w:p w:rsidR="00FA024E" w:rsidRPr="0021775E" w:rsidRDefault="00E277F2" w:rsidP="00FA024E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2.</w:t>
      </w:r>
      <w:r w:rsidR="00FA024E" w:rsidRPr="0021775E">
        <w:rPr>
          <w:rFonts w:cs="Times New Roman"/>
          <w:b/>
          <w:color w:val="000000" w:themeColor="text1"/>
          <w:szCs w:val="24"/>
        </w:rPr>
        <w:t>1. Обращение ООО «СК «Ной»</w:t>
      </w:r>
      <w:r w:rsidR="00FA024E" w:rsidRPr="0021775E">
        <w:rPr>
          <w:rFonts w:cs="Times New Roman"/>
          <w:color w:val="000000" w:themeColor="text1"/>
          <w:szCs w:val="24"/>
        </w:rPr>
        <w:t xml:space="preserve"> </w:t>
      </w:r>
      <w:r w:rsidR="00A03568" w:rsidRPr="0021775E">
        <w:rPr>
          <w:rFonts w:cs="Times New Roman"/>
          <w:color w:val="000000" w:themeColor="text1"/>
          <w:szCs w:val="24"/>
        </w:rPr>
        <w:t>п</w:t>
      </w:r>
      <w:r w:rsidR="00FA024E" w:rsidRPr="0021775E">
        <w:rPr>
          <w:rFonts w:cs="Times New Roman"/>
          <w:color w:val="000000" w:themeColor="text1"/>
          <w:szCs w:val="24"/>
        </w:rPr>
        <w:t>о</w:t>
      </w:r>
      <w:r w:rsidR="00A03568" w:rsidRPr="0021775E">
        <w:rPr>
          <w:rFonts w:cs="Times New Roman"/>
          <w:color w:val="000000" w:themeColor="text1"/>
          <w:szCs w:val="24"/>
        </w:rPr>
        <w:t xml:space="preserve"> вопросу</w:t>
      </w:r>
      <w:r w:rsidR="00FA024E" w:rsidRPr="0021775E">
        <w:rPr>
          <w:rFonts w:cs="Times New Roman"/>
          <w:color w:val="000000" w:themeColor="text1"/>
          <w:szCs w:val="24"/>
        </w:rPr>
        <w:t xml:space="preserve"> </w:t>
      </w:r>
      <w:r w:rsidR="00FA024E" w:rsidRPr="0021775E">
        <w:rPr>
          <w:rFonts w:cs="Times New Roman"/>
          <w:szCs w:val="24"/>
        </w:rPr>
        <w:t xml:space="preserve">реализации инвестиционного проекта «Строительство дошкольного образовательного учреждения «Детский сад на 240 мест в городе </w:t>
      </w:r>
      <w:proofErr w:type="spellStart"/>
      <w:r w:rsidR="00FA024E" w:rsidRPr="0021775E">
        <w:rPr>
          <w:rFonts w:cs="Times New Roman"/>
          <w:szCs w:val="24"/>
        </w:rPr>
        <w:t>Урай</w:t>
      </w:r>
      <w:proofErr w:type="spellEnd"/>
      <w:r w:rsidR="00FA024E" w:rsidRPr="0021775E">
        <w:rPr>
          <w:rFonts w:cs="Times New Roman"/>
          <w:szCs w:val="24"/>
        </w:rPr>
        <w:t xml:space="preserve"> </w:t>
      </w:r>
      <w:proofErr w:type="spellStart"/>
      <w:r w:rsidR="00FA024E" w:rsidRPr="0021775E">
        <w:rPr>
          <w:rFonts w:cs="Times New Roman"/>
          <w:szCs w:val="24"/>
        </w:rPr>
        <w:t>ХМАО-Югры</w:t>
      </w:r>
      <w:proofErr w:type="spellEnd"/>
      <w:r w:rsidR="00FA024E" w:rsidRPr="0021775E">
        <w:rPr>
          <w:rFonts w:cs="Times New Roman"/>
          <w:szCs w:val="24"/>
        </w:rPr>
        <w:t xml:space="preserve"> в микрорайоне 1Б» с объемом инвестиций  329,0 млн. рублей.</w:t>
      </w:r>
    </w:p>
    <w:p w:rsidR="00FA024E" w:rsidRPr="0021775E" w:rsidRDefault="00FA024E" w:rsidP="00FA024E">
      <w:pPr>
        <w:ind w:firstLine="709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Рассмотрев представленные документы, было принято </w:t>
      </w:r>
      <w:r w:rsidRPr="0021775E">
        <w:rPr>
          <w:rFonts w:cs="Times New Roman"/>
          <w:b/>
          <w:szCs w:val="24"/>
        </w:rPr>
        <w:t>положительное решение</w:t>
      </w:r>
      <w:r w:rsidR="0056536B" w:rsidRPr="0021775E">
        <w:rPr>
          <w:rFonts w:cs="Times New Roman"/>
          <w:b/>
          <w:szCs w:val="24"/>
        </w:rPr>
        <w:t xml:space="preserve"> </w:t>
      </w:r>
      <w:r w:rsidR="0056536B" w:rsidRPr="0021775E">
        <w:rPr>
          <w:rFonts w:cs="Times New Roman"/>
          <w:szCs w:val="24"/>
        </w:rPr>
        <w:t xml:space="preserve">по реализации инвестиционного проекта </w:t>
      </w:r>
      <w:r w:rsidR="00B15E88" w:rsidRPr="0021775E">
        <w:rPr>
          <w:rFonts w:cs="Times New Roman"/>
          <w:szCs w:val="24"/>
        </w:rPr>
        <w:t xml:space="preserve">в городе </w:t>
      </w:r>
      <w:proofErr w:type="spellStart"/>
      <w:r w:rsidR="00B15E88"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.</w:t>
      </w:r>
      <w:r w:rsidRPr="0021775E">
        <w:rPr>
          <w:rFonts w:cs="Times New Roman"/>
          <w:b/>
          <w:szCs w:val="24"/>
        </w:rPr>
        <w:t xml:space="preserve"> </w:t>
      </w:r>
      <w:r w:rsidRPr="0021775E">
        <w:rPr>
          <w:rFonts w:cs="Times New Roman"/>
          <w:szCs w:val="24"/>
        </w:rPr>
        <w:t>Заявителю был предложен земельный участок под строительство детского сада, расположенный в микрорайоне 1Б</w:t>
      </w:r>
      <w:r w:rsidR="002544B7" w:rsidRPr="0021775E">
        <w:rPr>
          <w:rFonts w:cs="Times New Roman"/>
          <w:szCs w:val="24"/>
        </w:rPr>
        <w:t>,</w:t>
      </w:r>
      <w:r w:rsidRPr="0021775E">
        <w:rPr>
          <w:rFonts w:cs="Times New Roman"/>
          <w:szCs w:val="24"/>
        </w:rPr>
        <w:t xml:space="preserve"> включенный в Реестр земельных участков, находящихся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 и реализации масштабных инвестиционных проектов на территории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.</w:t>
      </w:r>
    </w:p>
    <w:p w:rsidR="002544B7" w:rsidRPr="0021775E" w:rsidRDefault="002544B7" w:rsidP="002544B7">
      <w:pPr>
        <w:ind w:firstLine="567"/>
        <w:jc w:val="both"/>
        <w:rPr>
          <w:szCs w:val="24"/>
        </w:rPr>
      </w:pPr>
      <w:r w:rsidRPr="0021775E">
        <w:rPr>
          <w:rFonts w:cs="Times New Roman"/>
          <w:color w:val="000000" w:themeColor="text1"/>
          <w:szCs w:val="24"/>
        </w:rPr>
        <w:t>ООО «СК «Ной» предоставлена муниципальная гарантия</w:t>
      </w:r>
      <w:r w:rsidRPr="0021775E">
        <w:rPr>
          <w:rFonts w:cs="Times New Roman"/>
          <w:b/>
          <w:color w:val="000000" w:themeColor="text1"/>
          <w:szCs w:val="24"/>
        </w:rPr>
        <w:t xml:space="preserve"> </w:t>
      </w:r>
      <w:r w:rsidRPr="0021775E">
        <w:rPr>
          <w:rFonts w:cs="Times New Roman"/>
          <w:bCs/>
          <w:szCs w:val="24"/>
        </w:rPr>
        <w:t xml:space="preserve">муниципального образования городской округ город </w:t>
      </w:r>
      <w:proofErr w:type="spellStart"/>
      <w:r w:rsidRPr="0021775E">
        <w:rPr>
          <w:rFonts w:cs="Times New Roman"/>
          <w:bCs/>
          <w:szCs w:val="24"/>
        </w:rPr>
        <w:t>Урай</w:t>
      </w:r>
      <w:proofErr w:type="spellEnd"/>
      <w:r w:rsidRPr="0021775E">
        <w:rPr>
          <w:rFonts w:cs="Times New Roman"/>
          <w:bCs/>
          <w:szCs w:val="24"/>
        </w:rPr>
        <w:t xml:space="preserve"> в размере 50</w:t>
      </w:r>
      <w:r w:rsidR="00B04B49">
        <w:rPr>
          <w:rFonts w:cs="Times New Roman"/>
          <w:bCs/>
          <w:szCs w:val="24"/>
        </w:rPr>
        <w:t>,</w:t>
      </w:r>
      <w:r w:rsidRPr="0021775E">
        <w:rPr>
          <w:rFonts w:cs="Times New Roman"/>
          <w:bCs/>
          <w:szCs w:val="24"/>
        </w:rPr>
        <w:t>0</w:t>
      </w:r>
      <w:r w:rsidR="00B04B49">
        <w:rPr>
          <w:rFonts w:cs="Times New Roman"/>
          <w:bCs/>
          <w:szCs w:val="24"/>
        </w:rPr>
        <w:t xml:space="preserve"> млн</w:t>
      </w:r>
      <w:r w:rsidRPr="0021775E">
        <w:rPr>
          <w:rFonts w:cs="Times New Roman"/>
          <w:bCs/>
          <w:szCs w:val="24"/>
        </w:rPr>
        <w:t>. рублей (</w:t>
      </w:r>
      <w:r w:rsidRPr="0021775E">
        <w:rPr>
          <w:szCs w:val="24"/>
        </w:rPr>
        <w:t xml:space="preserve">договор о предоставлении муниципальной гарантии муниципального образования городской округ город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№127/16 от 21.04.2016).</w:t>
      </w:r>
    </w:p>
    <w:p w:rsidR="0056536B" w:rsidRPr="0021775E" w:rsidRDefault="0056536B" w:rsidP="00FA024E">
      <w:pPr>
        <w:ind w:firstLine="709"/>
        <w:jc w:val="both"/>
        <w:rPr>
          <w:rFonts w:cs="Times New Roman"/>
          <w:szCs w:val="24"/>
        </w:rPr>
      </w:pPr>
    </w:p>
    <w:p w:rsidR="00FA024E" w:rsidRPr="0021775E" w:rsidRDefault="00E277F2" w:rsidP="00FA024E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FA024E" w:rsidRPr="0021775E">
        <w:rPr>
          <w:rFonts w:cs="Times New Roman"/>
          <w:b/>
          <w:szCs w:val="24"/>
        </w:rPr>
        <w:t>2. Обращение АО «</w:t>
      </w:r>
      <w:proofErr w:type="spellStart"/>
      <w:r w:rsidR="00FA024E" w:rsidRPr="0021775E">
        <w:rPr>
          <w:rFonts w:cs="Times New Roman"/>
          <w:b/>
          <w:szCs w:val="24"/>
        </w:rPr>
        <w:t>Урайтеплоэнергия</w:t>
      </w:r>
      <w:proofErr w:type="spellEnd"/>
      <w:r w:rsidR="00FA024E" w:rsidRPr="0021775E">
        <w:rPr>
          <w:rFonts w:cs="Times New Roman"/>
          <w:b/>
          <w:szCs w:val="24"/>
        </w:rPr>
        <w:t>»</w:t>
      </w:r>
      <w:r w:rsidR="00FA024E" w:rsidRPr="0021775E">
        <w:rPr>
          <w:rFonts w:cs="Times New Roman"/>
          <w:szCs w:val="24"/>
        </w:rPr>
        <w:t xml:space="preserve"> </w:t>
      </w:r>
      <w:r w:rsidR="00A03568" w:rsidRPr="0021775E">
        <w:rPr>
          <w:rFonts w:cs="Times New Roman"/>
          <w:szCs w:val="24"/>
        </w:rPr>
        <w:t>п</w:t>
      </w:r>
      <w:r w:rsidR="00FA024E" w:rsidRPr="0021775E">
        <w:rPr>
          <w:rFonts w:cs="Times New Roman"/>
          <w:spacing w:val="2"/>
          <w:szCs w:val="24"/>
        </w:rPr>
        <w:t>о</w:t>
      </w:r>
      <w:r w:rsidR="00A03568" w:rsidRPr="0021775E">
        <w:rPr>
          <w:rFonts w:cs="Times New Roman"/>
          <w:spacing w:val="2"/>
          <w:szCs w:val="24"/>
        </w:rPr>
        <w:t xml:space="preserve"> вопросу</w:t>
      </w:r>
      <w:r w:rsidR="00FA024E" w:rsidRPr="0021775E">
        <w:rPr>
          <w:rFonts w:cs="Times New Roman"/>
          <w:spacing w:val="2"/>
          <w:szCs w:val="24"/>
        </w:rPr>
        <w:t xml:space="preserve"> реализации инвестиционного проекта </w:t>
      </w:r>
      <w:r w:rsidR="00FA024E" w:rsidRPr="0021775E">
        <w:rPr>
          <w:rFonts w:cs="Times New Roman"/>
          <w:szCs w:val="24"/>
        </w:rPr>
        <w:t xml:space="preserve">в муниципальном образовании городской округ город </w:t>
      </w:r>
      <w:proofErr w:type="spellStart"/>
      <w:r w:rsidR="00FA024E" w:rsidRPr="0021775E">
        <w:rPr>
          <w:rFonts w:cs="Times New Roman"/>
          <w:szCs w:val="24"/>
        </w:rPr>
        <w:t>Урай</w:t>
      </w:r>
      <w:proofErr w:type="spellEnd"/>
      <w:r w:rsidR="00FA024E" w:rsidRPr="0021775E">
        <w:rPr>
          <w:rFonts w:cs="Times New Roman"/>
          <w:szCs w:val="24"/>
        </w:rPr>
        <w:t xml:space="preserve"> по созданию, реконструкции и модернизации имущества, и осуществлении на территории муниципального образования городской округ город </w:t>
      </w:r>
      <w:proofErr w:type="spellStart"/>
      <w:r w:rsidR="00FA024E" w:rsidRPr="0021775E">
        <w:rPr>
          <w:rFonts w:cs="Times New Roman"/>
          <w:szCs w:val="24"/>
        </w:rPr>
        <w:t>Урай</w:t>
      </w:r>
      <w:proofErr w:type="spellEnd"/>
      <w:r w:rsidR="00FA024E" w:rsidRPr="0021775E">
        <w:rPr>
          <w:rFonts w:cs="Times New Roman"/>
          <w:szCs w:val="24"/>
        </w:rPr>
        <w:t xml:space="preserve">  производства, передачи тепловой энергии и горячей воды, для  обеспечения потребителей тепловой энергией и горячей водой, в том числе для поддержания мощности в рамках концессионного соглашения. </w:t>
      </w:r>
    </w:p>
    <w:p w:rsidR="00C940B7" w:rsidRPr="0021775E" w:rsidRDefault="00FA024E" w:rsidP="00FA024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cs="Times New Roman"/>
          <w:b/>
          <w:szCs w:val="24"/>
        </w:rPr>
      </w:pPr>
      <w:r w:rsidRPr="0021775E">
        <w:rPr>
          <w:rFonts w:eastAsia="Calibri" w:cs="Times New Roman"/>
          <w:spacing w:val="2"/>
          <w:szCs w:val="24"/>
        </w:rPr>
        <w:t xml:space="preserve">В Инвестиционный проект предполагается вложение средств </w:t>
      </w:r>
      <w:r w:rsidRPr="0021775E">
        <w:rPr>
          <w:rFonts w:cs="Times New Roman"/>
          <w:szCs w:val="24"/>
        </w:rPr>
        <w:t>АО «</w:t>
      </w:r>
      <w:proofErr w:type="spellStart"/>
      <w:r w:rsidRPr="0021775E">
        <w:rPr>
          <w:rFonts w:cs="Times New Roman"/>
          <w:szCs w:val="24"/>
        </w:rPr>
        <w:t>Урайтеплоэнергия</w:t>
      </w:r>
      <w:proofErr w:type="spellEnd"/>
      <w:r w:rsidRPr="0021775E">
        <w:rPr>
          <w:rFonts w:cs="Times New Roman"/>
          <w:szCs w:val="24"/>
        </w:rPr>
        <w:t xml:space="preserve">» </w:t>
      </w:r>
      <w:r w:rsidRPr="0021775E">
        <w:rPr>
          <w:rFonts w:eastAsia="Calibri" w:cs="Times New Roman"/>
          <w:spacing w:val="2"/>
          <w:szCs w:val="24"/>
        </w:rPr>
        <w:t>в размере 347,5 млн. рублей. Б</w:t>
      </w:r>
      <w:r w:rsidRPr="0021775E">
        <w:rPr>
          <w:rFonts w:cs="Times New Roman"/>
          <w:szCs w:val="24"/>
        </w:rPr>
        <w:t xml:space="preserve">ыло принято </w:t>
      </w:r>
      <w:r w:rsidRPr="0021775E">
        <w:rPr>
          <w:rFonts w:cs="Times New Roman"/>
          <w:b/>
          <w:szCs w:val="24"/>
        </w:rPr>
        <w:t>положительное решение</w:t>
      </w:r>
      <w:r w:rsidR="00B15E88" w:rsidRPr="0021775E">
        <w:rPr>
          <w:rFonts w:cs="Times New Roman"/>
          <w:b/>
          <w:szCs w:val="24"/>
        </w:rPr>
        <w:t xml:space="preserve"> </w:t>
      </w:r>
      <w:r w:rsidR="00B15E88" w:rsidRPr="0021775E">
        <w:rPr>
          <w:rFonts w:cs="Times New Roman"/>
          <w:szCs w:val="24"/>
        </w:rPr>
        <w:t xml:space="preserve">по реализации инвестиционного проекта в городе </w:t>
      </w:r>
      <w:proofErr w:type="spellStart"/>
      <w:r w:rsidR="00B15E88"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.</w:t>
      </w:r>
      <w:r w:rsidR="00A03568" w:rsidRPr="0021775E">
        <w:rPr>
          <w:rFonts w:cs="Times New Roman"/>
          <w:b/>
          <w:szCs w:val="24"/>
        </w:rPr>
        <w:t xml:space="preserve"> </w:t>
      </w:r>
    </w:p>
    <w:p w:rsidR="00A03568" w:rsidRPr="0021775E" w:rsidRDefault="00C940B7" w:rsidP="00FA024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Между администрацией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и АО «</w:t>
      </w:r>
      <w:proofErr w:type="spellStart"/>
      <w:r w:rsidRPr="0021775E">
        <w:rPr>
          <w:rFonts w:cs="Times New Roman"/>
          <w:szCs w:val="24"/>
        </w:rPr>
        <w:t>Урайтеплоэнергия</w:t>
      </w:r>
      <w:proofErr w:type="spellEnd"/>
      <w:r w:rsidRPr="0021775E">
        <w:rPr>
          <w:rFonts w:cs="Times New Roman"/>
          <w:szCs w:val="24"/>
        </w:rPr>
        <w:t>» з</w:t>
      </w:r>
      <w:r w:rsidR="00A03568" w:rsidRPr="0021775E">
        <w:rPr>
          <w:rFonts w:cs="Times New Roman"/>
          <w:szCs w:val="24"/>
        </w:rPr>
        <w:t>аключены:</w:t>
      </w:r>
    </w:p>
    <w:p w:rsidR="00FA024E" w:rsidRPr="0021775E" w:rsidRDefault="00C940B7" w:rsidP="00FA024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- соглашение </w:t>
      </w:r>
      <w:r w:rsidR="00A03568" w:rsidRPr="0021775E">
        <w:rPr>
          <w:rFonts w:cs="Times New Roman"/>
          <w:szCs w:val="24"/>
        </w:rPr>
        <w:t xml:space="preserve">о сотрудничестве при реализации инвестиционного проекта по принципу «одного окна» в муниципальном образовании городской округ город </w:t>
      </w:r>
      <w:proofErr w:type="spellStart"/>
      <w:r w:rsidR="00A03568" w:rsidRPr="0021775E">
        <w:rPr>
          <w:rFonts w:cs="Times New Roman"/>
          <w:szCs w:val="24"/>
        </w:rPr>
        <w:t>Урай</w:t>
      </w:r>
      <w:proofErr w:type="spellEnd"/>
      <w:r w:rsidR="00A03568" w:rsidRPr="0021775E">
        <w:rPr>
          <w:rFonts w:cs="Times New Roman"/>
          <w:szCs w:val="24"/>
        </w:rPr>
        <w:t xml:space="preserve"> №234-1/16 от 09.08.2016 года;</w:t>
      </w:r>
    </w:p>
    <w:p w:rsidR="00A03568" w:rsidRPr="0021775E" w:rsidRDefault="00A03568" w:rsidP="00FA024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cs="Times New Roman"/>
          <w:spacing w:val="2"/>
          <w:szCs w:val="24"/>
        </w:rPr>
      </w:pPr>
      <w:r w:rsidRPr="0021775E">
        <w:rPr>
          <w:rFonts w:cs="Times New Roman"/>
          <w:szCs w:val="24"/>
        </w:rPr>
        <w:t xml:space="preserve">-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от 26.12.2016 года</w:t>
      </w:r>
      <w:r w:rsidR="00B15E88" w:rsidRPr="0021775E">
        <w:rPr>
          <w:rFonts w:cs="Times New Roman"/>
          <w:szCs w:val="24"/>
        </w:rPr>
        <w:t>.</w:t>
      </w:r>
    </w:p>
    <w:p w:rsidR="00FA024E" w:rsidRPr="0021775E" w:rsidRDefault="00FA024E" w:rsidP="00FA024E">
      <w:pPr>
        <w:ind w:firstLine="709"/>
        <w:jc w:val="both"/>
        <w:rPr>
          <w:rFonts w:cs="Times New Roman"/>
          <w:szCs w:val="24"/>
        </w:rPr>
      </w:pPr>
    </w:p>
    <w:p w:rsidR="00FA024E" w:rsidRPr="0021775E" w:rsidRDefault="00FA024E" w:rsidP="00B15E8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 xml:space="preserve">В 2017 году поступило 3 </w:t>
      </w:r>
      <w:r w:rsidR="00B15E88" w:rsidRPr="0021775E">
        <w:rPr>
          <w:rFonts w:cs="Times New Roman"/>
          <w:b/>
          <w:color w:val="000000" w:themeColor="text1"/>
          <w:szCs w:val="24"/>
        </w:rPr>
        <w:t>обращения</w:t>
      </w:r>
      <w:r w:rsidRPr="0021775E">
        <w:rPr>
          <w:rFonts w:cs="Times New Roman"/>
          <w:b/>
          <w:color w:val="000000" w:themeColor="text1"/>
          <w:szCs w:val="24"/>
        </w:rPr>
        <w:t xml:space="preserve"> от хозяйствующих субъектов, планирующих реализовать инвестиционные проекты  в городе </w:t>
      </w:r>
      <w:proofErr w:type="spellStart"/>
      <w:r w:rsidRPr="0021775E">
        <w:rPr>
          <w:rFonts w:cs="Times New Roman"/>
          <w:b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b/>
          <w:color w:val="000000" w:themeColor="text1"/>
          <w:szCs w:val="24"/>
        </w:rPr>
        <w:t>:</w:t>
      </w:r>
    </w:p>
    <w:p w:rsidR="00FA024E" w:rsidRPr="0021775E" w:rsidRDefault="00FA024E" w:rsidP="00FA024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i/>
          <w:color w:val="000000" w:themeColor="text1"/>
          <w:szCs w:val="24"/>
        </w:rPr>
      </w:pPr>
    </w:p>
    <w:p w:rsidR="00FA024E" w:rsidRPr="0021775E" w:rsidRDefault="00E277F2" w:rsidP="00FA024E">
      <w:pPr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2.3</w:t>
      </w:r>
      <w:r w:rsidR="00FA024E" w:rsidRPr="0021775E">
        <w:rPr>
          <w:rFonts w:cs="Times New Roman"/>
          <w:b/>
          <w:color w:val="000000" w:themeColor="text1"/>
          <w:szCs w:val="24"/>
        </w:rPr>
        <w:t xml:space="preserve">. Обращение </w:t>
      </w:r>
      <w:r w:rsidR="00FA024E" w:rsidRPr="0021775E">
        <w:rPr>
          <w:rFonts w:eastAsia="Calibri" w:cs="Times New Roman"/>
          <w:b/>
          <w:color w:val="000000" w:themeColor="text1"/>
          <w:szCs w:val="24"/>
        </w:rPr>
        <w:t>ООО НПП «</w:t>
      </w:r>
      <w:proofErr w:type="spellStart"/>
      <w:r w:rsidR="00FA024E" w:rsidRPr="0021775E">
        <w:rPr>
          <w:rFonts w:eastAsia="Calibri" w:cs="Times New Roman"/>
          <w:b/>
          <w:color w:val="000000" w:themeColor="text1"/>
          <w:szCs w:val="24"/>
        </w:rPr>
        <w:t>Экотехноцентр</w:t>
      </w:r>
      <w:proofErr w:type="spellEnd"/>
      <w:r w:rsidR="00FA024E" w:rsidRPr="0021775E">
        <w:rPr>
          <w:rFonts w:eastAsia="Calibri" w:cs="Times New Roman"/>
          <w:b/>
          <w:color w:val="000000" w:themeColor="text1"/>
          <w:szCs w:val="24"/>
        </w:rPr>
        <w:t>»</w:t>
      </w:r>
      <w:r w:rsidR="00FA024E" w:rsidRPr="0021775E">
        <w:rPr>
          <w:rFonts w:cs="Times New Roman"/>
          <w:color w:val="000000" w:themeColor="text1"/>
          <w:szCs w:val="24"/>
        </w:rPr>
        <w:t xml:space="preserve"> </w:t>
      </w:r>
      <w:r w:rsidR="00DE2789" w:rsidRPr="0021775E">
        <w:rPr>
          <w:szCs w:val="24"/>
        </w:rPr>
        <w:t>на оказание информационно – консультационного и организационного сопровождения инвестиционного проекта</w:t>
      </w:r>
      <w:r w:rsidR="00DE2789" w:rsidRPr="0021775E">
        <w:rPr>
          <w:rFonts w:cs="Times New Roman"/>
          <w:color w:val="000000" w:themeColor="text1"/>
          <w:szCs w:val="24"/>
        </w:rPr>
        <w:t xml:space="preserve"> </w:t>
      </w:r>
      <w:r w:rsidR="00FA024E" w:rsidRPr="0021775E">
        <w:rPr>
          <w:rFonts w:eastAsia="Calibri" w:cs="Times New Roman"/>
          <w:color w:val="000000" w:themeColor="text1"/>
          <w:szCs w:val="24"/>
        </w:rPr>
        <w:t>«Разработка инновационных технологий получения органических удобрений и кормовых добавок на основе биогумуса»</w:t>
      </w:r>
      <w:r w:rsidR="00FA024E" w:rsidRPr="0021775E">
        <w:rPr>
          <w:rFonts w:cs="Times New Roman"/>
          <w:color w:val="000000" w:themeColor="text1"/>
          <w:szCs w:val="24"/>
        </w:rPr>
        <w:t xml:space="preserve"> </w:t>
      </w:r>
      <w:r w:rsidR="00FA024E" w:rsidRPr="0021775E">
        <w:rPr>
          <w:rFonts w:cs="Times New Roman"/>
          <w:szCs w:val="24"/>
        </w:rPr>
        <w:t>с объемом инвестиций  30,0 млн. рублей.</w:t>
      </w:r>
    </w:p>
    <w:p w:rsidR="00FA024E" w:rsidRPr="0021775E" w:rsidRDefault="00FA024E" w:rsidP="00FA024E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Заявителю </w:t>
      </w:r>
      <w:r w:rsidRPr="0021775E">
        <w:rPr>
          <w:rFonts w:cs="Times New Roman"/>
          <w:b/>
          <w:color w:val="000000" w:themeColor="text1"/>
          <w:szCs w:val="24"/>
        </w:rPr>
        <w:t>даны разъяснения</w:t>
      </w:r>
      <w:r w:rsidRPr="0021775E">
        <w:rPr>
          <w:rFonts w:cs="Times New Roman"/>
          <w:color w:val="000000" w:themeColor="text1"/>
          <w:szCs w:val="24"/>
        </w:rPr>
        <w:t xml:space="preserve"> и рекомендации </w:t>
      </w:r>
      <w:proofErr w:type="gramStart"/>
      <w:r w:rsidRPr="0021775E">
        <w:rPr>
          <w:rFonts w:cs="Times New Roman"/>
          <w:color w:val="000000" w:themeColor="text1"/>
          <w:szCs w:val="24"/>
        </w:rPr>
        <w:t xml:space="preserve">по подготовке необходимых документов в соответствии с </w:t>
      </w:r>
      <w:r w:rsidRPr="0021775E">
        <w:rPr>
          <w:rFonts w:eastAsia="Calibri" w:cs="Times New Roman"/>
          <w:color w:val="000000" w:themeColor="text1"/>
          <w:szCs w:val="24"/>
        </w:rPr>
        <w:t>Регламентом по сопровождению инвестиционных проектов в муниципальном образовании</w:t>
      </w:r>
      <w:proofErr w:type="gramEnd"/>
      <w:r w:rsidRPr="0021775E">
        <w:rPr>
          <w:rFonts w:eastAsia="Calibri" w:cs="Times New Roman"/>
          <w:color w:val="000000" w:themeColor="text1"/>
          <w:szCs w:val="24"/>
        </w:rPr>
        <w:t xml:space="preserve"> городской округ город </w:t>
      </w:r>
      <w:proofErr w:type="spellStart"/>
      <w:r w:rsidRPr="0021775E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eastAsia="Calibri" w:cs="Times New Roman"/>
          <w:color w:val="000000" w:themeColor="text1"/>
          <w:szCs w:val="24"/>
        </w:rPr>
        <w:t xml:space="preserve"> (постановление администрации города </w:t>
      </w:r>
      <w:proofErr w:type="spellStart"/>
      <w:r w:rsidRPr="0021775E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eastAsia="Calibri" w:cs="Times New Roman"/>
          <w:color w:val="000000" w:themeColor="text1"/>
          <w:szCs w:val="24"/>
        </w:rPr>
        <w:t xml:space="preserve"> от 17.06.2014 №1980)</w:t>
      </w:r>
      <w:r w:rsidRPr="0021775E">
        <w:rPr>
          <w:rFonts w:cs="Times New Roman"/>
          <w:color w:val="000000" w:themeColor="text1"/>
          <w:szCs w:val="24"/>
        </w:rPr>
        <w:t>. В адрес заявителя направлена запрашиваемая информация (к</w:t>
      </w:r>
      <w:r w:rsidRPr="0021775E">
        <w:rPr>
          <w:rFonts w:eastAsia="Calibri" w:cs="Times New Roman"/>
          <w:color w:val="000000" w:themeColor="text1"/>
          <w:szCs w:val="24"/>
        </w:rPr>
        <w:t>адастр инвестиционных площадок</w:t>
      </w:r>
      <w:r w:rsidRPr="0021775E">
        <w:rPr>
          <w:rFonts w:cs="Times New Roman"/>
          <w:color w:val="000000" w:themeColor="text1"/>
          <w:szCs w:val="24"/>
        </w:rPr>
        <w:t>, п</w:t>
      </w:r>
      <w:r w:rsidRPr="0021775E">
        <w:rPr>
          <w:rFonts w:eastAsia="Calibri" w:cs="Times New Roman"/>
          <w:color w:val="000000" w:themeColor="text1"/>
          <w:szCs w:val="24"/>
        </w:rPr>
        <w:t>еречень имущества, предназначенного для сдачи в аренду</w:t>
      </w:r>
      <w:r w:rsidRPr="0021775E">
        <w:rPr>
          <w:rFonts w:cs="Times New Roman"/>
          <w:color w:val="000000" w:themeColor="text1"/>
          <w:szCs w:val="24"/>
        </w:rPr>
        <w:t>, о в</w:t>
      </w:r>
      <w:r w:rsidRPr="0021775E">
        <w:rPr>
          <w:rFonts w:eastAsia="Calibri" w:cs="Times New Roman"/>
          <w:color w:val="000000" w:themeColor="text1"/>
          <w:szCs w:val="24"/>
        </w:rPr>
        <w:t>ариантах финансовой поддержки Корпорацией МСП, об инструментах поддержки субъектов малого и среднего предпринимательства в МСП Банке).</w:t>
      </w:r>
      <w:r w:rsidRPr="0021775E">
        <w:rPr>
          <w:rFonts w:cs="Times New Roman"/>
          <w:color w:val="000000" w:themeColor="text1"/>
          <w:szCs w:val="24"/>
        </w:rPr>
        <w:t xml:space="preserve"> </w:t>
      </w:r>
    </w:p>
    <w:p w:rsidR="00FA024E" w:rsidRPr="0021775E" w:rsidRDefault="00FA024E" w:rsidP="00B04B49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2.</w:t>
      </w:r>
      <w:r w:rsidR="00E277F2">
        <w:rPr>
          <w:rFonts w:cs="Times New Roman"/>
          <w:b/>
          <w:color w:val="000000" w:themeColor="text1"/>
          <w:szCs w:val="24"/>
        </w:rPr>
        <w:t>4.</w:t>
      </w:r>
      <w:r w:rsidRPr="0021775E">
        <w:rPr>
          <w:rFonts w:cs="Times New Roman"/>
          <w:b/>
          <w:color w:val="000000" w:themeColor="text1"/>
          <w:szCs w:val="24"/>
        </w:rPr>
        <w:t xml:space="preserve"> Обращение общества с ограниченной ответственностью «Монолит» (г</w:t>
      </w:r>
      <w:proofErr w:type="gramStart"/>
      <w:r w:rsidRPr="0021775E">
        <w:rPr>
          <w:rFonts w:cs="Times New Roman"/>
          <w:b/>
          <w:color w:val="000000" w:themeColor="text1"/>
          <w:szCs w:val="24"/>
        </w:rPr>
        <w:t>.Х</w:t>
      </w:r>
      <w:proofErr w:type="gramEnd"/>
      <w:r w:rsidRPr="0021775E">
        <w:rPr>
          <w:rFonts w:cs="Times New Roman"/>
          <w:b/>
          <w:color w:val="000000" w:themeColor="text1"/>
          <w:szCs w:val="24"/>
        </w:rPr>
        <w:t>анты-Мансийск)</w:t>
      </w:r>
      <w:r w:rsidRPr="0021775E">
        <w:rPr>
          <w:rFonts w:cs="Times New Roman"/>
          <w:color w:val="000000" w:themeColor="text1"/>
          <w:szCs w:val="24"/>
        </w:rPr>
        <w:t xml:space="preserve"> </w:t>
      </w:r>
      <w:r w:rsidR="00A03568" w:rsidRPr="0021775E">
        <w:rPr>
          <w:rFonts w:cs="Times New Roman"/>
          <w:color w:val="000000" w:themeColor="text1"/>
          <w:szCs w:val="24"/>
        </w:rPr>
        <w:t>п</w:t>
      </w:r>
      <w:r w:rsidRPr="0021775E">
        <w:rPr>
          <w:rFonts w:cs="Times New Roman"/>
          <w:color w:val="000000" w:themeColor="text1"/>
          <w:szCs w:val="24"/>
        </w:rPr>
        <w:t>о</w:t>
      </w:r>
      <w:r w:rsidR="00A03568" w:rsidRPr="0021775E">
        <w:rPr>
          <w:rFonts w:cs="Times New Roman"/>
          <w:color w:val="000000" w:themeColor="text1"/>
          <w:szCs w:val="24"/>
        </w:rPr>
        <w:t xml:space="preserve"> вопросу</w:t>
      </w:r>
      <w:r w:rsidRPr="0021775E">
        <w:rPr>
          <w:rFonts w:cs="Times New Roman"/>
          <w:color w:val="000000" w:themeColor="text1"/>
          <w:szCs w:val="24"/>
        </w:rPr>
        <w:t xml:space="preserve"> реализации инвестиционного проекта «Строительство производственной базы  производства бетона всех марок и растворов на территории города </w:t>
      </w:r>
      <w:proofErr w:type="spellStart"/>
      <w:r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>»</w:t>
      </w:r>
      <w:r w:rsidR="00B04B49">
        <w:rPr>
          <w:rFonts w:cs="Times New Roman"/>
          <w:color w:val="000000" w:themeColor="text1"/>
          <w:szCs w:val="24"/>
        </w:rPr>
        <w:t xml:space="preserve">  </w:t>
      </w:r>
      <w:r w:rsidR="00B04B49" w:rsidRPr="0021775E">
        <w:rPr>
          <w:rFonts w:cs="Times New Roman"/>
          <w:szCs w:val="24"/>
        </w:rPr>
        <w:t xml:space="preserve">с объемом инвестиций  </w:t>
      </w:r>
      <w:r w:rsidR="005C58B2">
        <w:rPr>
          <w:rFonts w:cs="Times New Roman"/>
          <w:szCs w:val="24"/>
        </w:rPr>
        <w:t xml:space="preserve">ориентировочно </w:t>
      </w:r>
      <w:r w:rsidR="00B04B49">
        <w:rPr>
          <w:rFonts w:cs="Times New Roman"/>
          <w:szCs w:val="24"/>
        </w:rPr>
        <w:t>100</w:t>
      </w:r>
      <w:r w:rsidR="00B04B49" w:rsidRPr="0021775E">
        <w:rPr>
          <w:rFonts w:cs="Times New Roman"/>
          <w:szCs w:val="24"/>
        </w:rPr>
        <w:t>,0 млн. рублей.</w:t>
      </w:r>
      <w:r w:rsidRPr="0021775E">
        <w:rPr>
          <w:rFonts w:cs="Times New Roman"/>
          <w:color w:val="000000" w:themeColor="text1"/>
          <w:szCs w:val="24"/>
        </w:rPr>
        <w:t xml:space="preserve"> </w:t>
      </w:r>
    </w:p>
    <w:p w:rsidR="00FA024E" w:rsidRPr="0021775E" w:rsidRDefault="00FA024E" w:rsidP="00FA024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lastRenderedPageBreak/>
        <w:t xml:space="preserve">Было </w:t>
      </w:r>
      <w:r w:rsidRPr="0021775E">
        <w:rPr>
          <w:rFonts w:cs="Times New Roman"/>
          <w:b/>
          <w:color w:val="000000" w:themeColor="text1"/>
          <w:szCs w:val="24"/>
        </w:rPr>
        <w:t>принято положительное решение</w:t>
      </w:r>
      <w:r w:rsidR="00B15E88" w:rsidRPr="0021775E">
        <w:rPr>
          <w:rFonts w:cs="Times New Roman"/>
          <w:b/>
          <w:color w:val="000000" w:themeColor="text1"/>
          <w:szCs w:val="24"/>
        </w:rPr>
        <w:t xml:space="preserve"> </w:t>
      </w:r>
      <w:r w:rsidR="00B15E88" w:rsidRPr="0021775E">
        <w:rPr>
          <w:rFonts w:cs="Times New Roman"/>
          <w:color w:val="000000" w:themeColor="text1"/>
          <w:szCs w:val="24"/>
        </w:rPr>
        <w:t xml:space="preserve">по реализации инвестиционного проекта в городе </w:t>
      </w:r>
      <w:proofErr w:type="spellStart"/>
      <w:r w:rsidR="00B15E88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Pr="0021775E">
        <w:rPr>
          <w:rFonts w:cs="Times New Roman"/>
          <w:color w:val="000000" w:themeColor="text1"/>
          <w:szCs w:val="24"/>
        </w:rPr>
        <w:t>Заявителю предложен</w:t>
      </w:r>
      <w:r w:rsidR="009B0F19" w:rsidRPr="0021775E">
        <w:rPr>
          <w:rFonts w:cs="Times New Roman"/>
          <w:color w:val="000000" w:themeColor="text1"/>
          <w:szCs w:val="24"/>
        </w:rPr>
        <w:t>ы</w:t>
      </w:r>
      <w:r w:rsidRPr="0021775E">
        <w:rPr>
          <w:rFonts w:cs="Times New Roman"/>
          <w:color w:val="000000" w:themeColor="text1"/>
          <w:szCs w:val="24"/>
        </w:rPr>
        <w:t xml:space="preserve"> </w:t>
      </w:r>
      <w:r w:rsidR="009B0F19" w:rsidRPr="0021775E">
        <w:rPr>
          <w:rFonts w:cs="Times New Roman"/>
          <w:color w:val="000000" w:themeColor="text1"/>
          <w:szCs w:val="24"/>
        </w:rPr>
        <w:t xml:space="preserve">варианты размещения производственного объекта </w:t>
      </w:r>
      <w:r w:rsidRPr="0021775E">
        <w:rPr>
          <w:rFonts w:cs="Times New Roman"/>
          <w:color w:val="000000" w:themeColor="text1"/>
          <w:szCs w:val="24"/>
        </w:rPr>
        <w:t>по производству бетона всех марок и растворов в зоне производственно-коммунальных объектов</w:t>
      </w:r>
      <w:r w:rsidR="009B0F19" w:rsidRPr="0021775E">
        <w:rPr>
          <w:rFonts w:cs="Times New Roman"/>
          <w:color w:val="000000" w:themeColor="text1"/>
          <w:szCs w:val="24"/>
        </w:rPr>
        <w:t xml:space="preserve"> </w:t>
      </w:r>
      <w:r w:rsidRPr="0021775E">
        <w:rPr>
          <w:rFonts w:cs="Times New Roman"/>
          <w:color w:val="000000" w:themeColor="text1"/>
          <w:szCs w:val="24"/>
        </w:rPr>
        <w:t xml:space="preserve"> как в основной </w:t>
      </w:r>
      <w:proofErr w:type="spellStart"/>
      <w:r w:rsidRPr="0021775E">
        <w:rPr>
          <w:rFonts w:cs="Times New Roman"/>
          <w:color w:val="000000" w:themeColor="text1"/>
          <w:szCs w:val="24"/>
        </w:rPr>
        <w:t>промзоне</w:t>
      </w:r>
      <w:proofErr w:type="spellEnd"/>
      <w:r w:rsidRPr="0021775E">
        <w:rPr>
          <w:rFonts w:cs="Times New Roman"/>
          <w:color w:val="000000" w:themeColor="text1"/>
          <w:szCs w:val="24"/>
        </w:rPr>
        <w:t xml:space="preserve"> города, так</w:t>
      </w:r>
      <w:r w:rsidR="009B0F19" w:rsidRPr="0021775E">
        <w:rPr>
          <w:rFonts w:cs="Times New Roman"/>
          <w:color w:val="000000" w:themeColor="text1"/>
          <w:szCs w:val="24"/>
        </w:rPr>
        <w:t xml:space="preserve"> и в районе Головных сооружений (согласно правил землепользования и застройки города </w:t>
      </w:r>
      <w:proofErr w:type="spellStart"/>
      <w:r w:rsidR="009B0F19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9B0F19" w:rsidRPr="0021775E">
        <w:rPr>
          <w:rFonts w:cs="Times New Roman"/>
          <w:color w:val="000000" w:themeColor="text1"/>
          <w:szCs w:val="24"/>
        </w:rPr>
        <w:t xml:space="preserve">, утвержденных решением Думы города </w:t>
      </w:r>
      <w:proofErr w:type="spellStart"/>
      <w:r w:rsidR="009B0F19" w:rsidRPr="0021775E">
        <w:rPr>
          <w:rFonts w:cs="Times New Roman"/>
          <w:color w:val="000000" w:themeColor="text1"/>
          <w:szCs w:val="24"/>
        </w:rPr>
        <w:t>Урай</w:t>
      </w:r>
      <w:proofErr w:type="spellEnd"/>
      <w:r w:rsidR="009B0F19" w:rsidRPr="0021775E">
        <w:rPr>
          <w:rFonts w:cs="Times New Roman"/>
          <w:color w:val="000000" w:themeColor="text1"/>
          <w:szCs w:val="24"/>
        </w:rPr>
        <w:t xml:space="preserve"> от 26.11.2009 №106).</w:t>
      </w:r>
      <w:proofErr w:type="gramEnd"/>
    </w:p>
    <w:p w:rsidR="00B04B49" w:rsidRPr="0021775E" w:rsidRDefault="00E277F2" w:rsidP="00B04B49">
      <w:pPr>
        <w:ind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2.5.</w:t>
      </w:r>
      <w:r w:rsidR="00FA024E" w:rsidRPr="0021775E">
        <w:rPr>
          <w:rFonts w:cs="Times New Roman"/>
          <w:b/>
          <w:color w:val="000000" w:themeColor="text1"/>
          <w:szCs w:val="24"/>
        </w:rPr>
        <w:t xml:space="preserve"> Обращение </w:t>
      </w:r>
      <w:r w:rsidR="00FA024E" w:rsidRPr="0021775E">
        <w:rPr>
          <w:rFonts w:eastAsia="Calibri" w:cs="Times New Roman"/>
          <w:b/>
          <w:szCs w:val="24"/>
        </w:rPr>
        <w:t>ООО «Строительная компания «СГС»</w:t>
      </w:r>
      <w:r w:rsidR="00FA024E" w:rsidRPr="0021775E">
        <w:rPr>
          <w:rFonts w:cs="Times New Roman"/>
          <w:color w:val="000000" w:themeColor="text1"/>
          <w:szCs w:val="24"/>
        </w:rPr>
        <w:t xml:space="preserve"> по </w:t>
      </w:r>
      <w:r w:rsidR="00A03568" w:rsidRPr="0021775E">
        <w:rPr>
          <w:rFonts w:cs="Times New Roman"/>
          <w:color w:val="000000" w:themeColor="text1"/>
          <w:szCs w:val="24"/>
        </w:rPr>
        <w:t xml:space="preserve">вопросу </w:t>
      </w:r>
      <w:r w:rsidR="00FA024E" w:rsidRPr="0021775E">
        <w:rPr>
          <w:rFonts w:cs="Times New Roman"/>
          <w:color w:val="000000" w:themeColor="text1"/>
          <w:szCs w:val="24"/>
        </w:rPr>
        <w:t>к</w:t>
      </w:r>
      <w:r w:rsidR="00FA024E" w:rsidRPr="0021775E">
        <w:rPr>
          <w:rFonts w:eastAsia="Calibri" w:cs="Times New Roman"/>
          <w:szCs w:val="24"/>
        </w:rPr>
        <w:t>омплексно</w:t>
      </w:r>
      <w:r w:rsidR="00A03568" w:rsidRPr="0021775E">
        <w:rPr>
          <w:rFonts w:eastAsia="Calibri" w:cs="Times New Roman"/>
          <w:szCs w:val="24"/>
        </w:rPr>
        <w:t>го</w:t>
      </w:r>
      <w:r w:rsidR="00FA024E" w:rsidRPr="0021775E">
        <w:rPr>
          <w:rFonts w:eastAsia="Calibri" w:cs="Times New Roman"/>
          <w:szCs w:val="24"/>
        </w:rPr>
        <w:t xml:space="preserve"> освоени</w:t>
      </w:r>
      <w:r w:rsidR="00A03568" w:rsidRPr="0021775E">
        <w:rPr>
          <w:rFonts w:eastAsia="Calibri" w:cs="Times New Roman"/>
          <w:szCs w:val="24"/>
        </w:rPr>
        <w:t>я</w:t>
      </w:r>
      <w:r w:rsidR="00FA024E" w:rsidRPr="0021775E">
        <w:rPr>
          <w:rFonts w:eastAsia="Calibri" w:cs="Times New Roman"/>
          <w:szCs w:val="24"/>
        </w:rPr>
        <w:t xml:space="preserve"> территории микрорайона 1Д, участок №5</w:t>
      </w:r>
      <w:r w:rsidR="00B04B49">
        <w:rPr>
          <w:rFonts w:eastAsia="Calibri" w:cs="Times New Roman"/>
          <w:szCs w:val="24"/>
        </w:rPr>
        <w:t xml:space="preserve"> </w:t>
      </w:r>
      <w:r w:rsidR="00B04B49" w:rsidRPr="0021775E">
        <w:rPr>
          <w:rFonts w:cs="Times New Roman"/>
          <w:szCs w:val="24"/>
        </w:rPr>
        <w:t xml:space="preserve">с объемом инвестиций  </w:t>
      </w:r>
      <w:r w:rsidR="005C58B2">
        <w:rPr>
          <w:rFonts w:cs="Times New Roman"/>
          <w:szCs w:val="24"/>
        </w:rPr>
        <w:t xml:space="preserve">ориентировочно </w:t>
      </w:r>
      <w:r w:rsidR="00363604">
        <w:rPr>
          <w:rFonts w:cs="Times New Roman"/>
          <w:szCs w:val="24"/>
        </w:rPr>
        <w:t>242,3</w:t>
      </w:r>
      <w:r w:rsidR="00B04B49" w:rsidRPr="0021775E">
        <w:rPr>
          <w:rFonts w:cs="Times New Roman"/>
          <w:szCs w:val="24"/>
        </w:rPr>
        <w:t xml:space="preserve"> млн. рублей.</w:t>
      </w:r>
    </w:p>
    <w:p w:rsidR="00FA024E" w:rsidRPr="0021775E" w:rsidRDefault="00B15E88" w:rsidP="00B04B49">
      <w:pPr>
        <w:ind w:firstLine="567"/>
        <w:jc w:val="both"/>
        <w:rPr>
          <w:szCs w:val="24"/>
        </w:rPr>
      </w:pPr>
      <w:r w:rsidRPr="0021775E">
        <w:rPr>
          <w:color w:val="000000" w:themeColor="text1"/>
          <w:szCs w:val="24"/>
        </w:rPr>
        <w:t xml:space="preserve">Было принято </w:t>
      </w:r>
      <w:r w:rsidRPr="0021775E">
        <w:rPr>
          <w:b/>
          <w:color w:val="000000" w:themeColor="text1"/>
          <w:szCs w:val="24"/>
        </w:rPr>
        <w:t>положительное решение</w:t>
      </w:r>
      <w:r w:rsidRPr="0021775E">
        <w:rPr>
          <w:color w:val="000000" w:themeColor="text1"/>
          <w:szCs w:val="24"/>
        </w:rPr>
        <w:t xml:space="preserve"> по реализации инвестиционного проекта в городе </w:t>
      </w:r>
      <w:proofErr w:type="spellStart"/>
      <w:r w:rsidRPr="0021775E">
        <w:rPr>
          <w:color w:val="000000" w:themeColor="text1"/>
          <w:szCs w:val="24"/>
        </w:rPr>
        <w:t>Урай</w:t>
      </w:r>
      <w:proofErr w:type="spellEnd"/>
      <w:r w:rsidRPr="0021775E">
        <w:rPr>
          <w:color w:val="000000" w:themeColor="text1"/>
          <w:szCs w:val="24"/>
        </w:rPr>
        <w:t xml:space="preserve">. </w:t>
      </w:r>
      <w:r w:rsidR="00FA024E" w:rsidRPr="0021775E">
        <w:rPr>
          <w:color w:val="000000" w:themeColor="text1"/>
          <w:szCs w:val="24"/>
        </w:rPr>
        <w:t>Заявителю предложено рассмотреть возможность комплексного освоения территории города: з</w:t>
      </w:r>
      <w:r w:rsidR="00FA024E" w:rsidRPr="0021775E">
        <w:rPr>
          <w:rFonts w:eastAsia="Calibri"/>
          <w:szCs w:val="24"/>
        </w:rPr>
        <w:t>емельный участок площадью 4919,0 кв. м.,</w:t>
      </w:r>
      <w:r w:rsidR="00FA024E" w:rsidRPr="0021775E">
        <w:rPr>
          <w:rFonts w:eastAsia="Calibri"/>
          <w:i/>
          <w:szCs w:val="24"/>
        </w:rPr>
        <w:t xml:space="preserve"> </w:t>
      </w:r>
      <w:r w:rsidR="00FA024E" w:rsidRPr="0021775E">
        <w:rPr>
          <w:rFonts w:eastAsia="Calibri"/>
          <w:szCs w:val="24"/>
        </w:rPr>
        <w:t xml:space="preserve">с кадастровым номером 86:14:0000000:181, расположенный по адресу: город </w:t>
      </w:r>
      <w:proofErr w:type="spellStart"/>
      <w:r w:rsidR="00FA024E" w:rsidRPr="0021775E">
        <w:rPr>
          <w:rFonts w:eastAsia="Calibri"/>
          <w:szCs w:val="24"/>
        </w:rPr>
        <w:t>Урай</w:t>
      </w:r>
      <w:proofErr w:type="spellEnd"/>
      <w:r w:rsidR="00FA024E" w:rsidRPr="0021775E">
        <w:rPr>
          <w:rFonts w:eastAsia="Calibri"/>
          <w:szCs w:val="24"/>
        </w:rPr>
        <w:t>, микрорайон 1Д, участок №5, для комплексного освоения территории.</w:t>
      </w:r>
      <w:r w:rsidR="00FA024E" w:rsidRPr="0021775E">
        <w:rPr>
          <w:szCs w:val="24"/>
        </w:rPr>
        <w:t xml:space="preserve"> Разработан проект планировки и межевания территории, предусматривающий строительство четырех двухсекционных 3-х этажных жилых домов.  </w:t>
      </w:r>
    </w:p>
    <w:p w:rsidR="00FA024E" w:rsidRDefault="00FA024E" w:rsidP="00FA024E">
      <w:pPr>
        <w:ind w:firstLine="709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По результатам аукциона с ООО «Строительная компания «СГС»</w:t>
      </w:r>
      <w:r w:rsidRPr="0021775E">
        <w:rPr>
          <w:rFonts w:eastAsia="Calibri" w:cs="Times New Roman"/>
          <w:b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заключен договор на право аренды земельного участка от 10.09.201</w:t>
      </w:r>
      <w:r w:rsidR="00F03AA9" w:rsidRPr="0021775E">
        <w:rPr>
          <w:rFonts w:eastAsia="Calibri" w:cs="Times New Roman"/>
          <w:szCs w:val="24"/>
        </w:rPr>
        <w:t>7</w:t>
      </w:r>
      <w:r w:rsidRPr="0021775E">
        <w:rPr>
          <w:rFonts w:eastAsia="Calibri" w:cs="Times New Roman"/>
          <w:szCs w:val="24"/>
        </w:rPr>
        <w:t>г</w:t>
      </w:r>
      <w:r w:rsidRPr="002C664A"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2C664A" w:rsidRPr="008E2052" w:rsidRDefault="002C664A" w:rsidP="002C664A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C664A">
        <w:rPr>
          <w:rFonts w:eastAsia="Calibri" w:cs="Times New Roman"/>
          <w:b/>
          <w:szCs w:val="24"/>
        </w:rPr>
        <w:t>2.6.</w:t>
      </w:r>
      <w:r>
        <w:rPr>
          <w:rFonts w:eastAsia="Calibri" w:cs="Times New Roman"/>
          <w:szCs w:val="24"/>
        </w:rPr>
        <w:t xml:space="preserve"> </w:t>
      </w:r>
      <w:r w:rsidRPr="00E81E3F">
        <w:rPr>
          <w:rFonts w:cs="Times New Roman"/>
          <w:b/>
          <w:color w:val="000000" w:themeColor="text1"/>
          <w:szCs w:val="24"/>
        </w:rPr>
        <w:t xml:space="preserve">Обращение </w:t>
      </w:r>
      <w:r w:rsidRPr="00E81E3F">
        <w:rPr>
          <w:rFonts w:cs="Times New Roman"/>
          <w:b/>
          <w:szCs w:val="24"/>
        </w:rPr>
        <w:t xml:space="preserve">Крестьянского (фермерского) хозяйства в лице Юсупова Абакара Гусеновича </w:t>
      </w:r>
      <w:r w:rsidRPr="000664AD">
        <w:rPr>
          <w:rFonts w:cs="Times New Roman"/>
          <w:szCs w:val="24"/>
        </w:rPr>
        <w:t>п</w:t>
      </w:r>
      <w:r w:rsidRPr="008E2052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 вопросу </w:t>
      </w:r>
      <w:r w:rsidRPr="008E2052">
        <w:rPr>
          <w:rFonts w:cs="Times New Roman"/>
          <w:szCs w:val="24"/>
        </w:rPr>
        <w:t xml:space="preserve">реализации инвестиционного проекта «Строительство </w:t>
      </w:r>
      <w:proofErr w:type="spellStart"/>
      <w:r w:rsidRPr="008E2052">
        <w:rPr>
          <w:rFonts w:cs="Times New Roman"/>
          <w:szCs w:val="24"/>
        </w:rPr>
        <w:t>Кроликофермы</w:t>
      </w:r>
      <w:proofErr w:type="spellEnd"/>
      <w:r w:rsidRPr="008E2052">
        <w:rPr>
          <w:rFonts w:cs="Times New Roman"/>
          <w:szCs w:val="24"/>
        </w:rPr>
        <w:t xml:space="preserve"> на 120 самок и 840 откормочных голов кроликов» с объемом инвестиций  4,0 млн. рублей.</w:t>
      </w:r>
    </w:p>
    <w:p w:rsidR="002C664A" w:rsidRDefault="002C664A" w:rsidP="002C664A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8E2052">
        <w:rPr>
          <w:rFonts w:cs="Times New Roman"/>
          <w:color w:val="000000" w:themeColor="text1"/>
          <w:szCs w:val="24"/>
        </w:rPr>
        <w:t xml:space="preserve">Заявителю </w:t>
      </w:r>
      <w:r w:rsidRPr="008E2052">
        <w:rPr>
          <w:rFonts w:cs="Times New Roman"/>
          <w:b/>
          <w:color w:val="000000" w:themeColor="text1"/>
          <w:szCs w:val="24"/>
        </w:rPr>
        <w:t>даны разъяснения</w:t>
      </w:r>
      <w:r w:rsidRPr="008E2052">
        <w:rPr>
          <w:rFonts w:cs="Times New Roman"/>
          <w:color w:val="000000" w:themeColor="text1"/>
          <w:szCs w:val="24"/>
        </w:rPr>
        <w:t xml:space="preserve"> и рекомендации </w:t>
      </w:r>
      <w:proofErr w:type="gramStart"/>
      <w:r w:rsidRPr="008E2052">
        <w:rPr>
          <w:rFonts w:cs="Times New Roman"/>
          <w:color w:val="000000" w:themeColor="text1"/>
          <w:szCs w:val="24"/>
        </w:rPr>
        <w:t xml:space="preserve">по подготовке необходимых документов в соответствии с </w:t>
      </w:r>
      <w:r w:rsidRPr="008E2052">
        <w:rPr>
          <w:rFonts w:eastAsia="Calibri" w:cs="Times New Roman"/>
          <w:color w:val="000000" w:themeColor="text1"/>
          <w:szCs w:val="24"/>
        </w:rPr>
        <w:t>Регламентом по сопровождению инвестиционных проектов в муниципальном образовании</w:t>
      </w:r>
      <w:proofErr w:type="gramEnd"/>
      <w:r w:rsidRPr="008E2052">
        <w:rPr>
          <w:rFonts w:eastAsia="Calibri" w:cs="Times New Roman"/>
          <w:color w:val="000000" w:themeColor="text1"/>
          <w:szCs w:val="24"/>
        </w:rPr>
        <w:t xml:space="preserve"> городской округ город </w:t>
      </w:r>
      <w:proofErr w:type="spellStart"/>
      <w:r w:rsidRPr="008E2052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8E2052">
        <w:rPr>
          <w:rFonts w:eastAsia="Calibri" w:cs="Times New Roman"/>
          <w:color w:val="000000" w:themeColor="text1"/>
          <w:szCs w:val="24"/>
        </w:rPr>
        <w:t xml:space="preserve"> (постановление администрации города </w:t>
      </w:r>
      <w:proofErr w:type="spellStart"/>
      <w:r w:rsidRPr="008E2052">
        <w:rPr>
          <w:rFonts w:eastAsia="Calibri" w:cs="Times New Roman"/>
          <w:color w:val="000000" w:themeColor="text1"/>
          <w:szCs w:val="24"/>
        </w:rPr>
        <w:t>Урай</w:t>
      </w:r>
      <w:proofErr w:type="spellEnd"/>
      <w:r w:rsidRPr="008E2052">
        <w:rPr>
          <w:rFonts w:eastAsia="Calibri" w:cs="Times New Roman"/>
          <w:color w:val="000000" w:themeColor="text1"/>
          <w:szCs w:val="24"/>
        </w:rPr>
        <w:t xml:space="preserve"> от 17.06.2014 №1980)</w:t>
      </w:r>
      <w:r w:rsidRPr="008E2052">
        <w:rPr>
          <w:rFonts w:cs="Times New Roman"/>
          <w:color w:val="000000" w:themeColor="text1"/>
          <w:szCs w:val="24"/>
        </w:rPr>
        <w:t xml:space="preserve">. </w:t>
      </w:r>
      <w:r>
        <w:rPr>
          <w:rFonts w:cs="Times New Roman"/>
          <w:color w:val="000000" w:themeColor="text1"/>
          <w:szCs w:val="24"/>
        </w:rPr>
        <w:t xml:space="preserve">С </w:t>
      </w:r>
      <w:r w:rsidRPr="008E2052">
        <w:rPr>
          <w:rFonts w:cs="Times New Roman"/>
          <w:color w:val="000000" w:themeColor="text1"/>
          <w:szCs w:val="24"/>
        </w:rPr>
        <w:t>заявител</w:t>
      </w:r>
      <w:r>
        <w:rPr>
          <w:rFonts w:cs="Times New Roman"/>
          <w:color w:val="000000" w:themeColor="text1"/>
          <w:szCs w:val="24"/>
        </w:rPr>
        <w:t>ем</w:t>
      </w:r>
      <w:r w:rsidRPr="008E205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заключено Соглашение</w:t>
      </w:r>
      <w:r w:rsidRPr="008E2052">
        <w:rPr>
          <w:rFonts w:cs="Times New Roman"/>
          <w:color w:val="000000" w:themeColor="text1"/>
          <w:szCs w:val="24"/>
        </w:rPr>
        <w:t xml:space="preserve"> </w:t>
      </w:r>
      <w:r w:rsidRPr="008E2052">
        <w:rPr>
          <w:rFonts w:cs="Times New Roman"/>
          <w:szCs w:val="24"/>
        </w:rPr>
        <w:t xml:space="preserve">о сотрудничестве при реализации инвестиционного проекта по принципу «одного окна» в муниципальном образовании городской округ город </w:t>
      </w:r>
      <w:proofErr w:type="spellStart"/>
      <w:r w:rsidRPr="008E2052">
        <w:rPr>
          <w:rFonts w:cs="Times New Roman"/>
          <w:szCs w:val="24"/>
        </w:rPr>
        <w:t>Урай</w:t>
      </w:r>
      <w:proofErr w:type="spellEnd"/>
      <w:r w:rsidRPr="008E2052">
        <w:rPr>
          <w:rFonts w:cs="Times New Roman"/>
          <w:szCs w:val="24"/>
        </w:rPr>
        <w:t>.</w:t>
      </w:r>
    </w:p>
    <w:p w:rsidR="00A42AA0" w:rsidRPr="008E2052" w:rsidRDefault="00A42AA0" w:rsidP="002C664A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4"/>
        </w:rPr>
      </w:pPr>
      <w:r w:rsidRPr="002924BF">
        <w:rPr>
          <w:rFonts w:cs="Times New Roman"/>
          <w:szCs w:val="24"/>
        </w:rPr>
        <w:t>Оказана финансовая поддержка</w:t>
      </w:r>
      <w:r w:rsidR="002924BF" w:rsidRPr="002924BF">
        <w:rPr>
          <w:rFonts w:cs="Times New Roman"/>
          <w:szCs w:val="24"/>
        </w:rPr>
        <w:t xml:space="preserve"> в размере 57,0 тыс. рублей</w:t>
      </w:r>
      <w:r w:rsidR="002924BF">
        <w:rPr>
          <w:rFonts w:cs="Times New Roman"/>
          <w:szCs w:val="24"/>
        </w:rPr>
        <w:t>.</w:t>
      </w:r>
    </w:p>
    <w:p w:rsidR="00B04B49" w:rsidRPr="0021775E" w:rsidRDefault="00B04B49" w:rsidP="00FA024E">
      <w:pPr>
        <w:ind w:firstLine="709"/>
        <w:jc w:val="both"/>
        <w:rPr>
          <w:rFonts w:eastAsia="Calibri" w:cs="Times New Roman"/>
          <w:szCs w:val="24"/>
        </w:rPr>
      </w:pPr>
    </w:p>
    <w:p w:rsidR="006F609C" w:rsidRPr="0021775E" w:rsidRDefault="000C6A78" w:rsidP="00F74947">
      <w:pPr>
        <w:pStyle w:val="a9"/>
        <w:numPr>
          <w:ilvl w:val="0"/>
          <w:numId w:val="9"/>
        </w:numPr>
        <w:ind w:left="0" w:firstLine="567"/>
        <w:jc w:val="both"/>
        <w:rPr>
          <w:b/>
          <w:color w:val="000000" w:themeColor="text1"/>
        </w:rPr>
      </w:pPr>
      <w:r w:rsidRPr="0021775E">
        <w:rPr>
          <w:b/>
          <w:color w:val="000000" w:themeColor="text1"/>
        </w:rPr>
        <w:t>Информация о проведенных в отчетном периоде встречах (совещаниях, переговорах) с инвесторами в муниципальном образовании</w:t>
      </w:r>
    </w:p>
    <w:p w:rsidR="00282A76" w:rsidRPr="0021775E" w:rsidRDefault="00282A76" w:rsidP="00282A76">
      <w:pPr>
        <w:pStyle w:val="a9"/>
        <w:ind w:left="567"/>
        <w:jc w:val="both"/>
        <w:rPr>
          <w:b/>
          <w:color w:val="000000" w:themeColor="text1"/>
        </w:rPr>
      </w:pPr>
    </w:p>
    <w:p w:rsidR="00F74947" w:rsidRPr="0021775E" w:rsidRDefault="000C6A78" w:rsidP="00282A76">
      <w:pPr>
        <w:pStyle w:val="a9"/>
        <w:ind w:left="567"/>
        <w:jc w:val="both"/>
      </w:pPr>
      <w:r w:rsidRPr="0021775E">
        <w:rPr>
          <w:b/>
          <w:color w:val="000000" w:themeColor="text1"/>
        </w:rPr>
        <w:t xml:space="preserve"> </w:t>
      </w:r>
      <w:r w:rsidR="00D43552" w:rsidRPr="0021775E">
        <w:t>В 2017 году проведен ряд совещаний с потенциальными инвесторами:</w:t>
      </w:r>
    </w:p>
    <w:p w:rsidR="00F74947" w:rsidRPr="0021775E" w:rsidRDefault="005C58B2" w:rsidP="006F609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3.1.</w:t>
      </w:r>
      <w:r w:rsidR="00F74947" w:rsidRPr="0021775E">
        <w:rPr>
          <w:rFonts w:ascii="Times New Roman" w:eastAsia="Times New Roman" w:hAnsi="Times New Roman"/>
          <w:b/>
          <w:sz w:val="24"/>
          <w:szCs w:val="24"/>
        </w:rPr>
        <w:t xml:space="preserve">  2 общих совещания с застройщиками, действующими на территории города, и 9 рабочих совещаний по решению конкретных проблем, возникших у застройщиков в ходе реализации инвестиционных проектов.  </w:t>
      </w:r>
    </w:p>
    <w:p w:rsidR="00F74947" w:rsidRPr="0021775E" w:rsidRDefault="00F74947" w:rsidP="006F609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75E">
        <w:rPr>
          <w:rFonts w:ascii="Times New Roman" w:eastAsia="Times New Roman" w:hAnsi="Times New Roman"/>
          <w:sz w:val="24"/>
          <w:szCs w:val="24"/>
        </w:rPr>
        <w:t xml:space="preserve">Ведется  планомерная работа по осуществлению </w:t>
      </w:r>
      <w:proofErr w:type="gramStart"/>
      <w:r w:rsidRPr="0021775E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21775E">
        <w:rPr>
          <w:rFonts w:ascii="Times New Roman" w:eastAsia="Times New Roman" w:hAnsi="Times New Roman"/>
          <w:sz w:val="24"/>
          <w:szCs w:val="24"/>
        </w:rPr>
        <w:t xml:space="preserve"> ходом строительства объектов капитального строительства, выполнения объема строительных работ, координации действий застройщиков. Администрацией города со своей стороны оказывается оперативное содействие </w:t>
      </w:r>
      <w:proofErr w:type="gramStart"/>
      <w:r w:rsidRPr="0021775E">
        <w:rPr>
          <w:rFonts w:ascii="Times New Roman" w:eastAsia="Times New Roman" w:hAnsi="Times New Roman"/>
          <w:sz w:val="24"/>
          <w:szCs w:val="24"/>
        </w:rPr>
        <w:t>застройщикам</w:t>
      </w:r>
      <w:proofErr w:type="gramEnd"/>
      <w:r w:rsidRPr="0021775E">
        <w:rPr>
          <w:rFonts w:ascii="Times New Roman" w:eastAsia="Times New Roman" w:hAnsi="Times New Roman"/>
          <w:sz w:val="24"/>
          <w:szCs w:val="24"/>
        </w:rPr>
        <w:t xml:space="preserve"> и предпринимаются все необходимые меры по устранению задержек в строительстве указанных объектов: оперативно проводятся необходимые технические совещания; комплекты документов, поступающие по данным объектам, рассматриваются в первую очередь; застройщикам оказывается содействие в скорейшем оформлении необходимых документов.</w:t>
      </w:r>
    </w:p>
    <w:p w:rsidR="00F74947" w:rsidRPr="0021775E" w:rsidRDefault="00F74947" w:rsidP="006F609C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775E">
        <w:rPr>
          <w:rFonts w:ascii="Times New Roman" w:eastAsia="Times New Roman" w:hAnsi="Times New Roman"/>
          <w:b/>
          <w:sz w:val="24"/>
          <w:szCs w:val="24"/>
        </w:rPr>
        <w:t xml:space="preserve">Результат проведенных встреч главы города </w:t>
      </w:r>
      <w:proofErr w:type="spellStart"/>
      <w:r w:rsidRPr="0021775E">
        <w:rPr>
          <w:rFonts w:ascii="Times New Roman" w:eastAsia="Times New Roman" w:hAnsi="Times New Roman"/>
          <w:b/>
          <w:sz w:val="24"/>
          <w:szCs w:val="24"/>
        </w:rPr>
        <w:t>Урай</w:t>
      </w:r>
      <w:proofErr w:type="spellEnd"/>
      <w:r w:rsidRPr="0021775E">
        <w:rPr>
          <w:rFonts w:ascii="Times New Roman" w:eastAsia="Times New Roman" w:hAnsi="Times New Roman"/>
          <w:b/>
          <w:sz w:val="24"/>
          <w:szCs w:val="24"/>
        </w:rPr>
        <w:t xml:space="preserve"> с инвестором в сфере жилищного строительства – ООО «Строительная компания «НОЙ»:</w:t>
      </w:r>
    </w:p>
    <w:p w:rsidR="00F74947" w:rsidRPr="0021775E" w:rsidRDefault="006F609C" w:rsidP="00F74947">
      <w:pPr>
        <w:ind w:firstLine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 xml:space="preserve"> </w:t>
      </w:r>
      <w:r w:rsidR="00F74947" w:rsidRPr="0021775E">
        <w:rPr>
          <w:rFonts w:eastAsia="Times New Roman"/>
          <w:szCs w:val="24"/>
        </w:rPr>
        <w:t xml:space="preserve">В эксплуатацию </w:t>
      </w:r>
      <w:proofErr w:type="gramStart"/>
      <w:r w:rsidR="00F74947" w:rsidRPr="0021775E">
        <w:rPr>
          <w:rFonts w:eastAsia="Times New Roman"/>
          <w:szCs w:val="24"/>
        </w:rPr>
        <w:t>введены</w:t>
      </w:r>
      <w:proofErr w:type="gramEnd"/>
      <w:r w:rsidR="00F74947" w:rsidRPr="0021775E">
        <w:rPr>
          <w:rFonts w:eastAsia="Times New Roman"/>
          <w:szCs w:val="24"/>
        </w:rPr>
        <w:t xml:space="preserve"> 4 из 6 застраиваемых данным застройщиком жилых домов:</w:t>
      </w:r>
    </w:p>
    <w:p w:rsidR="006F609C" w:rsidRPr="0021775E" w:rsidRDefault="00A03568" w:rsidP="004072E2">
      <w:pPr>
        <w:ind w:left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 xml:space="preserve">- </w:t>
      </w:r>
      <w:proofErr w:type="spellStart"/>
      <w:r w:rsidRPr="0021775E">
        <w:rPr>
          <w:rFonts w:eastAsia="Times New Roman"/>
          <w:szCs w:val="24"/>
        </w:rPr>
        <w:t>м</w:t>
      </w:r>
      <w:r w:rsidR="00F74947" w:rsidRPr="0021775E">
        <w:rPr>
          <w:rFonts w:eastAsia="Times New Roman"/>
          <w:szCs w:val="24"/>
        </w:rPr>
        <w:t>кр</w:t>
      </w:r>
      <w:proofErr w:type="spellEnd"/>
      <w:r w:rsidR="00F74947" w:rsidRPr="0021775E">
        <w:rPr>
          <w:rFonts w:eastAsia="Times New Roman"/>
          <w:szCs w:val="24"/>
        </w:rPr>
        <w:t>. 1А, д. 19А площадью 2 649,2 кв. м</w:t>
      </w:r>
      <w:r w:rsidRPr="0021775E">
        <w:rPr>
          <w:rFonts w:eastAsia="Times New Roman"/>
          <w:szCs w:val="24"/>
        </w:rPr>
        <w:t>;</w:t>
      </w:r>
    </w:p>
    <w:p w:rsidR="00F74947" w:rsidRPr="0021775E" w:rsidRDefault="00A03568" w:rsidP="004072E2">
      <w:pPr>
        <w:ind w:left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 xml:space="preserve">- </w:t>
      </w:r>
      <w:proofErr w:type="spellStart"/>
      <w:r w:rsidRPr="0021775E">
        <w:rPr>
          <w:rFonts w:eastAsia="Times New Roman"/>
          <w:szCs w:val="24"/>
        </w:rPr>
        <w:t>м</w:t>
      </w:r>
      <w:r w:rsidR="00F74947" w:rsidRPr="0021775E">
        <w:rPr>
          <w:rFonts w:eastAsia="Times New Roman"/>
          <w:szCs w:val="24"/>
        </w:rPr>
        <w:t>кр</w:t>
      </w:r>
      <w:proofErr w:type="spellEnd"/>
      <w:r w:rsidR="00F74947" w:rsidRPr="0021775E">
        <w:rPr>
          <w:rFonts w:eastAsia="Times New Roman"/>
          <w:szCs w:val="24"/>
        </w:rPr>
        <w:t xml:space="preserve">. </w:t>
      </w:r>
      <w:r w:rsidRPr="0021775E">
        <w:rPr>
          <w:rFonts w:eastAsia="Times New Roman"/>
          <w:szCs w:val="24"/>
        </w:rPr>
        <w:t>1, д. №6 площадью 1 410,4 кв. м;</w:t>
      </w:r>
    </w:p>
    <w:p w:rsidR="00F74947" w:rsidRPr="0021775E" w:rsidRDefault="00A03568" w:rsidP="004072E2">
      <w:pPr>
        <w:ind w:left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 xml:space="preserve">- </w:t>
      </w:r>
      <w:proofErr w:type="spellStart"/>
      <w:r w:rsidRPr="0021775E">
        <w:rPr>
          <w:rFonts w:eastAsia="Times New Roman"/>
          <w:szCs w:val="24"/>
        </w:rPr>
        <w:t>м</w:t>
      </w:r>
      <w:r w:rsidR="00F74947" w:rsidRPr="0021775E">
        <w:rPr>
          <w:rFonts w:eastAsia="Times New Roman"/>
          <w:szCs w:val="24"/>
        </w:rPr>
        <w:t>кр</w:t>
      </w:r>
      <w:proofErr w:type="spellEnd"/>
      <w:r w:rsidR="00F74947" w:rsidRPr="0021775E">
        <w:rPr>
          <w:rFonts w:eastAsia="Times New Roman"/>
          <w:szCs w:val="24"/>
        </w:rPr>
        <w:t>. 1, д. №5 площадью 1 387,4 кв. м</w:t>
      </w:r>
      <w:r w:rsidRPr="0021775E">
        <w:rPr>
          <w:rFonts w:eastAsia="Times New Roman"/>
          <w:szCs w:val="24"/>
        </w:rPr>
        <w:t>;</w:t>
      </w:r>
    </w:p>
    <w:p w:rsidR="00F74947" w:rsidRPr="0021775E" w:rsidRDefault="00A03568" w:rsidP="004072E2">
      <w:pPr>
        <w:ind w:left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 xml:space="preserve">- </w:t>
      </w:r>
      <w:proofErr w:type="spellStart"/>
      <w:r w:rsidRPr="0021775E">
        <w:rPr>
          <w:rFonts w:eastAsia="Times New Roman"/>
          <w:szCs w:val="24"/>
        </w:rPr>
        <w:t>м</w:t>
      </w:r>
      <w:r w:rsidR="00F74947" w:rsidRPr="0021775E">
        <w:rPr>
          <w:rFonts w:eastAsia="Times New Roman"/>
          <w:szCs w:val="24"/>
        </w:rPr>
        <w:t>кр</w:t>
      </w:r>
      <w:proofErr w:type="spellEnd"/>
      <w:r w:rsidR="00F74947" w:rsidRPr="0021775E">
        <w:rPr>
          <w:rFonts w:eastAsia="Times New Roman"/>
          <w:szCs w:val="24"/>
        </w:rPr>
        <w:t>. 1, д. №4 площадью 1 401,0 кв. м.</w:t>
      </w:r>
    </w:p>
    <w:p w:rsidR="00F74947" w:rsidRPr="0021775E" w:rsidRDefault="00F74947" w:rsidP="006F609C">
      <w:pPr>
        <w:ind w:firstLine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>Строительная готовность жилых до</w:t>
      </w:r>
      <w:r w:rsidR="00300FD0" w:rsidRPr="0021775E">
        <w:rPr>
          <w:rFonts w:eastAsia="Times New Roman"/>
          <w:szCs w:val="24"/>
        </w:rPr>
        <w:t xml:space="preserve">мов, строящихся в микрорайоне 1 </w:t>
      </w:r>
      <w:r w:rsidRPr="0021775E">
        <w:rPr>
          <w:rFonts w:eastAsia="Times New Roman"/>
          <w:szCs w:val="24"/>
        </w:rPr>
        <w:t>ж/</w:t>
      </w:r>
      <w:proofErr w:type="spellStart"/>
      <w:r w:rsidRPr="0021775E">
        <w:rPr>
          <w:rFonts w:eastAsia="Times New Roman"/>
          <w:szCs w:val="24"/>
        </w:rPr>
        <w:t>д</w:t>
      </w:r>
      <w:proofErr w:type="spellEnd"/>
      <w:r w:rsidRPr="0021775E">
        <w:rPr>
          <w:rFonts w:eastAsia="Times New Roman"/>
          <w:szCs w:val="24"/>
        </w:rPr>
        <w:t xml:space="preserve"> №3 – 80%.</w:t>
      </w:r>
    </w:p>
    <w:p w:rsidR="00F74947" w:rsidRPr="0021775E" w:rsidRDefault="00F74947" w:rsidP="00F74947">
      <w:pPr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lastRenderedPageBreak/>
        <w:t>Строительная готовность многоквартирного жилого дома строящегося в микрорайоне 1Б составляет 75%. Ввод объектов в эксплуатацию планируется застройщиком в декабре  2017 года.</w:t>
      </w:r>
    </w:p>
    <w:p w:rsidR="00300FD0" w:rsidRPr="0021775E" w:rsidRDefault="00F74947" w:rsidP="006F609C">
      <w:pPr>
        <w:ind w:firstLine="567"/>
        <w:jc w:val="both"/>
        <w:rPr>
          <w:b/>
          <w:szCs w:val="24"/>
        </w:rPr>
      </w:pPr>
      <w:r w:rsidRPr="0021775E">
        <w:rPr>
          <w:b/>
          <w:szCs w:val="24"/>
        </w:rPr>
        <w:t xml:space="preserve">Результат проведенных встреч главы города </w:t>
      </w:r>
      <w:proofErr w:type="spellStart"/>
      <w:r w:rsidRPr="0021775E">
        <w:rPr>
          <w:b/>
          <w:szCs w:val="24"/>
        </w:rPr>
        <w:t>Урай</w:t>
      </w:r>
      <w:proofErr w:type="spellEnd"/>
      <w:r w:rsidRPr="0021775E">
        <w:rPr>
          <w:b/>
          <w:szCs w:val="24"/>
        </w:rPr>
        <w:t xml:space="preserve"> с</w:t>
      </w:r>
      <w:r w:rsidRPr="0021775E">
        <w:rPr>
          <w:szCs w:val="24"/>
        </w:rPr>
        <w:t xml:space="preserve"> </w:t>
      </w:r>
      <w:r w:rsidRPr="0021775E">
        <w:rPr>
          <w:b/>
          <w:szCs w:val="24"/>
        </w:rPr>
        <w:t xml:space="preserve">инвестором в сфере </w:t>
      </w:r>
      <w:r w:rsidRPr="0021775E">
        <w:rPr>
          <w:rFonts w:eastAsia="Times New Roman"/>
          <w:b/>
          <w:szCs w:val="24"/>
        </w:rPr>
        <w:t>жилищного строительства – ООО «Атлант»:</w:t>
      </w:r>
    </w:p>
    <w:p w:rsidR="00F74947" w:rsidRPr="0021775E" w:rsidRDefault="00F74947" w:rsidP="006F609C">
      <w:pPr>
        <w:ind w:firstLine="567"/>
        <w:jc w:val="both"/>
        <w:rPr>
          <w:b/>
          <w:szCs w:val="24"/>
        </w:rPr>
      </w:pPr>
      <w:r w:rsidRPr="0021775E">
        <w:rPr>
          <w:rFonts w:eastAsia="Times New Roman"/>
          <w:szCs w:val="24"/>
        </w:rPr>
        <w:t xml:space="preserve">Застройщик ведет строительство жилого дома в микрорайоне 1Б, район магазина «Гера», который состоит из 6 </w:t>
      </w:r>
      <w:proofErr w:type="spellStart"/>
      <w:r w:rsidRPr="0021775E">
        <w:rPr>
          <w:rFonts w:eastAsia="Times New Roman"/>
          <w:szCs w:val="24"/>
        </w:rPr>
        <w:t>разноэтажных</w:t>
      </w:r>
      <w:proofErr w:type="spellEnd"/>
      <w:r w:rsidRPr="0021775E">
        <w:rPr>
          <w:rFonts w:eastAsia="Times New Roman"/>
          <w:szCs w:val="24"/>
        </w:rPr>
        <w:t xml:space="preserve"> секций. Проект организации строительства предусматривает поэтапный </w:t>
      </w:r>
      <w:proofErr w:type="gramStart"/>
      <w:r w:rsidRPr="0021775E">
        <w:rPr>
          <w:rFonts w:eastAsia="Times New Roman"/>
          <w:szCs w:val="24"/>
        </w:rPr>
        <w:t>ввод</w:t>
      </w:r>
      <w:proofErr w:type="gramEnd"/>
      <w:r w:rsidRPr="0021775E">
        <w:rPr>
          <w:rFonts w:eastAsia="Times New Roman"/>
          <w:szCs w:val="24"/>
        </w:rPr>
        <w:t xml:space="preserve"> в эксплуатацию начиная с 2018 года по 2 секции в год.  Строительство ведется активными темпами средний процент строительной готовности по объекту 30%. Завершение строительства ожидается в 2020 году.</w:t>
      </w:r>
    </w:p>
    <w:p w:rsidR="00F74947" w:rsidRPr="0021775E" w:rsidRDefault="00F74947" w:rsidP="006F609C">
      <w:pPr>
        <w:ind w:firstLine="567"/>
        <w:jc w:val="both"/>
        <w:rPr>
          <w:b/>
          <w:szCs w:val="24"/>
        </w:rPr>
      </w:pPr>
      <w:r w:rsidRPr="0021775E">
        <w:rPr>
          <w:b/>
          <w:szCs w:val="24"/>
        </w:rPr>
        <w:t xml:space="preserve">Результат проведенных встреч главы города </w:t>
      </w:r>
      <w:proofErr w:type="spellStart"/>
      <w:r w:rsidR="005C58B2">
        <w:rPr>
          <w:b/>
          <w:szCs w:val="24"/>
        </w:rPr>
        <w:t>Урай</w:t>
      </w:r>
      <w:proofErr w:type="spellEnd"/>
      <w:r w:rsidR="005C58B2">
        <w:rPr>
          <w:b/>
          <w:szCs w:val="24"/>
        </w:rPr>
        <w:t xml:space="preserve"> </w:t>
      </w:r>
      <w:r w:rsidRPr="0021775E">
        <w:rPr>
          <w:b/>
          <w:szCs w:val="24"/>
        </w:rPr>
        <w:t>с инвестором</w:t>
      </w:r>
      <w:r w:rsidR="006F609C" w:rsidRPr="0021775E">
        <w:rPr>
          <w:b/>
          <w:szCs w:val="24"/>
        </w:rPr>
        <w:t xml:space="preserve"> </w:t>
      </w:r>
      <w:r w:rsidRPr="0021775E">
        <w:rPr>
          <w:b/>
          <w:szCs w:val="24"/>
        </w:rPr>
        <w:t>в сфере</w:t>
      </w:r>
      <w:r w:rsidR="00300FD0" w:rsidRPr="0021775E">
        <w:rPr>
          <w:b/>
          <w:szCs w:val="24"/>
        </w:rPr>
        <w:t xml:space="preserve"> </w:t>
      </w:r>
      <w:r w:rsidRPr="0021775E">
        <w:rPr>
          <w:rFonts w:eastAsia="Times New Roman"/>
          <w:b/>
          <w:szCs w:val="24"/>
        </w:rPr>
        <w:t>жилищного строительства -</w:t>
      </w:r>
      <w:r w:rsidRPr="0021775E">
        <w:rPr>
          <w:rFonts w:eastAsia="Times New Roman"/>
          <w:szCs w:val="24"/>
        </w:rPr>
        <w:t xml:space="preserve"> </w:t>
      </w:r>
      <w:r w:rsidRPr="0021775E">
        <w:rPr>
          <w:b/>
          <w:szCs w:val="24"/>
        </w:rPr>
        <w:t>ООО «Сибирская компания»:</w:t>
      </w:r>
    </w:p>
    <w:p w:rsidR="00F74947" w:rsidRPr="0021775E" w:rsidRDefault="00F74947" w:rsidP="006F60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Ведется строительство </w:t>
      </w:r>
      <w:proofErr w:type="spellStart"/>
      <w:r w:rsidRPr="0021775E">
        <w:rPr>
          <w:rFonts w:ascii="Times New Roman" w:hAnsi="Times New Roman"/>
          <w:sz w:val="24"/>
          <w:szCs w:val="24"/>
        </w:rPr>
        <w:t>танхаусов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по ул. Толстого: 1 этап – ведутся отделочные работы, ведется благоустройство территории. 2 этап –  завершается монтаж кровли, ведется благоустройство территории. В 2017 году будет обеспечен ввод 1 этапа, площадью 758 кв. м. Ввод 2 этапа запланирован на 2018 год.</w:t>
      </w:r>
    </w:p>
    <w:p w:rsidR="00F74947" w:rsidRPr="0021775E" w:rsidRDefault="00F74947" w:rsidP="00FA024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75E">
        <w:rPr>
          <w:rFonts w:ascii="Times New Roman" w:hAnsi="Times New Roman"/>
          <w:b/>
          <w:sz w:val="24"/>
          <w:szCs w:val="24"/>
        </w:rPr>
        <w:t xml:space="preserve">Результат проведенных встреч главы города </w:t>
      </w:r>
      <w:proofErr w:type="spellStart"/>
      <w:r w:rsidR="005C58B2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5C58B2">
        <w:rPr>
          <w:rFonts w:ascii="Times New Roman" w:hAnsi="Times New Roman"/>
          <w:b/>
          <w:sz w:val="24"/>
          <w:szCs w:val="24"/>
        </w:rPr>
        <w:t xml:space="preserve"> </w:t>
      </w:r>
      <w:r w:rsidRPr="0021775E">
        <w:rPr>
          <w:rFonts w:ascii="Times New Roman" w:hAnsi="Times New Roman"/>
          <w:b/>
          <w:sz w:val="24"/>
          <w:szCs w:val="24"/>
        </w:rPr>
        <w:t>с инвестором</w:t>
      </w:r>
      <w:r w:rsidR="006F609C" w:rsidRPr="0021775E">
        <w:rPr>
          <w:rFonts w:ascii="Times New Roman" w:hAnsi="Times New Roman"/>
          <w:b/>
          <w:sz w:val="24"/>
          <w:szCs w:val="24"/>
        </w:rPr>
        <w:t xml:space="preserve"> </w:t>
      </w:r>
      <w:r w:rsidRPr="0021775E">
        <w:rPr>
          <w:rFonts w:ascii="Times New Roman" w:hAnsi="Times New Roman"/>
          <w:b/>
          <w:sz w:val="24"/>
          <w:szCs w:val="24"/>
        </w:rPr>
        <w:t>в сфере</w:t>
      </w:r>
      <w:r w:rsidR="00300FD0" w:rsidRPr="0021775E">
        <w:rPr>
          <w:rFonts w:ascii="Times New Roman" w:hAnsi="Times New Roman"/>
          <w:b/>
          <w:sz w:val="24"/>
          <w:szCs w:val="24"/>
        </w:rPr>
        <w:t xml:space="preserve"> </w:t>
      </w:r>
      <w:r w:rsidR="006F609C" w:rsidRPr="0021775E">
        <w:rPr>
          <w:rFonts w:ascii="Times New Roman" w:hAnsi="Times New Roman"/>
          <w:b/>
          <w:sz w:val="24"/>
          <w:szCs w:val="24"/>
        </w:rPr>
        <w:t xml:space="preserve">жилищного </w:t>
      </w:r>
      <w:r w:rsidRPr="0021775E">
        <w:rPr>
          <w:rFonts w:ascii="Times New Roman" w:hAnsi="Times New Roman"/>
          <w:b/>
          <w:sz w:val="24"/>
          <w:szCs w:val="24"/>
        </w:rPr>
        <w:t>строительства - ООО «</w:t>
      </w:r>
      <w:proofErr w:type="spellStart"/>
      <w:r w:rsidRPr="0021775E">
        <w:rPr>
          <w:rFonts w:ascii="Times New Roman" w:hAnsi="Times New Roman"/>
          <w:b/>
          <w:sz w:val="24"/>
          <w:szCs w:val="24"/>
        </w:rPr>
        <w:t>БэттА</w:t>
      </w:r>
      <w:proofErr w:type="spellEnd"/>
      <w:r w:rsidRPr="0021775E">
        <w:rPr>
          <w:rFonts w:ascii="Times New Roman" w:hAnsi="Times New Roman"/>
          <w:b/>
          <w:sz w:val="24"/>
          <w:szCs w:val="24"/>
        </w:rPr>
        <w:t>»</w:t>
      </w:r>
      <w:r w:rsidR="006F609C" w:rsidRPr="0021775E">
        <w:rPr>
          <w:rFonts w:ascii="Times New Roman" w:hAnsi="Times New Roman"/>
          <w:b/>
          <w:sz w:val="24"/>
          <w:szCs w:val="24"/>
        </w:rPr>
        <w:t>:</w:t>
      </w:r>
    </w:p>
    <w:p w:rsidR="00F74947" w:rsidRPr="0021775E" w:rsidRDefault="00F74947" w:rsidP="006F60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Получено разрешения на строительство двух блокированных домов по ул. Механиков. Завершена кирпичная кладка стен и монтаж кровли. Ведутся отделочные и </w:t>
      </w:r>
      <w:proofErr w:type="spellStart"/>
      <w:r w:rsidRPr="0021775E"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работы. В планах на ввод 2 блокированных жилых дома общей площадью 0,8 тыс. кв. м. Срок ввода –</w:t>
      </w:r>
      <w:r w:rsidR="005C58B2">
        <w:rPr>
          <w:rFonts w:ascii="Times New Roman" w:hAnsi="Times New Roman"/>
          <w:sz w:val="24"/>
          <w:szCs w:val="24"/>
        </w:rPr>
        <w:t xml:space="preserve"> </w:t>
      </w:r>
      <w:r w:rsidRPr="0021775E">
        <w:rPr>
          <w:rFonts w:ascii="Times New Roman" w:hAnsi="Times New Roman"/>
          <w:sz w:val="24"/>
          <w:szCs w:val="24"/>
        </w:rPr>
        <w:t>декабрь 2017 года.</w:t>
      </w:r>
    </w:p>
    <w:p w:rsidR="00F74947" w:rsidRPr="0021775E" w:rsidRDefault="005C58B2" w:rsidP="009E2FF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300FD0" w:rsidRPr="0021775E">
        <w:rPr>
          <w:rFonts w:ascii="Times New Roman" w:hAnsi="Times New Roman"/>
          <w:b/>
          <w:sz w:val="24"/>
          <w:szCs w:val="24"/>
        </w:rPr>
        <w:t xml:space="preserve">  </w:t>
      </w:r>
      <w:r w:rsidR="00F74947" w:rsidRPr="0021775E">
        <w:rPr>
          <w:rFonts w:ascii="Times New Roman" w:hAnsi="Times New Roman"/>
          <w:b/>
          <w:sz w:val="24"/>
          <w:szCs w:val="24"/>
        </w:rPr>
        <w:t xml:space="preserve">9 встреч и совещаний с потенциальным инвестором АО «Уральская водная компания» и его акционером ООО «Венгерская </w:t>
      </w:r>
      <w:proofErr w:type="spellStart"/>
      <w:r w:rsidR="00F74947" w:rsidRPr="0021775E">
        <w:rPr>
          <w:rFonts w:ascii="Times New Roman" w:hAnsi="Times New Roman"/>
          <w:b/>
          <w:sz w:val="24"/>
          <w:szCs w:val="24"/>
        </w:rPr>
        <w:t>Евровода</w:t>
      </w:r>
      <w:proofErr w:type="spellEnd"/>
      <w:r w:rsidR="00F74947" w:rsidRPr="0021775E">
        <w:rPr>
          <w:rFonts w:ascii="Times New Roman" w:hAnsi="Times New Roman"/>
          <w:b/>
          <w:sz w:val="24"/>
          <w:szCs w:val="24"/>
        </w:rPr>
        <w:t xml:space="preserve">» по вопросу заключения </w:t>
      </w:r>
      <w:r w:rsidR="004072E2" w:rsidRPr="0021775E">
        <w:rPr>
          <w:rFonts w:ascii="Times New Roman" w:hAnsi="Times New Roman"/>
          <w:b/>
          <w:sz w:val="24"/>
          <w:szCs w:val="24"/>
        </w:rPr>
        <w:t>к</w:t>
      </w:r>
      <w:r w:rsidR="00F74947" w:rsidRPr="0021775E">
        <w:rPr>
          <w:rFonts w:ascii="Times New Roman" w:hAnsi="Times New Roman"/>
          <w:b/>
          <w:sz w:val="24"/>
          <w:szCs w:val="24"/>
        </w:rPr>
        <w:t xml:space="preserve">онцессионного соглашения </w:t>
      </w:r>
      <w:r w:rsidR="00300FD0" w:rsidRPr="0021775E">
        <w:rPr>
          <w:rFonts w:ascii="Times New Roman" w:hAnsi="Times New Roman"/>
          <w:b/>
          <w:sz w:val="24"/>
          <w:szCs w:val="24"/>
        </w:rPr>
        <w:t>п</w:t>
      </w:r>
      <w:r w:rsidR="00F74947" w:rsidRPr="0021775E">
        <w:rPr>
          <w:rFonts w:ascii="Times New Roman" w:hAnsi="Times New Roman"/>
          <w:b/>
          <w:sz w:val="24"/>
          <w:szCs w:val="24"/>
        </w:rPr>
        <w:t xml:space="preserve">о модернизации систем и объектов водоснабжения и водоотведения, в том числе </w:t>
      </w:r>
      <w:proofErr w:type="spellStart"/>
      <w:r w:rsidR="00F74947" w:rsidRPr="0021775E">
        <w:rPr>
          <w:rFonts w:ascii="Times New Roman" w:hAnsi="Times New Roman"/>
          <w:b/>
          <w:sz w:val="24"/>
          <w:szCs w:val="24"/>
        </w:rPr>
        <w:t>канализационно-очистных</w:t>
      </w:r>
      <w:proofErr w:type="spellEnd"/>
      <w:r w:rsidR="00F74947" w:rsidRPr="0021775E">
        <w:rPr>
          <w:rFonts w:ascii="Times New Roman" w:hAnsi="Times New Roman"/>
          <w:b/>
          <w:sz w:val="24"/>
          <w:szCs w:val="24"/>
        </w:rPr>
        <w:t xml:space="preserve"> сооружений в городе </w:t>
      </w:r>
      <w:proofErr w:type="spellStart"/>
      <w:r w:rsidR="00F74947" w:rsidRPr="0021775E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F74947" w:rsidRPr="0021775E">
        <w:rPr>
          <w:rFonts w:ascii="Times New Roman" w:hAnsi="Times New Roman"/>
          <w:b/>
          <w:sz w:val="24"/>
          <w:szCs w:val="24"/>
        </w:rPr>
        <w:t>.</w:t>
      </w:r>
    </w:p>
    <w:p w:rsidR="00F74947" w:rsidRPr="0021775E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       </w:t>
      </w:r>
      <w:r w:rsidR="005C58B2">
        <w:rPr>
          <w:rFonts w:ascii="Times New Roman" w:hAnsi="Times New Roman"/>
          <w:sz w:val="24"/>
          <w:szCs w:val="24"/>
        </w:rPr>
        <w:t xml:space="preserve">В </w:t>
      </w:r>
      <w:r w:rsidRPr="0021775E">
        <w:rPr>
          <w:rFonts w:ascii="Times New Roman" w:hAnsi="Times New Roman"/>
          <w:sz w:val="24"/>
          <w:szCs w:val="24"/>
        </w:rPr>
        <w:t>октябре 2017 года</w:t>
      </w:r>
      <w:r w:rsidR="005C58B2">
        <w:rPr>
          <w:rFonts w:ascii="Times New Roman" w:hAnsi="Times New Roman"/>
          <w:sz w:val="24"/>
          <w:szCs w:val="24"/>
        </w:rPr>
        <w:t xml:space="preserve"> состоялись встречи</w:t>
      </w:r>
      <w:r w:rsidRPr="0021775E">
        <w:rPr>
          <w:rFonts w:ascii="Times New Roman" w:hAnsi="Times New Roman"/>
          <w:sz w:val="24"/>
          <w:szCs w:val="24"/>
        </w:rPr>
        <w:t xml:space="preserve"> в Москве в Посольстве Венгрии</w:t>
      </w:r>
      <w:r w:rsidR="005C58B2">
        <w:rPr>
          <w:rFonts w:ascii="Times New Roman" w:hAnsi="Times New Roman"/>
          <w:sz w:val="24"/>
          <w:szCs w:val="24"/>
        </w:rPr>
        <w:t>. В</w:t>
      </w:r>
      <w:r w:rsidRPr="0021775E">
        <w:rPr>
          <w:rFonts w:ascii="Times New Roman" w:hAnsi="Times New Roman"/>
          <w:sz w:val="24"/>
          <w:szCs w:val="24"/>
        </w:rPr>
        <w:t xml:space="preserve">опрос о заключении концессионного соглашения обсуждался между губернатором </w:t>
      </w:r>
      <w:proofErr w:type="spellStart"/>
      <w:r w:rsidRPr="0021775E">
        <w:rPr>
          <w:rFonts w:ascii="Times New Roman" w:hAnsi="Times New Roman"/>
          <w:sz w:val="24"/>
          <w:szCs w:val="24"/>
        </w:rPr>
        <w:t>Югры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Н</w:t>
      </w:r>
      <w:r w:rsidR="00B35E07" w:rsidRPr="0021775E">
        <w:rPr>
          <w:rFonts w:ascii="Times New Roman" w:hAnsi="Times New Roman"/>
          <w:sz w:val="24"/>
          <w:szCs w:val="24"/>
        </w:rPr>
        <w:t>.</w:t>
      </w:r>
      <w:r w:rsidRPr="0021775E">
        <w:rPr>
          <w:rFonts w:ascii="Times New Roman" w:hAnsi="Times New Roman"/>
          <w:sz w:val="24"/>
          <w:szCs w:val="24"/>
        </w:rPr>
        <w:t>В</w:t>
      </w:r>
      <w:r w:rsidR="00B35E07" w:rsidRPr="0021775E">
        <w:rPr>
          <w:rFonts w:ascii="Times New Roman" w:hAnsi="Times New Roman"/>
          <w:sz w:val="24"/>
          <w:szCs w:val="24"/>
        </w:rPr>
        <w:t>.</w:t>
      </w:r>
      <w:r w:rsidRPr="0021775E">
        <w:rPr>
          <w:rFonts w:ascii="Times New Roman" w:hAnsi="Times New Roman"/>
          <w:sz w:val="24"/>
          <w:szCs w:val="24"/>
        </w:rPr>
        <w:t xml:space="preserve"> Комаровой, послом Венгрии в РФ </w:t>
      </w:r>
      <w:proofErr w:type="spellStart"/>
      <w:r w:rsidRPr="0021775E">
        <w:rPr>
          <w:rFonts w:ascii="Times New Roman" w:hAnsi="Times New Roman"/>
          <w:sz w:val="24"/>
          <w:szCs w:val="24"/>
        </w:rPr>
        <w:t>Яношом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75E">
        <w:rPr>
          <w:rFonts w:ascii="Times New Roman" w:hAnsi="Times New Roman"/>
          <w:sz w:val="24"/>
          <w:szCs w:val="24"/>
        </w:rPr>
        <w:t>Баллой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и главой </w:t>
      </w:r>
      <w:proofErr w:type="spellStart"/>
      <w:r w:rsidRPr="0021775E">
        <w:rPr>
          <w:rFonts w:ascii="Times New Roman" w:hAnsi="Times New Roman"/>
          <w:sz w:val="24"/>
          <w:szCs w:val="24"/>
        </w:rPr>
        <w:t>Урая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А</w:t>
      </w:r>
      <w:r w:rsidR="00B35E07" w:rsidRPr="0021775E">
        <w:rPr>
          <w:rFonts w:ascii="Times New Roman" w:hAnsi="Times New Roman"/>
          <w:sz w:val="24"/>
          <w:szCs w:val="24"/>
        </w:rPr>
        <w:t>.</w:t>
      </w:r>
      <w:r w:rsidRPr="0021775E">
        <w:rPr>
          <w:rFonts w:ascii="Times New Roman" w:hAnsi="Times New Roman"/>
          <w:sz w:val="24"/>
          <w:szCs w:val="24"/>
        </w:rPr>
        <w:t>В</w:t>
      </w:r>
      <w:r w:rsidR="00B35E07" w:rsidRPr="0021775E">
        <w:rPr>
          <w:rFonts w:ascii="Times New Roman" w:hAnsi="Times New Roman"/>
          <w:sz w:val="24"/>
          <w:szCs w:val="24"/>
        </w:rPr>
        <w:t>.</w:t>
      </w:r>
      <w:r w:rsidRPr="0021775E">
        <w:rPr>
          <w:rFonts w:ascii="Times New Roman" w:hAnsi="Times New Roman"/>
          <w:sz w:val="24"/>
          <w:szCs w:val="24"/>
        </w:rPr>
        <w:t xml:space="preserve"> Ивановым. Затем по данному вопросу состоялась встреча в Ханты-Мансийске в окружном Департаменте ЖКХ. В ней приняли участие глава </w:t>
      </w:r>
      <w:proofErr w:type="spellStart"/>
      <w:r w:rsidRPr="0021775E">
        <w:rPr>
          <w:rFonts w:ascii="Times New Roman" w:hAnsi="Times New Roman"/>
          <w:sz w:val="24"/>
          <w:szCs w:val="24"/>
        </w:rPr>
        <w:t>Урая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 А.В. Иванов, эксперты АО «Уральская водная компания» во главе с председателем совета директоров Яношем </w:t>
      </w:r>
      <w:proofErr w:type="spellStart"/>
      <w:r w:rsidRPr="0021775E">
        <w:rPr>
          <w:rFonts w:ascii="Times New Roman" w:hAnsi="Times New Roman"/>
          <w:sz w:val="24"/>
          <w:szCs w:val="24"/>
        </w:rPr>
        <w:t>Гомбасеги</w:t>
      </w:r>
      <w:proofErr w:type="spellEnd"/>
      <w:r w:rsidRPr="0021775E">
        <w:rPr>
          <w:rFonts w:ascii="Times New Roman" w:hAnsi="Times New Roman"/>
          <w:sz w:val="24"/>
          <w:szCs w:val="24"/>
        </w:rPr>
        <w:t xml:space="preserve">.    </w:t>
      </w:r>
    </w:p>
    <w:p w:rsidR="00F74947" w:rsidRPr="0021775E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       В рамках предшествующей данной встрече работы определен и согласован перечень объектов коммунальной инфраструктуры </w:t>
      </w:r>
      <w:proofErr w:type="spellStart"/>
      <w:r w:rsidRPr="0021775E">
        <w:rPr>
          <w:rFonts w:ascii="Times New Roman" w:hAnsi="Times New Roman"/>
          <w:sz w:val="24"/>
          <w:szCs w:val="24"/>
        </w:rPr>
        <w:t>Урая</w:t>
      </w:r>
      <w:proofErr w:type="spellEnd"/>
      <w:r w:rsidRPr="0021775E">
        <w:rPr>
          <w:rFonts w:ascii="Times New Roman" w:hAnsi="Times New Roman"/>
          <w:sz w:val="24"/>
          <w:szCs w:val="24"/>
        </w:rPr>
        <w:t>, который и должен являться предметом концессионного соглашения. Оно будет заключаться между тремя сторонами – муниципалитетом, субъектом РФ и концессионером.</w:t>
      </w:r>
    </w:p>
    <w:p w:rsidR="00F74947" w:rsidRPr="0021775E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       Первая финансовая модель реализацию Концессионного соглашения, представленная потенциальным инвестором, не была утверждена, так как обозначенные в ней условия не приемлемы для муниципального образования. Достигнуто соглашение о необходимости корректировки данной финансовой модели с учетом обозначенных рисков и проблем для города </w:t>
      </w:r>
      <w:proofErr w:type="spellStart"/>
      <w:r w:rsidRPr="0021775E">
        <w:rPr>
          <w:rFonts w:ascii="Times New Roman" w:hAnsi="Times New Roman"/>
          <w:sz w:val="24"/>
          <w:szCs w:val="24"/>
        </w:rPr>
        <w:t>Урай</w:t>
      </w:r>
      <w:proofErr w:type="spellEnd"/>
      <w:r w:rsidR="00300FD0" w:rsidRPr="0021775E">
        <w:rPr>
          <w:rFonts w:ascii="Times New Roman" w:hAnsi="Times New Roman"/>
          <w:sz w:val="24"/>
          <w:szCs w:val="24"/>
        </w:rPr>
        <w:t xml:space="preserve"> </w:t>
      </w:r>
      <w:r w:rsidRPr="0021775E">
        <w:rPr>
          <w:rFonts w:ascii="Times New Roman" w:hAnsi="Times New Roman"/>
          <w:sz w:val="24"/>
          <w:szCs w:val="24"/>
        </w:rPr>
        <w:t>(при существующем уровне доходов недопустимо значительное повышение тарифа на коммунальные услуги для населения).</w:t>
      </w:r>
    </w:p>
    <w:p w:rsidR="00F74947" w:rsidRPr="0021775E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        В случае</w:t>
      </w:r>
      <w:proofErr w:type="gramStart"/>
      <w:r w:rsidR="00300FD0" w:rsidRPr="0021775E">
        <w:rPr>
          <w:rFonts w:ascii="Times New Roman" w:hAnsi="Times New Roman"/>
          <w:sz w:val="24"/>
          <w:szCs w:val="24"/>
        </w:rPr>
        <w:t>,</w:t>
      </w:r>
      <w:proofErr w:type="gramEnd"/>
      <w:r w:rsidRPr="0021775E">
        <w:rPr>
          <w:rFonts w:ascii="Times New Roman" w:hAnsi="Times New Roman"/>
          <w:sz w:val="24"/>
          <w:szCs w:val="24"/>
        </w:rPr>
        <w:t xml:space="preserve"> если новый проект финансовой модели будет одобрен муниципалитетом и согласован с окружными структурами, начнется официальная процедура по заключению Концессионного соглашения посредством инициативы.  </w:t>
      </w:r>
    </w:p>
    <w:p w:rsidR="00F74947" w:rsidRPr="0021775E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         </w:t>
      </w:r>
    </w:p>
    <w:p w:rsidR="00F74947" w:rsidRPr="004C0FD8" w:rsidRDefault="005C58B2" w:rsidP="005C58B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b/>
          <w:sz w:val="24"/>
          <w:szCs w:val="24"/>
        </w:rPr>
        <w:t xml:space="preserve">3.3. </w:t>
      </w:r>
      <w:r w:rsidR="00F74947" w:rsidRPr="004C0FD8">
        <w:rPr>
          <w:rFonts w:ascii="Times New Roman" w:hAnsi="Times New Roman"/>
          <w:b/>
          <w:sz w:val="24"/>
          <w:szCs w:val="24"/>
        </w:rPr>
        <w:t xml:space="preserve">11 встреч и совещаний </w:t>
      </w:r>
      <w:r w:rsidR="00F74947" w:rsidRPr="004C0FD8">
        <w:rPr>
          <w:rFonts w:ascii="Times New Roman" w:hAnsi="Times New Roman"/>
          <w:b/>
          <w:sz w:val="24"/>
          <w:szCs w:val="24"/>
          <w:lang w:val="en-US"/>
        </w:rPr>
        <w:t>c</w:t>
      </w:r>
      <w:r w:rsidR="00F74947" w:rsidRPr="004C0FD8">
        <w:rPr>
          <w:rFonts w:ascii="Times New Roman" w:hAnsi="Times New Roman"/>
          <w:b/>
          <w:sz w:val="24"/>
          <w:szCs w:val="24"/>
        </w:rPr>
        <w:t xml:space="preserve"> потенциальными инвесторами по вопросу строительства на территории города </w:t>
      </w:r>
      <w:proofErr w:type="spellStart"/>
      <w:r w:rsidR="00F74947" w:rsidRPr="004C0FD8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F74947" w:rsidRPr="004C0FD8">
        <w:rPr>
          <w:rFonts w:ascii="Times New Roman" w:hAnsi="Times New Roman"/>
          <w:b/>
          <w:sz w:val="24"/>
          <w:szCs w:val="24"/>
        </w:rPr>
        <w:t xml:space="preserve"> спортивного объекта «Крытый каток». </w:t>
      </w:r>
    </w:p>
    <w:p w:rsidR="00F74947" w:rsidRPr="004C0FD8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  В ходе последней </w:t>
      </w:r>
      <w:r w:rsidR="000E61D4">
        <w:rPr>
          <w:rFonts w:ascii="Times New Roman" w:hAnsi="Times New Roman"/>
          <w:sz w:val="24"/>
          <w:szCs w:val="24"/>
        </w:rPr>
        <w:t xml:space="preserve">встречи </w:t>
      </w:r>
      <w:r w:rsidRPr="004C0FD8">
        <w:rPr>
          <w:rFonts w:ascii="Times New Roman" w:hAnsi="Times New Roman"/>
          <w:sz w:val="24"/>
          <w:szCs w:val="24"/>
        </w:rPr>
        <w:t>ведутся переговоры о 100%</w:t>
      </w:r>
      <w:r w:rsidR="00DC6067">
        <w:rPr>
          <w:rFonts w:ascii="Times New Roman" w:hAnsi="Times New Roman"/>
          <w:sz w:val="24"/>
          <w:szCs w:val="24"/>
        </w:rPr>
        <w:t xml:space="preserve"> инвестирование частных сре</w:t>
      </w:r>
      <w:proofErr w:type="gramStart"/>
      <w:r w:rsidR="00DC6067">
        <w:rPr>
          <w:rFonts w:ascii="Times New Roman" w:hAnsi="Times New Roman"/>
          <w:sz w:val="24"/>
          <w:szCs w:val="24"/>
        </w:rPr>
        <w:t>дств</w:t>
      </w:r>
      <w:r w:rsidRPr="004C0FD8">
        <w:rPr>
          <w:rFonts w:ascii="Times New Roman" w:hAnsi="Times New Roman"/>
          <w:sz w:val="24"/>
          <w:szCs w:val="24"/>
        </w:rPr>
        <w:t xml:space="preserve"> </w:t>
      </w:r>
      <w:r w:rsidR="00DC6067">
        <w:rPr>
          <w:rFonts w:ascii="Times New Roman" w:hAnsi="Times New Roman"/>
          <w:sz w:val="24"/>
          <w:szCs w:val="24"/>
        </w:rPr>
        <w:t>в</w:t>
      </w:r>
      <w:r w:rsidRPr="004C0FD8">
        <w:rPr>
          <w:rFonts w:ascii="Times New Roman" w:hAnsi="Times New Roman"/>
          <w:sz w:val="24"/>
          <w:szCs w:val="24"/>
        </w:rPr>
        <w:t xml:space="preserve"> стр</w:t>
      </w:r>
      <w:proofErr w:type="gramEnd"/>
      <w:r w:rsidRPr="004C0FD8">
        <w:rPr>
          <w:rFonts w:ascii="Times New Roman" w:hAnsi="Times New Roman"/>
          <w:sz w:val="24"/>
          <w:szCs w:val="24"/>
        </w:rPr>
        <w:t>оительств</w:t>
      </w:r>
      <w:r w:rsidR="00DC6067">
        <w:rPr>
          <w:rFonts w:ascii="Times New Roman" w:hAnsi="Times New Roman"/>
          <w:sz w:val="24"/>
          <w:szCs w:val="24"/>
        </w:rPr>
        <w:t>о</w:t>
      </w:r>
      <w:r w:rsidRPr="004C0FD8">
        <w:rPr>
          <w:rFonts w:ascii="Times New Roman" w:hAnsi="Times New Roman"/>
          <w:sz w:val="24"/>
          <w:szCs w:val="24"/>
        </w:rPr>
        <w:t xml:space="preserve"> объекта с возможностью дальнейшего обслуживания. </w:t>
      </w:r>
    </w:p>
    <w:p w:rsidR="00F74947" w:rsidRPr="004C0FD8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  В наличии имеется проектно-сметная документация. Планируемый срок строительства до 2019 года.  Площадь Крытого ледового катка  составит 3250 м</w:t>
      </w:r>
      <w:proofErr w:type="gramStart"/>
      <w:r w:rsidRPr="004C0FD8">
        <w:rPr>
          <w:rFonts w:ascii="Times New Roman" w:hAnsi="Times New Roman"/>
          <w:sz w:val="24"/>
          <w:szCs w:val="24"/>
        </w:rPr>
        <w:t>2</w:t>
      </w:r>
      <w:proofErr w:type="gramEnd"/>
      <w:r w:rsidRPr="004C0FD8">
        <w:rPr>
          <w:rFonts w:ascii="Times New Roman" w:hAnsi="Times New Roman"/>
          <w:sz w:val="24"/>
          <w:szCs w:val="24"/>
        </w:rPr>
        <w:t xml:space="preserve">. В нем будет </w:t>
      </w:r>
      <w:r w:rsidRPr="004C0FD8">
        <w:rPr>
          <w:rFonts w:ascii="Times New Roman" w:hAnsi="Times New Roman"/>
          <w:sz w:val="24"/>
          <w:szCs w:val="24"/>
        </w:rPr>
        <w:lastRenderedPageBreak/>
        <w:t xml:space="preserve">предусмотрено универсальное ледовое поле с искусственным льдом для занятий хоккеем с шайбой, фигурным катанием, </w:t>
      </w:r>
      <w:proofErr w:type="spellStart"/>
      <w:proofErr w:type="gramStart"/>
      <w:r w:rsidRPr="004C0FD8">
        <w:rPr>
          <w:rFonts w:ascii="Times New Roman" w:hAnsi="Times New Roman"/>
          <w:sz w:val="24"/>
          <w:szCs w:val="24"/>
        </w:rPr>
        <w:t>шор-треком</w:t>
      </w:r>
      <w:proofErr w:type="spellEnd"/>
      <w:proofErr w:type="gramEnd"/>
      <w:r w:rsidRPr="004C0FD8">
        <w:rPr>
          <w:rFonts w:ascii="Times New Roman" w:hAnsi="Times New Roman"/>
          <w:sz w:val="24"/>
          <w:szCs w:val="24"/>
        </w:rPr>
        <w:t xml:space="preserve">, массовым катанием. Пропускная способность составляет 50 чел. в смену. </w:t>
      </w:r>
    </w:p>
    <w:p w:rsidR="00F74947" w:rsidRPr="004C0FD8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 Главой города </w:t>
      </w:r>
      <w:proofErr w:type="spellStart"/>
      <w:r w:rsidRPr="004C0FD8">
        <w:rPr>
          <w:rFonts w:ascii="Times New Roman" w:hAnsi="Times New Roman"/>
          <w:sz w:val="24"/>
          <w:szCs w:val="24"/>
        </w:rPr>
        <w:t>Урай</w:t>
      </w:r>
      <w:proofErr w:type="spellEnd"/>
      <w:r w:rsidRPr="004C0FD8">
        <w:rPr>
          <w:rFonts w:ascii="Times New Roman" w:hAnsi="Times New Roman"/>
          <w:sz w:val="24"/>
          <w:szCs w:val="24"/>
        </w:rPr>
        <w:t xml:space="preserve"> достигнуто соглашение о помощи ОАО «</w:t>
      </w:r>
      <w:proofErr w:type="spellStart"/>
      <w:r w:rsidRPr="004C0FD8">
        <w:rPr>
          <w:rFonts w:ascii="Times New Roman" w:hAnsi="Times New Roman"/>
          <w:sz w:val="24"/>
          <w:szCs w:val="24"/>
        </w:rPr>
        <w:t>Ютэк-Энергия</w:t>
      </w:r>
      <w:proofErr w:type="spellEnd"/>
      <w:r w:rsidRPr="004C0FD8">
        <w:rPr>
          <w:rFonts w:ascii="Times New Roman" w:hAnsi="Times New Roman"/>
          <w:sz w:val="24"/>
          <w:szCs w:val="24"/>
        </w:rPr>
        <w:t>» по выносу кабельных линий на месте строительства Крытого катка на безвозмездной основе, в рамках инвестиционной программы предприятия.</w:t>
      </w:r>
    </w:p>
    <w:p w:rsidR="00F74947" w:rsidRPr="004C0FD8" w:rsidRDefault="00F74947" w:rsidP="00F749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 </w:t>
      </w:r>
      <w:r w:rsidR="009B0F19" w:rsidRPr="004C0FD8">
        <w:rPr>
          <w:rFonts w:ascii="Times New Roman" w:hAnsi="Times New Roman"/>
          <w:sz w:val="24"/>
          <w:szCs w:val="24"/>
        </w:rPr>
        <w:t>Данный объе</w:t>
      </w:r>
      <w:proofErr w:type="gramStart"/>
      <w:r w:rsidR="009B0F19" w:rsidRPr="004C0FD8">
        <w:rPr>
          <w:rFonts w:ascii="Times New Roman" w:hAnsi="Times New Roman"/>
          <w:sz w:val="24"/>
          <w:szCs w:val="24"/>
        </w:rPr>
        <w:t xml:space="preserve">кт </w:t>
      </w:r>
      <w:r w:rsidRPr="004C0FD8">
        <w:rPr>
          <w:rFonts w:ascii="Times New Roman" w:hAnsi="Times New Roman"/>
          <w:sz w:val="24"/>
          <w:szCs w:val="24"/>
        </w:rPr>
        <w:t>вкл</w:t>
      </w:r>
      <w:proofErr w:type="gramEnd"/>
      <w:r w:rsidRPr="004C0FD8">
        <w:rPr>
          <w:rFonts w:ascii="Times New Roman" w:hAnsi="Times New Roman"/>
          <w:sz w:val="24"/>
          <w:szCs w:val="24"/>
        </w:rPr>
        <w:t xml:space="preserve">ючен в государственную программу развития объектов физической культуры и спорта в </w:t>
      </w:r>
      <w:proofErr w:type="spellStart"/>
      <w:r w:rsidRPr="004C0FD8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4C0FD8">
        <w:rPr>
          <w:rFonts w:ascii="Times New Roman" w:hAnsi="Times New Roman"/>
          <w:sz w:val="24"/>
          <w:szCs w:val="24"/>
        </w:rPr>
        <w:t xml:space="preserve">. </w:t>
      </w:r>
    </w:p>
    <w:p w:rsidR="00F74947" w:rsidRPr="004C0FD8" w:rsidRDefault="005C58B2" w:rsidP="009E2FF5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0FD8">
        <w:rPr>
          <w:rFonts w:ascii="Times New Roman" w:hAnsi="Times New Roman"/>
          <w:b/>
          <w:sz w:val="24"/>
          <w:szCs w:val="24"/>
        </w:rPr>
        <w:t xml:space="preserve">3.4. </w:t>
      </w:r>
      <w:r w:rsidR="00F74947" w:rsidRPr="004C0FD8">
        <w:rPr>
          <w:rFonts w:ascii="Times New Roman" w:hAnsi="Times New Roman"/>
          <w:b/>
          <w:sz w:val="24"/>
          <w:szCs w:val="24"/>
        </w:rPr>
        <w:t xml:space="preserve">6 встреч и совещаний с потенциальными инвесторами по вопросу строительства  Школы на 528 мест в микрорайоне 1А. </w:t>
      </w:r>
    </w:p>
    <w:p w:rsidR="00F74947" w:rsidRPr="004C0FD8" w:rsidRDefault="00F74947" w:rsidP="00300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Строительство объектов образования позволит  муниципалитету продвинуться в решение вопроса – </w:t>
      </w:r>
      <w:r w:rsidR="00300FD0" w:rsidRPr="004C0FD8">
        <w:rPr>
          <w:rFonts w:ascii="Times New Roman" w:hAnsi="Times New Roman"/>
          <w:sz w:val="24"/>
          <w:szCs w:val="24"/>
        </w:rPr>
        <w:t>о переходе всех школ города на одно</w:t>
      </w:r>
      <w:r w:rsidRPr="004C0FD8">
        <w:rPr>
          <w:rFonts w:ascii="Times New Roman" w:hAnsi="Times New Roman"/>
          <w:sz w:val="24"/>
          <w:szCs w:val="24"/>
        </w:rPr>
        <w:t>сменный режим работы и исполнени</w:t>
      </w:r>
      <w:r w:rsidR="00300FD0" w:rsidRPr="004C0FD8">
        <w:rPr>
          <w:rFonts w:ascii="Times New Roman" w:hAnsi="Times New Roman"/>
          <w:sz w:val="24"/>
          <w:szCs w:val="24"/>
        </w:rPr>
        <w:t>я</w:t>
      </w:r>
      <w:r w:rsidRPr="004C0FD8">
        <w:rPr>
          <w:rFonts w:ascii="Times New Roman" w:hAnsi="Times New Roman"/>
          <w:sz w:val="24"/>
          <w:szCs w:val="24"/>
        </w:rPr>
        <w:t xml:space="preserve"> соответствующего Указа президента РФ. </w:t>
      </w:r>
    </w:p>
    <w:p w:rsidR="00F74947" w:rsidRPr="0021775E" w:rsidRDefault="00F74947" w:rsidP="007E7D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</w:t>
      </w:r>
      <w:r w:rsidR="00942F0A" w:rsidRPr="004C0FD8">
        <w:rPr>
          <w:rFonts w:ascii="Times New Roman" w:hAnsi="Times New Roman"/>
          <w:sz w:val="24"/>
          <w:szCs w:val="24"/>
        </w:rPr>
        <w:t>Строительство данного о</w:t>
      </w:r>
      <w:r w:rsidRPr="004C0FD8">
        <w:rPr>
          <w:rFonts w:ascii="Times New Roman" w:hAnsi="Times New Roman"/>
          <w:sz w:val="24"/>
          <w:szCs w:val="24"/>
        </w:rPr>
        <w:t>бъект</w:t>
      </w:r>
      <w:r w:rsidR="00942F0A" w:rsidRPr="004C0FD8">
        <w:rPr>
          <w:rFonts w:ascii="Times New Roman" w:hAnsi="Times New Roman"/>
          <w:sz w:val="24"/>
          <w:szCs w:val="24"/>
        </w:rPr>
        <w:t>а</w:t>
      </w:r>
      <w:r w:rsidRPr="004C0FD8">
        <w:rPr>
          <w:rFonts w:ascii="Times New Roman" w:hAnsi="Times New Roman"/>
          <w:sz w:val="24"/>
          <w:szCs w:val="24"/>
        </w:rPr>
        <w:t xml:space="preserve"> </w:t>
      </w:r>
      <w:r w:rsidR="00942F0A" w:rsidRPr="004C0FD8">
        <w:rPr>
          <w:rFonts w:ascii="Times New Roman" w:hAnsi="Times New Roman"/>
          <w:sz w:val="24"/>
          <w:szCs w:val="24"/>
        </w:rPr>
        <w:t xml:space="preserve">предусмотрено </w:t>
      </w:r>
      <w:r w:rsidRPr="004C0FD8">
        <w:rPr>
          <w:rFonts w:ascii="Times New Roman" w:hAnsi="Times New Roman"/>
          <w:sz w:val="24"/>
          <w:szCs w:val="24"/>
        </w:rPr>
        <w:t>государственн</w:t>
      </w:r>
      <w:r w:rsidR="00942F0A" w:rsidRPr="004C0FD8">
        <w:rPr>
          <w:rFonts w:ascii="Times New Roman" w:hAnsi="Times New Roman"/>
          <w:sz w:val="24"/>
          <w:szCs w:val="24"/>
        </w:rPr>
        <w:t>ой</w:t>
      </w:r>
      <w:r w:rsidRPr="004C0FD8">
        <w:rPr>
          <w:rFonts w:ascii="Times New Roman" w:hAnsi="Times New Roman"/>
          <w:sz w:val="24"/>
          <w:szCs w:val="24"/>
        </w:rPr>
        <w:t xml:space="preserve"> программ</w:t>
      </w:r>
      <w:r w:rsidR="00942F0A" w:rsidRPr="004C0FD8">
        <w:rPr>
          <w:rFonts w:ascii="Times New Roman" w:hAnsi="Times New Roman"/>
          <w:sz w:val="24"/>
          <w:szCs w:val="24"/>
        </w:rPr>
        <w:t>ой</w:t>
      </w:r>
      <w:r w:rsidRPr="004C0FD8">
        <w:rPr>
          <w:rFonts w:ascii="Times New Roman" w:hAnsi="Times New Roman"/>
          <w:sz w:val="24"/>
          <w:szCs w:val="24"/>
        </w:rPr>
        <w:t xml:space="preserve"> «Развитие образования в </w:t>
      </w:r>
      <w:proofErr w:type="spellStart"/>
      <w:r w:rsidRPr="004C0FD8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4C0FD8">
        <w:rPr>
          <w:rFonts w:ascii="Times New Roman" w:hAnsi="Times New Roman"/>
          <w:sz w:val="24"/>
          <w:szCs w:val="24"/>
        </w:rPr>
        <w:t xml:space="preserve">». </w:t>
      </w:r>
      <w:r w:rsidR="00942F0A" w:rsidRPr="004C0FD8">
        <w:rPr>
          <w:rFonts w:ascii="Times New Roman" w:hAnsi="Times New Roman"/>
          <w:sz w:val="24"/>
          <w:szCs w:val="24"/>
        </w:rPr>
        <w:t>Строительство объекта предусмотрено за счет внебюджетных источников в рамках муниципального частного партнерства.</w:t>
      </w:r>
    </w:p>
    <w:p w:rsidR="00F74947" w:rsidRPr="0021775E" w:rsidRDefault="00F74947" w:rsidP="00D43552">
      <w:pPr>
        <w:ind w:firstLine="708"/>
        <w:jc w:val="both"/>
        <w:rPr>
          <w:rFonts w:cs="Times New Roman"/>
          <w:szCs w:val="24"/>
        </w:rPr>
      </w:pPr>
    </w:p>
    <w:p w:rsidR="00394FD4" w:rsidRPr="0021775E" w:rsidRDefault="00B04B49" w:rsidP="008F53E1">
      <w:pPr>
        <w:tabs>
          <w:tab w:val="left" w:pos="0"/>
        </w:tabs>
        <w:ind w:left="-142" w:firstLine="851"/>
        <w:jc w:val="both"/>
        <w:rPr>
          <w:szCs w:val="24"/>
        </w:rPr>
      </w:pPr>
      <w:r>
        <w:rPr>
          <w:b/>
          <w:szCs w:val="24"/>
        </w:rPr>
        <w:t>4</w:t>
      </w:r>
      <w:r w:rsidR="008F53E1" w:rsidRPr="0021775E">
        <w:rPr>
          <w:b/>
          <w:szCs w:val="24"/>
        </w:rPr>
        <w:t xml:space="preserve">. </w:t>
      </w:r>
      <w:r w:rsidR="006A6EF7" w:rsidRPr="0021775E">
        <w:rPr>
          <w:b/>
          <w:szCs w:val="24"/>
        </w:rPr>
        <w:t>Информация об инвестиционных проектах, реализ</w:t>
      </w:r>
      <w:r w:rsidR="000C6A78" w:rsidRPr="0021775E">
        <w:rPr>
          <w:b/>
          <w:szCs w:val="24"/>
        </w:rPr>
        <w:t>уемых исключительно за счет внебюджетных источников и не предусматривающих создание административн</w:t>
      </w:r>
      <w:r w:rsidR="009559DD" w:rsidRPr="0021775E">
        <w:rPr>
          <w:b/>
          <w:szCs w:val="24"/>
        </w:rPr>
        <w:t xml:space="preserve">о-деловых </w:t>
      </w:r>
      <w:r w:rsidR="000C6A78" w:rsidRPr="0021775E">
        <w:rPr>
          <w:b/>
          <w:szCs w:val="24"/>
        </w:rPr>
        <w:t>центров</w:t>
      </w:r>
      <w:r w:rsidR="009559DD" w:rsidRPr="0021775E">
        <w:rPr>
          <w:b/>
          <w:szCs w:val="24"/>
        </w:rPr>
        <w:t>,</w:t>
      </w:r>
      <w:r w:rsidR="00F51427" w:rsidRPr="0021775E">
        <w:rPr>
          <w:b/>
          <w:szCs w:val="24"/>
        </w:rPr>
        <w:t xml:space="preserve"> торговых центров, </w:t>
      </w:r>
      <w:r w:rsidR="009559DD" w:rsidRPr="0021775E">
        <w:rPr>
          <w:b/>
          <w:szCs w:val="24"/>
        </w:rPr>
        <w:t xml:space="preserve">а также не связанных с добычей углеводородов. </w:t>
      </w:r>
    </w:p>
    <w:p w:rsidR="009559DD" w:rsidRPr="0021775E" w:rsidRDefault="009559DD" w:rsidP="009559DD">
      <w:pPr>
        <w:pStyle w:val="a9"/>
        <w:ind w:left="709"/>
        <w:jc w:val="both"/>
        <w:rPr>
          <w:b/>
          <w:color w:val="000000" w:themeColor="text1"/>
        </w:rPr>
      </w:pPr>
    </w:p>
    <w:p w:rsidR="00A52F05" w:rsidRPr="0021775E" w:rsidRDefault="00151A46" w:rsidP="00DD29FB">
      <w:pPr>
        <w:ind w:firstLine="567"/>
        <w:jc w:val="both"/>
        <w:rPr>
          <w:szCs w:val="24"/>
        </w:rPr>
      </w:pPr>
      <w:r>
        <w:rPr>
          <w:szCs w:val="24"/>
        </w:rPr>
        <w:t xml:space="preserve">4.1.  </w:t>
      </w:r>
      <w:r w:rsidR="006E749B" w:rsidRPr="0021775E">
        <w:rPr>
          <w:szCs w:val="24"/>
        </w:rPr>
        <w:t xml:space="preserve">В городе </w:t>
      </w:r>
      <w:proofErr w:type="spellStart"/>
      <w:r w:rsidR="006E749B" w:rsidRPr="0021775E">
        <w:rPr>
          <w:szCs w:val="24"/>
        </w:rPr>
        <w:t>Урай</w:t>
      </w:r>
      <w:proofErr w:type="spellEnd"/>
      <w:r w:rsidR="006E749B" w:rsidRPr="0021775E">
        <w:rPr>
          <w:szCs w:val="24"/>
        </w:rPr>
        <w:t xml:space="preserve"> в 2016 году реализовано </w:t>
      </w:r>
      <w:r w:rsidR="001E62FD">
        <w:rPr>
          <w:szCs w:val="24"/>
        </w:rPr>
        <w:t>7</w:t>
      </w:r>
      <w:r w:rsidR="006E749B" w:rsidRPr="0021775E">
        <w:rPr>
          <w:szCs w:val="24"/>
        </w:rPr>
        <w:t xml:space="preserve"> инвестиционных проектов на сумму </w:t>
      </w:r>
      <w:r w:rsidR="00A52F05" w:rsidRPr="0021775E">
        <w:rPr>
          <w:szCs w:val="24"/>
        </w:rPr>
        <w:t>835,9 млн. рублей (</w:t>
      </w:r>
      <w:r w:rsidR="00A52F05" w:rsidRPr="0021775E">
        <w:rPr>
          <w:rFonts w:cs="Times New Roman"/>
          <w:szCs w:val="24"/>
        </w:rPr>
        <w:t>таблица 1 приложения 1)</w:t>
      </w:r>
      <w:r w:rsidR="00A52F05" w:rsidRPr="0021775E">
        <w:rPr>
          <w:szCs w:val="24"/>
        </w:rPr>
        <w:t>, из них:</w:t>
      </w:r>
    </w:p>
    <w:p w:rsidR="00A52F05" w:rsidRPr="0021775E" w:rsidRDefault="00A52F05" w:rsidP="00DD29FB">
      <w:pPr>
        <w:ind w:firstLine="567"/>
        <w:jc w:val="both"/>
        <w:rPr>
          <w:b/>
          <w:szCs w:val="24"/>
        </w:rPr>
      </w:pPr>
      <w:r w:rsidRPr="0021775E">
        <w:rPr>
          <w:b/>
          <w:szCs w:val="24"/>
        </w:rPr>
        <w:t xml:space="preserve"> в сфере образования – 1 инвестиционный проект</w:t>
      </w:r>
      <w:r w:rsidR="00B04B49">
        <w:rPr>
          <w:b/>
          <w:szCs w:val="24"/>
        </w:rPr>
        <w:t>:</w:t>
      </w:r>
      <w:r w:rsidR="00A52628" w:rsidRPr="0021775E">
        <w:rPr>
          <w:szCs w:val="24"/>
        </w:rPr>
        <w:t xml:space="preserve"> </w:t>
      </w:r>
    </w:p>
    <w:p w:rsidR="00A52F05" w:rsidRPr="00151A46" w:rsidRDefault="00A52F05" w:rsidP="00151A46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21775E">
        <w:t xml:space="preserve">Дошкольное образовательное учреждение «Детский сад на 240 мест в городе </w:t>
      </w:r>
      <w:proofErr w:type="spellStart"/>
      <w:r w:rsidRPr="0021775E">
        <w:t>Урай</w:t>
      </w:r>
      <w:proofErr w:type="spellEnd"/>
      <w:r w:rsidRPr="0021775E">
        <w:t xml:space="preserve"> Ханты-Мансийского </w:t>
      </w:r>
      <w:proofErr w:type="gramStart"/>
      <w:r w:rsidRPr="0021775E">
        <w:t>автономного</w:t>
      </w:r>
      <w:proofErr w:type="gramEnd"/>
      <w:r w:rsidRPr="0021775E">
        <w:t xml:space="preserve"> </w:t>
      </w:r>
      <w:proofErr w:type="spellStart"/>
      <w:r w:rsidRPr="0021775E">
        <w:t>округа-Югры</w:t>
      </w:r>
      <w:proofErr w:type="spellEnd"/>
      <w:r w:rsidRPr="0021775E">
        <w:t>» в микрорайоне 1Б</w:t>
      </w:r>
      <w:r w:rsidR="00B04B49" w:rsidRPr="00B04B49">
        <w:t xml:space="preserve"> </w:t>
      </w:r>
      <w:r w:rsidR="00B04B49" w:rsidRPr="0021775E">
        <w:rPr>
          <w:szCs w:val="24"/>
        </w:rPr>
        <w:t>с объемом инвестиций 329</w:t>
      </w:r>
      <w:r w:rsidR="00B04B49">
        <w:t>,</w:t>
      </w:r>
      <w:r w:rsidR="00B04B49" w:rsidRPr="0021775E">
        <w:rPr>
          <w:szCs w:val="24"/>
        </w:rPr>
        <w:t>0</w:t>
      </w:r>
      <w:r w:rsidR="00B04B49">
        <w:t xml:space="preserve"> млн</w:t>
      </w:r>
      <w:r w:rsidR="00B04B49" w:rsidRPr="0021775E">
        <w:rPr>
          <w:szCs w:val="24"/>
        </w:rPr>
        <w:t>. рублей. Создано 34 дополнительных рабочих места</w:t>
      </w:r>
      <w:r w:rsidRPr="0021775E">
        <w:t>.</w:t>
      </w:r>
    </w:p>
    <w:p w:rsidR="00A52628" w:rsidRPr="0021775E" w:rsidRDefault="00A52F05" w:rsidP="00A52628">
      <w:pPr>
        <w:ind w:firstLine="567"/>
        <w:jc w:val="both"/>
        <w:rPr>
          <w:b/>
          <w:szCs w:val="24"/>
        </w:rPr>
      </w:pPr>
      <w:r w:rsidRPr="0021775E">
        <w:rPr>
          <w:b/>
          <w:szCs w:val="24"/>
        </w:rPr>
        <w:t xml:space="preserve">в сфере жилищного строительства – </w:t>
      </w:r>
      <w:r w:rsidR="00465986">
        <w:rPr>
          <w:b/>
          <w:szCs w:val="24"/>
        </w:rPr>
        <w:t>3</w:t>
      </w:r>
      <w:r w:rsidRPr="0021775E">
        <w:rPr>
          <w:b/>
          <w:szCs w:val="24"/>
        </w:rPr>
        <w:t xml:space="preserve"> инвестиционных проект</w:t>
      </w:r>
      <w:r w:rsidR="00465986">
        <w:rPr>
          <w:b/>
          <w:szCs w:val="24"/>
        </w:rPr>
        <w:t>а</w:t>
      </w:r>
      <w:r w:rsidR="00A52628" w:rsidRPr="0021775E">
        <w:rPr>
          <w:b/>
          <w:szCs w:val="24"/>
        </w:rPr>
        <w:t xml:space="preserve"> </w:t>
      </w:r>
      <w:r w:rsidR="00A52628" w:rsidRPr="0021775E">
        <w:rPr>
          <w:szCs w:val="24"/>
        </w:rPr>
        <w:t xml:space="preserve">с объемом инвестиций </w:t>
      </w:r>
      <w:r w:rsidR="00465986">
        <w:rPr>
          <w:szCs w:val="24"/>
        </w:rPr>
        <w:t>342,0</w:t>
      </w:r>
      <w:r w:rsidR="00B04B49">
        <w:rPr>
          <w:szCs w:val="24"/>
        </w:rPr>
        <w:t xml:space="preserve"> млн</w:t>
      </w:r>
      <w:r w:rsidR="00A52628" w:rsidRPr="0021775E">
        <w:rPr>
          <w:szCs w:val="24"/>
        </w:rPr>
        <w:t>. рублей</w:t>
      </w:r>
      <w:r w:rsidR="00465986">
        <w:rPr>
          <w:szCs w:val="24"/>
        </w:rPr>
        <w:t xml:space="preserve"> общей площадью 8429,5 кв.м.</w:t>
      </w:r>
      <w:r w:rsidR="00A52628" w:rsidRPr="00465986">
        <w:rPr>
          <w:szCs w:val="24"/>
        </w:rPr>
        <w:t>:</w:t>
      </w:r>
    </w:p>
    <w:p w:rsidR="00942F0A" w:rsidRPr="0021775E" w:rsidRDefault="00942F0A" w:rsidP="00151A46">
      <w:pPr>
        <w:pStyle w:val="a9"/>
        <w:ind w:left="284"/>
        <w:jc w:val="both"/>
      </w:pPr>
      <w:r w:rsidRPr="0021775E">
        <w:t>Многоквартирный жилой дом №49д в микрорайоне 1Д;</w:t>
      </w:r>
    </w:p>
    <w:p w:rsidR="00942F0A" w:rsidRPr="0021775E" w:rsidRDefault="00942F0A" w:rsidP="00151A46">
      <w:pPr>
        <w:pStyle w:val="a9"/>
        <w:ind w:left="284"/>
      </w:pPr>
      <w:r w:rsidRPr="0021775E">
        <w:t>Многоквартирный дом по ул. Маяковского, 13;</w:t>
      </w:r>
    </w:p>
    <w:p w:rsidR="00942F0A" w:rsidRPr="0021775E" w:rsidRDefault="00942F0A" w:rsidP="00151A46">
      <w:pPr>
        <w:pStyle w:val="a9"/>
        <w:ind w:left="284"/>
      </w:pPr>
      <w:r w:rsidRPr="0021775E">
        <w:t>Многоквартирный жилой дом №</w:t>
      </w:r>
      <w:r w:rsidR="00465986">
        <w:t xml:space="preserve">45/2 </w:t>
      </w:r>
      <w:r w:rsidRPr="0021775E">
        <w:t xml:space="preserve">в микрорайоне </w:t>
      </w:r>
      <w:r w:rsidR="00465986">
        <w:t>2А.</w:t>
      </w:r>
    </w:p>
    <w:p w:rsidR="00A52F05" w:rsidRPr="0021775E" w:rsidRDefault="00A52F05" w:rsidP="00A52F05">
      <w:pPr>
        <w:jc w:val="both"/>
        <w:rPr>
          <w:szCs w:val="24"/>
        </w:rPr>
      </w:pPr>
    </w:p>
    <w:p w:rsidR="000D1E26" w:rsidRPr="0021775E" w:rsidRDefault="00151A46" w:rsidP="000D1E26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1426F5" w:rsidRPr="0021775E">
        <w:rPr>
          <w:rFonts w:cs="Times New Roman"/>
          <w:szCs w:val="24"/>
        </w:rPr>
        <w:t xml:space="preserve">В 2017 году </w:t>
      </w:r>
      <w:r w:rsidR="001426F5" w:rsidRPr="0021775E">
        <w:rPr>
          <w:rFonts w:eastAsia="Calibri" w:cs="Times New Roman"/>
          <w:szCs w:val="24"/>
        </w:rPr>
        <w:t>на территории города реализуются следующие инвестиционные проекты</w:t>
      </w:r>
      <w:r w:rsidR="003411D5" w:rsidRPr="0021775E">
        <w:rPr>
          <w:rFonts w:eastAsia="Calibri" w:cs="Times New Roman"/>
          <w:szCs w:val="24"/>
        </w:rPr>
        <w:t xml:space="preserve">, в том числе </w:t>
      </w:r>
      <w:r w:rsidR="001426F5" w:rsidRPr="0021775E">
        <w:rPr>
          <w:rFonts w:eastAsia="Calibri" w:cs="Times New Roman"/>
          <w:szCs w:val="24"/>
        </w:rPr>
        <w:t>по комплексному освоению территории под строительство жилых домов</w:t>
      </w:r>
      <w:r w:rsidR="000D1E26" w:rsidRPr="0021775E">
        <w:rPr>
          <w:rFonts w:eastAsia="Calibri" w:cs="Times New Roman"/>
          <w:szCs w:val="24"/>
        </w:rPr>
        <w:t xml:space="preserve"> </w:t>
      </w:r>
      <w:r w:rsidR="000D1E26" w:rsidRPr="0021775E">
        <w:rPr>
          <w:rFonts w:cs="Times New Roman"/>
          <w:szCs w:val="24"/>
        </w:rPr>
        <w:t>(</w:t>
      </w:r>
      <w:r w:rsidR="00C72D7D" w:rsidRPr="0021775E">
        <w:rPr>
          <w:rFonts w:cs="Times New Roman"/>
          <w:szCs w:val="24"/>
        </w:rPr>
        <w:t xml:space="preserve">таблица 2 </w:t>
      </w:r>
      <w:r w:rsidR="000D1E26" w:rsidRPr="0021775E">
        <w:rPr>
          <w:rFonts w:cs="Times New Roman"/>
          <w:szCs w:val="24"/>
        </w:rPr>
        <w:t>приложени</w:t>
      </w:r>
      <w:r w:rsidR="00C72D7D" w:rsidRPr="0021775E">
        <w:rPr>
          <w:rFonts w:cs="Times New Roman"/>
          <w:szCs w:val="24"/>
        </w:rPr>
        <w:t>я</w:t>
      </w:r>
      <w:r w:rsidR="000D1E26" w:rsidRPr="0021775E">
        <w:rPr>
          <w:rFonts w:cs="Times New Roman"/>
          <w:szCs w:val="24"/>
        </w:rPr>
        <w:t xml:space="preserve"> 1):</w:t>
      </w:r>
    </w:p>
    <w:p w:rsidR="000D1E26" w:rsidRPr="0021775E" w:rsidRDefault="000D1E26" w:rsidP="000D1E26">
      <w:pPr>
        <w:ind w:firstLine="567"/>
        <w:jc w:val="both"/>
        <w:rPr>
          <w:rFonts w:cs="Times New Roman"/>
          <w:szCs w:val="24"/>
        </w:rPr>
      </w:pPr>
    </w:p>
    <w:p w:rsidR="001426F5" w:rsidRPr="00151A46" w:rsidRDefault="00151A46" w:rsidP="00151A46">
      <w:pPr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4.2.1. </w:t>
      </w:r>
      <w:r w:rsidR="001426F5" w:rsidRPr="00151A46">
        <w:rPr>
          <w:rFonts w:eastAsia="Calibri"/>
          <w:b/>
        </w:rPr>
        <w:t xml:space="preserve">Комплексное освоение территории по ул. Механиков. </w:t>
      </w:r>
    </w:p>
    <w:p w:rsidR="001426F5" w:rsidRPr="0021775E" w:rsidRDefault="00E83B47" w:rsidP="00DD29F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</w:t>
      </w:r>
      <w:r w:rsidR="001426F5" w:rsidRPr="0021775E">
        <w:rPr>
          <w:rFonts w:eastAsia="Calibri" w:cs="Times New Roman"/>
          <w:szCs w:val="24"/>
        </w:rPr>
        <w:t xml:space="preserve"> ООО «</w:t>
      </w:r>
      <w:proofErr w:type="spellStart"/>
      <w:r w:rsidR="001426F5" w:rsidRPr="0021775E">
        <w:rPr>
          <w:rFonts w:eastAsia="Calibri" w:cs="Times New Roman"/>
          <w:szCs w:val="24"/>
        </w:rPr>
        <w:t>БэттА</w:t>
      </w:r>
      <w:proofErr w:type="spellEnd"/>
      <w:r w:rsidR="001426F5" w:rsidRPr="0021775E">
        <w:rPr>
          <w:rFonts w:eastAsia="Calibri" w:cs="Times New Roman"/>
          <w:szCs w:val="24"/>
        </w:rPr>
        <w:t xml:space="preserve">». </w:t>
      </w:r>
    </w:p>
    <w:p w:rsidR="001426F5" w:rsidRPr="0021775E" w:rsidRDefault="001426F5" w:rsidP="00DD29F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 w:rsidR="00A52628" w:rsidRPr="0021775E">
        <w:rPr>
          <w:rFonts w:eastAsia="Calibri" w:cs="Times New Roman"/>
          <w:szCs w:val="24"/>
        </w:rPr>
        <w:t xml:space="preserve">проекта </w:t>
      </w:r>
      <w:r w:rsidRPr="0021775E">
        <w:rPr>
          <w:rFonts w:eastAsia="Calibri" w:cs="Times New Roman"/>
          <w:szCs w:val="24"/>
        </w:rPr>
        <w:t xml:space="preserve">28.12.2016 – 28.12.2019гг. </w:t>
      </w:r>
    </w:p>
    <w:p w:rsidR="001426F5" w:rsidRPr="0021775E" w:rsidRDefault="001426F5" w:rsidP="00DD29F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Объем жилищного строительства 840,0 кв. м.</w:t>
      </w:r>
    </w:p>
    <w:p w:rsidR="001426F5" w:rsidRPr="0021775E" w:rsidRDefault="001426F5" w:rsidP="00DD29F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10558,0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 xml:space="preserve">с кадастровым номером 86:14:0101002:1647, расположенный по адресу: город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>, Механиков (участок 73/2 под функциональное использование - комплексное освоение территории) предоставлен по результатам аукциона на право заключения договора аренды земельного участка от 27.12.2016.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Заключен договор аренды земельного участка №56/16 от 28.12.2016 и договор о комплексном освоении территории от 28.12.2016.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Согласно дополнительному соглашению к договору о комплексном освоении территории от 28.12.2016 застройка территории должна осуществляться несколькими этапами в период с 2017 по 2019 год. По окончанию действия договора комплексного освоения вдоль ул. Механиков должно быть осуществлено строительство 10 блокированных жилых домов с </w:t>
      </w:r>
      <w:r w:rsidRPr="0021775E">
        <w:rPr>
          <w:rFonts w:eastAsia="Calibri" w:cs="Times New Roman"/>
          <w:szCs w:val="24"/>
        </w:rPr>
        <w:lastRenderedPageBreak/>
        <w:t>благоустройством. Разрешения на строительство первых двух блокированных жилых домов №86-311-15-2017 и №86-311-20-2017 выданы застройщику 02.06.2017 и 21.06.2017 соответственно.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Технологическое присоединение объекта к инженерным сетям осуществляется согласно техническим условиям, предоставленным </w:t>
      </w:r>
      <w:proofErr w:type="spellStart"/>
      <w:r w:rsidRPr="0021775E">
        <w:rPr>
          <w:rFonts w:eastAsia="Calibri" w:cs="Times New Roman"/>
          <w:szCs w:val="24"/>
        </w:rPr>
        <w:t>ресурсоснабжающими</w:t>
      </w:r>
      <w:proofErr w:type="spellEnd"/>
      <w:r w:rsidRPr="0021775E">
        <w:rPr>
          <w:rFonts w:eastAsia="Calibri" w:cs="Times New Roman"/>
          <w:szCs w:val="24"/>
        </w:rPr>
        <w:t xml:space="preserve"> организациями застройщику. Ввод объектов в эксплуатацию застройщиком</w:t>
      </w:r>
      <w:r w:rsidR="00D17DDB" w:rsidRPr="0021775E">
        <w:rPr>
          <w:rFonts w:eastAsia="Calibri" w:cs="Times New Roman"/>
          <w:szCs w:val="24"/>
        </w:rPr>
        <w:t xml:space="preserve"> планируется</w:t>
      </w:r>
      <w:r w:rsidRPr="0021775E">
        <w:rPr>
          <w:rFonts w:eastAsia="Calibri" w:cs="Times New Roman"/>
          <w:szCs w:val="24"/>
        </w:rPr>
        <w:t xml:space="preserve"> до 31.12.2017</w:t>
      </w:r>
      <w:r w:rsidR="00A52628" w:rsidRPr="0021775E">
        <w:rPr>
          <w:rFonts w:eastAsia="Calibri" w:cs="Times New Roman"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г</w:t>
      </w:r>
      <w:r w:rsidR="00A52628" w:rsidRPr="0021775E">
        <w:rPr>
          <w:rFonts w:eastAsia="Calibri" w:cs="Times New Roman"/>
          <w:szCs w:val="24"/>
        </w:rPr>
        <w:t>ода</w:t>
      </w:r>
      <w:r w:rsidRPr="0021775E">
        <w:rPr>
          <w:rFonts w:eastAsia="Calibri" w:cs="Times New Roman"/>
          <w:szCs w:val="24"/>
        </w:rPr>
        <w:t>.</w:t>
      </w:r>
    </w:p>
    <w:p w:rsidR="003411D5" w:rsidRPr="0021775E" w:rsidRDefault="00B04B49" w:rsidP="001426F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инвестиций</w:t>
      </w:r>
      <w:r w:rsidR="003411D5" w:rsidRPr="0021775E">
        <w:rPr>
          <w:rFonts w:eastAsia="Calibri" w:cs="Times New Roman"/>
          <w:szCs w:val="24"/>
        </w:rPr>
        <w:t xml:space="preserve"> </w:t>
      </w:r>
      <w:r w:rsidR="007B16BB" w:rsidRPr="0021775E">
        <w:rPr>
          <w:rFonts w:eastAsia="Calibri" w:cs="Times New Roman"/>
          <w:szCs w:val="24"/>
        </w:rPr>
        <w:t xml:space="preserve">ориентировочно </w:t>
      </w:r>
      <w:r w:rsidR="003411D5" w:rsidRPr="0021775E">
        <w:rPr>
          <w:rFonts w:eastAsia="Calibri" w:cs="Times New Roman"/>
          <w:szCs w:val="24"/>
        </w:rPr>
        <w:t>состав</w:t>
      </w:r>
      <w:r>
        <w:rPr>
          <w:rFonts w:eastAsia="Calibri" w:cs="Times New Roman"/>
          <w:szCs w:val="24"/>
        </w:rPr>
        <w:t>ит</w:t>
      </w:r>
      <w:r w:rsidR="00A52628" w:rsidRPr="0021775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35,0 млн</w:t>
      </w:r>
      <w:r w:rsidR="00A52628" w:rsidRPr="0021775E">
        <w:rPr>
          <w:rFonts w:eastAsia="Calibri" w:cs="Times New Roman"/>
          <w:szCs w:val="24"/>
        </w:rPr>
        <w:t>. рублей.</w:t>
      </w:r>
    </w:p>
    <w:p w:rsidR="00151A46" w:rsidRDefault="003411D5" w:rsidP="00151A46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Создание новых рабочих мест в рамках инвестиционного проекта не предполагается.</w:t>
      </w:r>
    </w:p>
    <w:p w:rsidR="00151A46" w:rsidRDefault="00151A46" w:rsidP="00151A46">
      <w:pPr>
        <w:ind w:firstLine="567"/>
        <w:jc w:val="both"/>
        <w:rPr>
          <w:rFonts w:eastAsia="Calibri" w:cs="Times New Roman"/>
          <w:szCs w:val="24"/>
        </w:rPr>
      </w:pPr>
    </w:p>
    <w:p w:rsidR="001426F5" w:rsidRPr="00151A46" w:rsidRDefault="00151A46" w:rsidP="00151A46">
      <w:pPr>
        <w:ind w:firstLine="567"/>
        <w:jc w:val="both"/>
        <w:rPr>
          <w:rFonts w:eastAsia="Calibri" w:cs="Times New Roman"/>
          <w:szCs w:val="24"/>
        </w:rPr>
      </w:pPr>
      <w:r w:rsidRPr="00151A46">
        <w:rPr>
          <w:rFonts w:eastAsia="Calibri" w:cs="Times New Roman"/>
          <w:b/>
          <w:szCs w:val="24"/>
        </w:rPr>
        <w:t>4.2.2.</w:t>
      </w:r>
      <w:r>
        <w:rPr>
          <w:rFonts w:eastAsia="Calibri" w:cs="Times New Roman"/>
          <w:szCs w:val="24"/>
        </w:rPr>
        <w:t xml:space="preserve"> </w:t>
      </w:r>
      <w:r w:rsidR="001426F5" w:rsidRPr="0021775E">
        <w:rPr>
          <w:rFonts w:eastAsia="Calibri"/>
          <w:b/>
        </w:rPr>
        <w:t>Комплексное освоение территории по ул. Толстого (</w:t>
      </w:r>
      <w:proofErr w:type="spellStart"/>
      <w:r w:rsidR="001426F5" w:rsidRPr="0021775E">
        <w:rPr>
          <w:rFonts w:eastAsia="Calibri"/>
          <w:b/>
        </w:rPr>
        <w:t>таунхаусы</w:t>
      </w:r>
      <w:proofErr w:type="spellEnd"/>
      <w:r w:rsidR="001426F5" w:rsidRPr="0021775E">
        <w:rPr>
          <w:rFonts w:eastAsia="Calibri"/>
          <w:b/>
        </w:rPr>
        <w:t xml:space="preserve">). </w:t>
      </w:r>
    </w:p>
    <w:p w:rsidR="00E83B47" w:rsidRPr="0021775E" w:rsidRDefault="00E83B47" w:rsidP="00E83B47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</w:t>
      </w:r>
      <w:r w:rsidR="001426F5" w:rsidRPr="0021775E">
        <w:rPr>
          <w:rFonts w:eastAsia="Calibri" w:cs="Times New Roman"/>
          <w:szCs w:val="24"/>
        </w:rPr>
        <w:t xml:space="preserve"> ООО «Сибирская компания». </w:t>
      </w:r>
    </w:p>
    <w:p w:rsidR="00E83B47" w:rsidRPr="0021775E" w:rsidRDefault="001426F5" w:rsidP="00E83B47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15.09.2015 – 15.10.2018гг. </w:t>
      </w:r>
    </w:p>
    <w:p w:rsidR="001426F5" w:rsidRPr="0021775E" w:rsidRDefault="001426F5" w:rsidP="00E83B47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Объем жилищного строительства 948,0 кв. м.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2321,0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 xml:space="preserve">с кадастровым номером 86:14:0101003:821, расположенный по адресу: город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>, ул. Толстого (под функциональное использование - комплексное освоение территории) предоставлен по результатам аукциона на право заключения договора аренды земельного участка от 10.09.2015.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Заключен договор аренды земельного участка №138/15 от 15.09.2015 и договор о комплексном освоении территории от 15.09.2015.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Согласно дополнительному соглашению к договору о комплексном освоении территории от 15.09.2015 застройка территории должна осуществляться двумя этапами в период с 2016 по 2018 год. По окончанию договора комплексного освоения на земельном участке по ул. Толстого должно быть осуществлено строительство 2 блокированных 4-х квартирных жилых домов с благоустройством. Разрешение на строительство №86-311-33-2016 выдано застройщику 27.12.2016.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Технологическое присоединение объекта к инженерным сетям осуществляется согласно техническим условиям, предоставленным </w:t>
      </w:r>
      <w:proofErr w:type="spellStart"/>
      <w:r w:rsidRPr="0021775E">
        <w:rPr>
          <w:rFonts w:eastAsia="Calibri" w:cs="Times New Roman"/>
          <w:szCs w:val="24"/>
        </w:rPr>
        <w:t>ресурсоснабжающими</w:t>
      </w:r>
      <w:proofErr w:type="spellEnd"/>
      <w:r w:rsidRPr="0021775E">
        <w:rPr>
          <w:rFonts w:eastAsia="Calibri" w:cs="Times New Roman"/>
          <w:szCs w:val="24"/>
        </w:rPr>
        <w:t xml:space="preserve"> организациями застройщику. Ввод в эксплуатацию </w:t>
      </w:r>
      <w:r w:rsidRPr="0021775E">
        <w:rPr>
          <w:rFonts w:eastAsia="Calibri" w:cs="Times New Roman"/>
          <w:szCs w:val="24"/>
          <w:lang w:val="en-US"/>
        </w:rPr>
        <w:t>I</w:t>
      </w:r>
      <w:r w:rsidRPr="0021775E">
        <w:rPr>
          <w:rFonts w:eastAsia="Calibri" w:cs="Times New Roman"/>
          <w:szCs w:val="24"/>
        </w:rPr>
        <w:t xml:space="preserve"> этапа ожидается до 31.12.2017г. Ввод </w:t>
      </w:r>
      <w:r w:rsidRPr="0021775E">
        <w:rPr>
          <w:rFonts w:eastAsia="Calibri" w:cs="Times New Roman"/>
          <w:szCs w:val="24"/>
          <w:lang w:val="en-US"/>
        </w:rPr>
        <w:t>II</w:t>
      </w:r>
      <w:r w:rsidRPr="0021775E">
        <w:rPr>
          <w:rFonts w:eastAsia="Calibri" w:cs="Times New Roman"/>
          <w:szCs w:val="24"/>
        </w:rPr>
        <w:t xml:space="preserve"> этапа согласно дополнительному соглашению</w:t>
      </w:r>
      <w:r w:rsidR="00D17DDB" w:rsidRPr="0021775E">
        <w:rPr>
          <w:rFonts w:eastAsia="Calibri" w:cs="Times New Roman"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 xml:space="preserve"> </w:t>
      </w:r>
      <w:r w:rsidR="00D17DDB" w:rsidRPr="0021775E">
        <w:rPr>
          <w:rFonts w:eastAsia="Calibri" w:cs="Times New Roman"/>
          <w:szCs w:val="24"/>
        </w:rPr>
        <w:t>до 30.09.2018</w:t>
      </w:r>
      <w:r w:rsidRPr="0021775E">
        <w:rPr>
          <w:rFonts w:eastAsia="Calibri" w:cs="Times New Roman"/>
          <w:szCs w:val="24"/>
        </w:rPr>
        <w:t xml:space="preserve"> года. </w:t>
      </w:r>
    </w:p>
    <w:p w:rsidR="00B04B49" w:rsidRPr="0021775E" w:rsidRDefault="00B04B49" w:rsidP="00B04B49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инвестиций</w:t>
      </w:r>
      <w:r w:rsidRPr="0021775E">
        <w:rPr>
          <w:rFonts w:eastAsia="Calibri" w:cs="Times New Roman"/>
          <w:szCs w:val="24"/>
        </w:rPr>
        <w:t xml:space="preserve"> ориентировочно состав</w:t>
      </w:r>
      <w:r>
        <w:rPr>
          <w:rFonts w:eastAsia="Calibri" w:cs="Times New Roman"/>
          <w:szCs w:val="24"/>
        </w:rPr>
        <w:t>ит</w:t>
      </w:r>
      <w:r w:rsidRPr="0021775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40,0 млн</w:t>
      </w:r>
      <w:r w:rsidRPr="0021775E">
        <w:rPr>
          <w:rFonts w:eastAsia="Calibri" w:cs="Times New Roman"/>
          <w:szCs w:val="24"/>
        </w:rPr>
        <w:t>. рублей.</w:t>
      </w:r>
    </w:p>
    <w:p w:rsidR="003411D5" w:rsidRDefault="003411D5" w:rsidP="003411D5">
      <w:pPr>
        <w:ind w:firstLine="567"/>
        <w:jc w:val="both"/>
        <w:rPr>
          <w:rFonts w:eastAsia="Calibri"/>
          <w:szCs w:val="24"/>
        </w:rPr>
      </w:pPr>
      <w:r w:rsidRPr="0021775E">
        <w:rPr>
          <w:rFonts w:eastAsia="Calibri"/>
          <w:szCs w:val="24"/>
        </w:rPr>
        <w:t>Создание новых рабочих мест в рамках инвестиционного проекта не предполагается.</w:t>
      </w:r>
    </w:p>
    <w:p w:rsidR="00151A46" w:rsidRDefault="00151A46" w:rsidP="00151A46">
      <w:pPr>
        <w:pStyle w:val="a9"/>
        <w:ind w:left="1069"/>
        <w:jc w:val="both"/>
        <w:rPr>
          <w:rFonts w:eastAsia="Calibri" w:cstheme="minorBidi"/>
          <w:lang w:eastAsia="en-US"/>
        </w:rPr>
      </w:pPr>
    </w:p>
    <w:p w:rsidR="001426F5" w:rsidRPr="00151A46" w:rsidRDefault="00151A46" w:rsidP="00151A46">
      <w:pPr>
        <w:pStyle w:val="a9"/>
        <w:ind w:left="567"/>
        <w:jc w:val="both"/>
        <w:rPr>
          <w:rFonts w:eastAsia="Calibri"/>
          <w:b/>
        </w:rPr>
      </w:pPr>
      <w:r w:rsidRPr="00151A46">
        <w:rPr>
          <w:rFonts w:eastAsia="Calibri" w:cstheme="minorBidi"/>
          <w:b/>
          <w:lang w:eastAsia="en-US"/>
        </w:rPr>
        <w:t>4.2.3.</w:t>
      </w:r>
      <w:r>
        <w:rPr>
          <w:rFonts w:eastAsia="Calibri" w:cstheme="minorBidi"/>
          <w:lang w:eastAsia="en-US"/>
        </w:rPr>
        <w:t xml:space="preserve"> </w:t>
      </w:r>
      <w:r w:rsidR="001426F5" w:rsidRPr="00151A46">
        <w:rPr>
          <w:rFonts w:eastAsia="Calibri"/>
          <w:b/>
        </w:rPr>
        <w:t xml:space="preserve">Комплексное освоение территории микрорайона 1Д, участок №5. </w:t>
      </w:r>
    </w:p>
    <w:p w:rsidR="001426F5" w:rsidRPr="0021775E" w:rsidRDefault="00E83B47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</w:t>
      </w:r>
      <w:r w:rsidR="001426F5" w:rsidRPr="0021775E">
        <w:rPr>
          <w:rFonts w:eastAsia="Calibri" w:cs="Times New Roman"/>
          <w:szCs w:val="24"/>
        </w:rPr>
        <w:t xml:space="preserve"> ООО «Строительная компания «СГС». 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аренды земельного участка №40/17 от 10.10.2017.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о комплексном освоении территории от 10.10.2017.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проекта в течение 3 лет с момента государственной регистрации договора аренды земельного участка. На момент подготовки настоящей информации договор аренды находится на государственной регистрации. 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Объем жилищного строительства – 2 </w:t>
      </w:r>
      <w:proofErr w:type="gramStart"/>
      <w:r w:rsidRPr="0021775E">
        <w:rPr>
          <w:rFonts w:eastAsia="Calibri" w:cs="Times New Roman"/>
          <w:szCs w:val="24"/>
        </w:rPr>
        <w:t>многоквартирных</w:t>
      </w:r>
      <w:proofErr w:type="gramEnd"/>
      <w:r w:rsidRPr="0021775E">
        <w:rPr>
          <w:rFonts w:eastAsia="Calibri" w:cs="Times New Roman"/>
          <w:szCs w:val="24"/>
        </w:rPr>
        <w:t xml:space="preserve"> жилых дома с благоустройством. Общая площадь жилых домов определяется проектом строительства, который должен быть разработан застройщиком в рамках договора комплексного освоения территории.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4919,0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 xml:space="preserve">с кадастровым номером 86:14:0000000:181, расположенный по адресу: город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 xml:space="preserve">, микрорайон 1Д, участок №5 (под функциональное использование </w:t>
      </w:r>
      <w:r w:rsidRPr="0021775E">
        <w:rPr>
          <w:rFonts w:eastAsia="Calibri" w:cs="Times New Roman"/>
          <w:b/>
          <w:szCs w:val="24"/>
        </w:rPr>
        <w:t xml:space="preserve">- </w:t>
      </w:r>
      <w:r w:rsidRPr="0021775E">
        <w:rPr>
          <w:rFonts w:eastAsia="Calibri" w:cs="Times New Roman"/>
          <w:szCs w:val="24"/>
        </w:rPr>
        <w:t>комплексное освоение территории) предоставлен по результатам аукциона на право заключения договора аренды земельного участка от 07.09.2017.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Согласно договору комплексного освоения территории застройщик в течение 8 месяцев с 10.10.2017 должен разработать проект планировки и проект межевания территории застройки. Дополнительное соглашение о сроках и этапах освоения территории должно быть заключено после утверждения планировочной документации.  </w:t>
      </w:r>
    </w:p>
    <w:p w:rsidR="001426F5" w:rsidRPr="0021775E" w:rsidRDefault="001426F5" w:rsidP="001426F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В настоящее время застройщиком осуществляется государственная регистрация договора аренды земельного участка.</w:t>
      </w:r>
    </w:p>
    <w:p w:rsidR="00B04B49" w:rsidRPr="0021775E" w:rsidRDefault="00B04B49" w:rsidP="00B04B49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Объем инвестиций</w:t>
      </w:r>
      <w:r w:rsidRPr="0021775E">
        <w:rPr>
          <w:rFonts w:eastAsia="Calibri" w:cs="Times New Roman"/>
          <w:szCs w:val="24"/>
        </w:rPr>
        <w:t xml:space="preserve"> ориентировочно состав</w:t>
      </w:r>
      <w:r>
        <w:rPr>
          <w:rFonts w:eastAsia="Calibri" w:cs="Times New Roman"/>
          <w:szCs w:val="24"/>
        </w:rPr>
        <w:t>ит</w:t>
      </w:r>
      <w:r w:rsidRPr="0021775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242,3 млн</w:t>
      </w:r>
      <w:r w:rsidRPr="0021775E">
        <w:rPr>
          <w:rFonts w:eastAsia="Calibri" w:cs="Times New Roman"/>
          <w:szCs w:val="24"/>
        </w:rPr>
        <w:t>. рублей.</w:t>
      </w:r>
    </w:p>
    <w:p w:rsidR="003411D5" w:rsidRPr="0021775E" w:rsidRDefault="00B04B49" w:rsidP="003411D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рамках инвестиционного проекта</w:t>
      </w:r>
      <w:r>
        <w:rPr>
          <w:rFonts w:eastAsia="Calibri" w:cs="Times New Roman"/>
          <w:szCs w:val="24"/>
        </w:rPr>
        <w:t xml:space="preserve"> планируется с</w:t>
      </w:r>
      <w:r w:rsidR="003411D5" w:rsidRPr="0021775E">
        <w:rPr>
          <w:rFonts w:eastAsia="Calibri" w:cs="Times New Roman"/>
          <w:szCs w:val="24"/>
        </w:rPr>
        <w:t xml:space="preserve">оздание </w:t>
      </w:r>
      <w:r>
        <w:rPr>
          <w:rFonts w:eastAsia="Calibri" w:cs="Times New Roman"/>
          <w:szCs w:val="24"/>
        </w:rPr>
        <w:t xml:space="preserve">47 дополнительных </w:t>
      </w:r>
      <w:r w:rsidR="003411D5" w:rsidRPr="0021775E">
        <w:rPr>
          <w:rFonts w:eastAsia="Calibri" w:cs="Times New Roman"/>
          <w:szCs w:val="24"/>
        </w:rPr>
        <w:t>рабочих мест</w:t>
      </w:r>
      <w:r>
        <w:rPr>
          <w:rFonts w:eastAsia="Calibri" w:cs="Times New Roman"/>
          <w:szCs w:val="24"/>
        </w:rPr>
        <w:t>.</w:t>
      </w:r>
      <w:r w:rsidR="003411D5" w:rsidRPr="0021775E">
        <w:rPr>
          <w:rFonts w:eastAsia="Calibri" w:cs="Times New Roman"/>
          <w:szCs w:val="24"/>
        </w:rPr>
        <w:t xml:space="preserve"> </w:t>
      </w:r>
    </w:p>
    <w:p w:rsidR="001426F5" w:rsidRPr="0021775E" w:rsidRDefault="00151A46" w:rsidP="00151A46">
      <w:pPr>
        <w:pStyle w:val="a9"/>
        <w:ind w:left="0" w:firstLine="567"/>
        <w:jc w:val="both"/>
        <w:rPr>
          <w:rFonts w:eastAsia="Calibri"/>
          <w:b/>
        </w:rPr>
      </w:pPr>
      <w:r w:rsidRPr="00151A46">
        <w:rPr>
          <w:rFonts w:eastAsia="Calibri"/>
          <w:b/>
          <w:lang w:eastAsia="en-US"/>
        </w:rPr>
        <w:t xml:space="preserve">4.2.4. </w:t>
      </w:r>
      <w:r w:rsidR="001426F5" w:rsidRPr="00151A46">
        <w:rPr>
          <w:rFonts w:eastAsia="Calibri"/>
          <w:b/>
        </w:rPr>
        <w:t>Строительство</w:t>
      </w:r>
      <w:r w:rsidR="001426F5" w:rsidRPr="0021775E">
        <w:rPr>
          <w:rFonts w:eastAsia="Calibri"/>
          <w:b/>
        </w:rPr>
        <w:t xml:space="preserve"> производственной базы по производству бетона всех марок и растворов.</w:t>
      </w:r>
    </w:p>
    <w:p w:rsidR="001426F5" w:rsidRPr="0021775E" w:rsidRDefault="008F53E1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 ООО «Монолит»</w:t>
      </w:r>
      <w:r w:rsidR="001426F5" w:rsidRPr="0021775E">
        <w:rPr>
          <w:rFonts w:eastAsia="Calibri" w:cs="Times New Roman"/>
          <w:szCs w:val="24"/>
        </w:rPr>
        <w:t>.</w:t>
      </w:r>
    </w:p>
    <w:p w:rsidR="001426F5" w:rsidRPr="0021775E" w:rsidRDefault="001426F5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Предполагается строительство бетонно-растворного завода МЕКА производительностью до 100 м</w:t>
      </w:r>
      <w:r w:rsidRPr="0021775E">
        <w:rPr>
          <w:rFonts w:eastAsia="Calibri" w:cs="Times New Roman"/>
          <w:szCs w:val="24"/>
          <w:vertAlign w:val="superscript"/>
        </w:rPr>
        <w:t xml:space="preserve">3 </w:t>
      </w:r>
      <w:r w:rsidRPr="0021775E">
        <w:rPr>
          <w:rFonts w:eastAsia="Calibri" w:cs="Times New Roman"/>
          <w:szCs w:val="24"/>
        </w:rPr>
        <w:t xml:space="preserve"> в час круглогодично. </w:t>
      </w:r>
    </w:p>
    <w:p w:rsidR="001426F5" w:rsidRPr="0021775E" w:rsidRDefault="001426F5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В настоящее время инициатором написано заявление о внесении изменения в Правила землепользования и застройки по изменению границ территориальных зон. Ведутся работы с кадастровым инженером по определению границ земельного участка на местности. </w:t>
      </w:r>
    </w:p>
    <w:p w:rsidR="003411D5" w:rsidRPr="0021775E" w:rsidRDefault="00151A46" w:rsidP="003411D5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ин</w:t>
      </w:r>
      <w:r w:rsidR="003411D5" w:rsidRPr="0021775E">
        <w:rPr>
          <w:rFonts w:eastAsia="Calibri" w:cs="Times New Roman"/>
          <w:szCs w:val="24"/>
        </w:rPr>
        <w:t xml:space="preserve">вестиции </w:t>
      </w:r>
      <w:r w:rsidR="007B16BB" w:rsidRPr="0021775E">
        <w:rPr>
          <w:rFonts w:eastAsia="Calibri" w:cs="Times New Roman"/>
          <w:szCs w:val="24"/>
        </w:rPr>
        <w:t xml:space="preserve">ориентировочно </w:t>
      </w:r>
      <w:r w:rsidR="003411D5" w:rsidRPr="0021775E">
        <w:rPr>
          <w:rFonts w:eastAsia="Calibri" w:cs="Times New Roman"/>
          <w:szCs w:val="24"/>
        </w:rPr>
        <w:t>состав</w:t>
      </w:r>
      <w:r>
        <w:rPr>
          <w:rFonts w:eastAsia="Calibri" w:cs="Times New Roman"/>
          <w:szCs w:val="24"/>
        </w:rPr>
        <w:t>и</w:t>
      </w:r>
      <w:r w:rsidR="007B16BB" w:rsidRPr="0021775E">
        <w:rPr>
          <w:rFonts w:eastAsia="Calibri" w:cs="Times New Roman"/>
          <w:szCs w:val="24"/>
        </w:rPr>
        <w:t>т 100</w:t>
      </w:r>
      <w:r w:rsidR="00B04B49">
        <w:rPr>
          <w:rFonts w:eastAsia="Calibri" w:cs="Times New Roman"/>
          <w:szCs w:val="24"/>
        </w:rPr>
        <w:t>,</w:t>
      </w:r>
      <w:r w:rsidR="007B16BB" w:rsidRPr="0021775E">
        <w:rPr>
          <w:rFonts w:eastAsia="Calibri" w:cs="Times New Roman"/>
          <w:szCs w:val="24"/>
        </w:rPr>
        <w:t>0</w:t>
      </w:r>
      <w:r w:rsidR="00B04B49">
        <w:rPr>
          <w:rFonts w:eastAsia="Calibri" w:cs="Times New Roman"/>
          <w:szCs w:val="24"/>
        </w:rPr>
        <w:t xml:space="preserve"> млн</w:t>
      </w:r>
      <w:r w:rsidR="007B16BB" w:rsidRPr="0021775E">
        <w:rPr>
          <w:rFonts w:eastAsia="Calibri" w:cs="Times New Roman"/>
          <w:szCs w:val="24"/>
        </w:rPr>
        <w:t>. рублей.</w:t>
      </w:r>
    </w:p>
    <w:p w:rsidR="00B04B49" w:rsidRDefault="00B04B49" w:rsidP="00B04B49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рамках инвестиционного проекта</w:t>
      </w:r>
      <w:r>
        <w:rPr>
          <w:rFonts w:eastAsia="Calibri" w:cs="Times New Roman"/>
          <w:szCs w:val="24"/>
        </w:rPr>
        <w:t xml:space="preserve"> планируется с</w:t>
      </w:r>
      <w:r w:rsidRPr="0021775E">
        <w:rPr>
          <w:rFonts w:eastAsia="Calibri" w:cs="Times New Roman"/>
          <w:szCs w:val="24"/>
        </w:rPr>
        <w:t xml:space="preserve">оздание </w:t>
      </w:r>
      <w:r>
        <w:rPr>
          <w:rFonts w:eastAsia="Calibri" w:cs="Times New Roman"/>
          <w:szCs w:val="24"/>
        </w:rPr>
        <w:t xml:space="preserve">12 дополнительных </w:t>
      </w:r>
      <w:r w:rsidRPr="0021775E">
        <w:rPr>
          <w:rFonts w:eastAsia="Calibri" w:cs="Times New Roman"/>
          <w:szCs w:val="24"/>
        </w:rPr>
        <w:t>рабочих мест</w:t>
      </w:r>
      <w:r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151A46" w:rsidRPr="0021775E" w:rsidRDefault="00151A46" w:rsidP="00B04B49">
      <w:pPr>
        <w:ind w:firstLine="567"/>
        <w:jc w:val="both"/>
        <w:rPr>
          <w:rFonts w:eastAsia="Calibri" w:cs="Times New Roman"/>
          <w:szCs w:val="24"/>
        </w:rPr>
      </w:pPr>
    </w:p>
    <w:p w:rsidR="003E43B3" w:rsidRPr="0021775E" w:rsidRDefault="00151A46" w:rsidP="00151A46">
      <w:pPr>
        <w:pStyle w:val="a9"/>
        <w:ind w:left="567"/>
        <w:jc w:val="both"/>
        <w:rPr>
          <w:rFonts w:eastAsia="Calibri"/>
          <w:b/>
        </w:rPr>
      </w:pPr>
      <w:r w:rsidRPr="00151A46">
        <w:rPr>
          <w:rFonts w:eastAsia="Calibri"/>
          <w:b/>
          <w:lang w:eastAsia="en-US"/>
        </w:rPr>
        <w:t>4.2.5.</w:t>
      </w:r>
      <w:r>
        <w:rPr>
          <w:rFonts w:eastAsia="Calibri"/>
          <w:lang w:eastAsia="en-US"/>
        </w:rPr>
        <w:t xml:space="preserve"> </w:t>
      </w:r>
      <w:r w:rsidR="003E43B3" w:rsidRPr="0021775E">
        <w:rPr>
          <w:rFonts w:eastAsia="Calibri"/>
          <w:b/>
        </w:rPr>
        <w:t>Строительство склада строительных материалов.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Инициатор и инвестор – Ильин Евгений Викторович. 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 w:rsidR="00E3189B">
        <w:rPr>
          <w:rFonts w:eastAsia="Calibri" w:cs="Times New Roman"/>
          <w:szCs w:val="24"/>
        </w:rPr>
        <w:t xml:space="preserve">инвестиционного проекта с </w:t>
      </w:r>
      <w:r w:rsidRPr="0021775E">
        <w:rPr>
          <w:rFonts w:eastAsia="Calibri" w:cs="Times New Roman"/>
          <w:szCs w:val="24"/>
        </w:rPr>
        <w:t>14.07.2014 по</w:t>
      </w:r>
      <w:r w:rsidR="00E3189B">
        <w:rPr>
          <w:rFonts w:eastAsia="Calibri" w:cs="Times New Roman"/>
          <w:szCs w:val="24"/>
        </w:rPr>
        <w:t xml:space="preserve"> 31.12.2017 гг.</w:t>
      </w:r>
      <w:r w:rsidRPr="0021775E">
        <w:rPr>
          <w:rFonts w:eastAsia="Calibri" w:cs="Times New Roman"/>
          <w:szCs w:val="24"/>
        </w:rPr>
        <w:t xml:space="preserve"> 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Площадь складских помещений 132,76 кв. м.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аренды земельного участка №104/15 от 12.05.2015 в рамках продления правоотношений по ранее заключенному договору аренды №161/14 от 14.07.2014 предоставлен по результатам аукциона. Земельный участок под строительство склада площадью 745,0 кв</w:t>
      </w:r>
      <w:proofErr w:type="gramStart"/>
      <w:r w:rsidRPr="0021775E">
        <w:rPr>
          <w:rFonts w:eastAsia="Calibri" w:cs="Times New Roman"/>
          <w:szCs w:val="24"/>
        </w:rPr>
        <w:t>.м</w:t>
      </w:r>
      <w:proofErr w:type="gramEnd"/>
      <w:r w:rsidRPr="0021775E">
        <w:rPr>
          <w:rFonts w:eastAsia="Calibri" w:cs="Times New Roman"/>
          <w:szCs w:val="24"/>
        </w:rPr>
        <w:t xml:space="preserve"> с кадастровым номером 86:14:0101011:826</w:t>
      </w:r>
      <w:r w:rsidR="007E1927" w:rsidRPr="0021775E">
        <w:rPr>
          <w:rFonts w:eastAsia="Calibri" w:cs="Times New Roman"/>
          <w:szCs w:val="24"/>
        </w:rPr>
        <w:t xml:space="preserve"> расположен в городе </w:t>
      </w:r>
      <w:proofErr w:type="spellStart"/>
      <w:r w:rsidR="007E1927" w:rsidRPr="0021775E">
        <w:rPr>
          <w:rFonts w:eastAsia="Calibri" w:cs="Times New Roman"/>
          <w:szCs w:val="24"/>
        </w:rPr>
        <w:t>Урай</w:t>
      </w:r>
      <w:proofErr w:type="spellEnd"/>
      <w:r w:rsidR="007E1927" w:rsidRPr="0021775E">
        <w:rPr>
          <w:rFonts w:eastAsia="Calibri" w:cs="Times New Roman"/>
          <w:szCs w:val="24"/>
        </w:rPr>
        <w:t xml:space="preserve"> в</w:t>
      </w:r>
      <w:r w:rsidRPr="0021775E">
        <w:rPr>
          <w:rFonts w:eastAsia="Calibri" w:cs="Times New Roman"/>
          <w:szCs w:val="24"/>
        </w:rPr>
        <w:t xml:space="preserve"> район</w:t>
      </w:r>
      <w:r w:rsidR="007E1927" w:rsidRPr="0021775E">
        <w:rPr>
          <w:rFonts w:eastAsia="Calibri" w:cs="Times New Roman"/>
          <w:szCs w:val="24"/>
        </w:rPr>
        <w:t>е</w:t>
      </w:r>
      <w:r w:rsidRPr="0021775E">
        <w:rPr>
          <w:rFonts w:eastAsia="Calibri" w:cs="Times New Roman"/>
          <w:szCs w:val="24"/>
        </w:rPr>
        <w:t xml:space="preserve"> базы </w:t>
      </w:r>
      <w:proofErr w:type="spellStart"/>
      <w:r w:rsidRPr="0021775E">
        <w:rPr>
          <w:rFonts w:eastAsia="Calibri" w:cs="Times New Roman"/>
          <w:szCs w:val="24"/>
        </w:rPr>
        <w:t>Авиалесоохраны</w:t>
      </w:r>
      <w:proofErr w:type="spellEnd"/>
      <w:r w:rsidRPr="0021775E">
        <w:rPr>
          <w:rFonts w:eastAsia="Calibri" w:cs="Times New Roman"/>
          <w:szCs w:val="24"/>
        </w:rPr>
        <w:t>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Технологическое присоединение объекта к инженерным сетям осуществляется согласно техническим условиям, предоставленным </w:t>
      </w:r>
      <w:proofErr w:type="spellStart"/>
      <w:r w:rsidRPr="0021775E">
        <w:rPr>
          <w:rFonts w:eastAsia="Calibri" w:cs="Times New Roman"/>
          <w:szCs w:val="24"/>
        </w:rPr>
        <w:t>ресурсоснабжающими</w:t>
      </w:r>
      <w:proofErr w:type="spellEnd"/>
      <w:r w:rsidRPr="0021775E">
        <w:rPr>
          <w:rFonts w:eastAsia="Calibri" w:cs="Times New Roman"/>
          <w:szCs w:val="24"/>
        </w:rPr>
        <w:t xml:space="preserve"> организациями застройщику. Выдано разрешение на строительство №86311000-31 от 22.08.2014. Строительная готовность 100%. Застройщиком готовятся документы на ввод.</w:t>
      </w:r>
    </w:p>
    <w:p w:rsidR="003E43B3" w:rsidRPr="0021775E" w:rsidRDefault="007E1927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</w:t>
      </w:r>
      <w:r w:rsidR="003E43B3" w:rsidRPr="0021775E">
        <w:rPr>
          <w:rFonts w:eastAsia="Calibri" w:cs="Times New Roman"/>
          <w:szCs w:val="24"/>
        </w:rPr>
        <w:t xml:space="preserve">ланируемый срок ввода </w:t>
      </w:r>
      <w:r w:rsidRPr="0021775E">
        <w:rPr>
          <w:rFonts w:eastAsia="Calibri" w:cs="Times New Roman"/>
          <w:szCs w:val="24"/>
        </w:rPr>
        <w:t xml:space="preserve">объекта </w:t>
      </w:r>
      <w:r w:rsidR="00537CEC" w:rsidRPr="0021775E">
        <w:rPr>
          <w:rFonts w:eastAsia="Calibri" w:cs="Times New Roman"/>
          <w:szCs w:val="24"/>
        </w:rPr>
        <w:t xml:space="preserve"> до 31.12.2017</w:t>
      </w:r>
      <w:r w:rsidR="003E43B3" w:rsidRPr="0021775E">
        <w:rPr>
          <w:rFonts w:eastAsia="Calibri" w:cs="Times New Roman"/>
          <w:szCs w:val="24"/>
        </w:rPr>
        <w:t xml:space="preserve"> года.</w:t>
      </w:r>
    </w:p>
    <w:p w:rsidR="00151A46" w:rsidRPr="008D3B80" w:rsidRDefault="00151A46" w:rsidP="00151A46">
      <w:pPr>
        <w:ind w:firstLine="567"/>
        <w:jc w:val="both"/>
        <w:rPr>
          <w:rFonts w:eastAsia="Calibri" w:cs="Times New Roman"/>
          <w:szCs w:val="24"/>
        </w:rPr>
      </w:pPr>
      <w:r w:rsidRPr="008D3B80">
        <w:rPr>
          <w:rFonts w:eastAsia="Calibri" w:cs="Times New Roman"/>
          <w:szCs w:val="24"/>
        </w:rPr>
        <w:t xml:space="preserve">Объем инвестиции ориентировочно составит </w:t>
      </w:r>
      <w:r w:rsidR="008D3B80" w:rsidRPr="008D3B80">
        <w:rPr>
          <w:rFonts w:eastAsia="Calibri" w:cs="Times New Roman"/>
          <w:szCs w:val="24"/>
        </w:rPr>
        <w:t>5</w:t>
      </w:r>
      <w:r w:rsidRPr="008D3B80">
        <w:rPr>
          <w:rFonts w:eastAsia="Calibri" w:cs="Times New Roman"/>
          <w:szCs w:val="24"/>
        </w:rPr>
        <w:t>,0 млн. рублей.</w:t>
      </w:r>
    </w:p>
    <w:p w:rsidR="008D3B80" w:rsidRDefault="008D3B80" w:rsidP="008D3B80">
      <w:pPr>
        <w:ind w:firstLine="567"/>
        <w:jc w:val="both"/>
        <w:rPr>
          <w:rFonts w:eastAsia="Calibri"/>
          <w:szCs w:val="24"/>
        </w:rPr>
      </w:pPr>
      <w:r w:rsidRPr="0021775E">
        <w:rPr>
          <w:rFonts w:eastAsia="Calibri"/>
          <w:szCs w:val="24"/>
        </w:rPr>
        <w:t>Создание новых рабочих мест в рамках инвестиционного проекта не предполагается.</w:t>
      </w:r>
    </w:p>
    <w:p w:rsidR="00151A46" w:rsidRPr="0021775E" w:rsidRDefault="00151A46" w:rsidP="00151A46">
      <w:pPr>
        <w:ind w:firstLine="567"/>
        <w:jc w:val="both"/>
        <w:rPr>
          <w:rFonts w:eastAsia="Calibri" w:cs="Times New Roman"/>
          <w:szCs w:val="24"/>
        </w:rPr>
      </w:pPr>
    </w:p>
    <w:p w:rsidR="003E43B3" w:rsidRPr="0021775E" w:rsidRDefault="00151A46" w:rsidP="00151A46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4.2.6. </w:t>
      </w:r>
      <w:r w:rsidR="003E43B3" w:rsidRPr="0021775E">
        <w:rPr>
          <w:rFonts w:eastAsia="Calibri"/>
          <w:b/>
        </w:rPr>
        <w:t xml:space="preserve">Строительство </w:t>
      </w:r>
      <w:proofErr w:type="spellStart"/>
      <w:r w:rsidR="003E43B3" w:rsidRPr="0021775E">
        <w:rPr>
          <w:rFonts w:eastAsia="Calibri"/>
          <w:b/>
        </w:rPr>
        <w:t>Фотоцентра</w:t>
      </w:r>
      <w:proofErr w:type="spellEnd"/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Инициатор и инвестор – </w:t>
      </w:r>
      <w:proofErr w:type="spellStart"/>
      <w:r w:rsidRPr="0021775E">
        <w:rPr>
          <w:rFonts w:eastAsia="Calibri" w:cs="Times New Roman"/>
          <w:szCs w:val="24"/>
        </w:rPr>
        <w:t>Зарипов</w:t>
      </w:r>
      <w:proofErr w:type="spellEnd"/>
      <w:r w:rsidRPr="0021775E">
        <w:rPr>
          <w:rFonts w:eastAsia="Calibri" w:cs="Times New Roman"/>
          <w:szCs w:val="24"/>
        </w:rPr>
        <w:t xml:space="preserve"> </w:t>
      </w:r>
      <w:proofErr w:type="spellStart"/>
      <w:r w:rsidRPr="0021775E">
        <w:rPr>
          <w:rFonts w:eastAsia="Calibri" w:cs="Times New Roman"/>
          <w:szCs w:val="24"/>
        </w:rPr>
        <w:t>Иньвир</w:t>
      </w:r>
      <w:proofErr w:type="spellEnd"/>
      <w:r w:rsidRPr="0021775E">
        <w:rPr>
          <w:rFonts w:eastAsia="Calibri" w:cs="Times New Roman"/>
          <w:szCs w:val="24"/>
        </w:rPr>
        <w:t xml:space="preserve"> </w:t>
      </w:r>
      <w:proofErr w:type="spellStart"/>
      <w:r w:rsidRPr="0021775E">
        <w:rPr>
          <w:rFonts w:eastAsia="Calibri" w:cs="Times New Roman"/>
          <w:szCs w:val="24"/>
        </w:rPr>
        <w:t>Ильгизович</w:t>
      </w:r>
      <w:proofErr w:type="spellEnd"/>
      <w:r w:rsidRPr="0021775E">
        <w:rPr>
          <w:rFonts w:eastAsia="Calibri" w:cs="Times New Roman"/>
          <w:szCs w:val="24"/>
        </w:rPr>
        <w:t xml:space="preserve">. 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 w:rsidR="00D617DA">
        <w:rPr>
          <w:rFonts w:eastAsia="Calibri" w:cs="Times New Roman"/>
          <w:szCs w:val="24"/>
        </w:rPr>
        <w:t xml:space="preserve">инвестиционного проекта с </w:t>
      </w:r>
      <w:r w:rsidRPr="0021775E">
        <w:rPr>
          <w:rFonts w:eastAsia="Calibri" w:cs="Times New Roman"/>
          <w:szCs w:val="24"/>
        </w:rPr>
        <w:t xml:space="preserve">11.06.2008 по </w:t>
      </w:r>
      <w:r w:rsidR="00D617DA">
        <w:rPr>
          <w:rFonts w:eastAsia="Calibri" w:cs="Times New Roman"/>
          <w:szCs w:val="24"/>
        </w:rPr>
        <w:t>31.12.2017 гг.</w:t>
      </w:r>
      <w:r w:rsidRPr="0021775E">
        <w:rPr>
          <w:rFonts w:eastAsia="Calibri" w:cs="Times New Roman"/>
          <w:szCs w:val="24"/>
        </w:rPr>
        <w:t xml:space="preserve"> 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Полезная площадь помещений 98,0 кв. м.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Договор аренды земельного участка </w:t>
      </w:r>
      <w:r w:rsidRPr="0021775E">
        <w:rPr>
          <w:szCs w:val="24"/>
        </w:rPr>
        <w:t>№98/15 от 22.04.2015</w:t>
      </w:r>
      <w:r w:rsidRPr="0021775E">
        <w:rPr>
          <w:rFonts w:eastAsia="Calibri" w:cs="Times New Roman"/>
          <w:szCs w:val="24"/>
        </w:rPr>
        <w:t xml:space="preserve"> в рамках продления правоотношений по ранее заключенному договору аренды </w:t>
      </w:r>
      <w:r w:rsidRPr="0021775E">
        <w:rPr>
          <w:szCs w:val="24"/>
        </w:rPr>
        <w:t>№413/08 от 11.06.2008</w:t>
      </w:r>
      <w:r w:rsidRPr="0021775E">
        <w:rPr>
          <w:rFonts w:eastAsia="Calibri" w:cs="Times New Roman"/>
          <w:szCs w:val="24"/>
        </w:rPr>
        <w:t xml:space="preserve">. Земельный участок под строительство </w:t>
      </w:r>
      <w:proofErr w:type="spellStart"/>
      <w:r w:rsidRPr="0021775E">
        <w:rPr>
          <w:rFonts w:eastAsia="Calibri" w:cs="Times New Roman"/>
          <w:szCs w:val="24"/>
        </w:rPr>
        <w:t>фотоцентра</w:t>
      </w:r>
      <w:proofErr w:type="spellEnd"/>
      <w:r w:rsidRPr="0021775E">
        <w:rPr>
          <w:rFonts w:eastAsia="Calibri" w:cs="Times New Roman"/>
          <w:szCs w:val="24"/>
        </w:rPr>
        <w:t xml:space="preserve"> площадью 131,0 кв. м с кадастровым номером </w:t>
      </w:r>
      <w:r w:rsidRPr="0021775E">
        <w:rPr>
          <w:szCs w:val="24"/>
        </w:rPr>
        <w:t>86:14:0101009:4008</w:t>
      </w:r>
      <w:r w:rsidRPr="0021775E">
        <w:rPr>
          <w:rFonts w:eastAsia="Calibri" w:cs="Times New Roman"/>
          <w:szCs w:val="24"/>
        </w:rPr>
        <w:t xml:space="preserve"> расположен в городе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>, микрорайон Западный.</w:t>
      </w:r>
    </w:p>
    <w:p w:rsidR="007E1927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Технологическое присоединение объекта к инженерным сетям осуществляется согласно техническим условиям, предоставленным </w:t>
      </w:r>
      <w:proofErr w:type="spellStart"/>
      <w:r w:rsidRPr="0021775E">
        <w:rPr>
          <w:rFonts w:eastAsia="Calibri" w:cs="Times New Roman"/>
          <w:szCs w:val="24"/>
        </w:rPr>
        <w:t>ресурсоснабжающими</w:t>
      </w:r>
      <w:proofErr w:type="spellEnd"/>
      <w:r w:rsidRPr="0021775E">
        <w:rPr>
          <w:rFonts w:eastAsia="Calibri" w:cs="Times New Roman"/>
          <w:szCs w:val="24"/>
        </w:rPr>
        <w:t xml:space="preserve"> организациями застройщику. 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Выдано разрешение на строительство </w:t>
      </w:r>
      <w:r w:rsidRPr="0021775E">
        <w:rPr>
          <w:szCs w:val="24"/>
        </w:rPr>
        <w:t>№86311000-108 от 17.09.2008</w:t>
      </w:r>
      <w:r w:rsidRPr="0021775E">
        <w:rPr>
          <w:rFonts w:eastAsia="Calibri" w:cs="Times New Roman"/>
          <w:szCs w:val="24"/>
        </w:rPr>
        <w:t>. Строительная готовность 90%. Застройщиком готовятся документы на ввод.</w:t>
      </w:r>
    </w:p>
    <w:p w:rsidR="003E43B3" w:rsidRPr="0021775E" w:rsidRDefault="007E1927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П</w:t>
      </w:r>
      <w:r w:rsidR="003E43B3" w:rsidRPr="0021775E">
        <w:rPr>
          <w:rFonts w:eastAsia="Calibri" w:cs="Times New Roman"/>
          <w:szCs w:val="24"/>
        </w:rPr>
        <w:t xml:space="preserve">ланируемый срок ввода </w:t>
      </w:r>
      <w:r w:rsidRPr="0021775E">
        <w:rPr>
          <w:rFonts w:eastAsia="Calibri" w:cs="Times New Roman"/>
          <w:szCs w:val="24"/>
        </w:rPr>
        <w:t xml:space="preserve">объекта </w:t>
      </w:r>
      <w:r w:rsidR="00537CEC" w:rsidRPr="0021775E">
        <w:rPr>
          <w:rFonts w:eastAsia="Calibri" w:cs="Times New Roman"/>
          <w:szCs w:val="24"/>
        </w:rPr>
        <w:t xml:space="preserve">до 31.12.2017 </w:t>
      </w:r>
      <w:r w:rsidR="003E43B3" w:rsidRPr="0021775E">
        <w:rPr>
          <w:rFonts w:eastAsia="Calibri" w:cs="Times New Roman"/>
          <w:szCs w:val="24"/>
        </w:rPr>
        <w:t>года.</w:t>
      </w:r>
    </w:p>
    <w:p w:rsidR="00151A46" w:rsidRPr="008D3B80" w:rsidRDefault="00151A46" w:rsidP="00151A46">
      <w:pPr>
        <w:ind w:firstLine="567"/>
        <w:jc w:val="both"/>
        <w:rPr>
          <w:rFonts w:eastAsia="Calibri" w:cs="Times New Roman"/>
          <w:szCs w:val="24"/>
        </w:rPr>
      </w:pPr>
      <w:r w:rsidRPr="008D3B80">
        <w:rPr>
          <w:rFonts w:eastAsia="Calibri" w:cs="Times New Roman"/>
          <w:szCs w:val="24"/>
        </w:rPr>
        <w:t>Объем инве</w:t>
      </w:r>
      <w:r w:rsidR="008D3B80" w:rsidRPr="008D3B80">
        <w:rPr>
          <w:rFonts w:eastAsia="Calibri" w:cs="Times New Roman"/>
          <w:szCs w:val="24"/>
        </w:rPr>
        <w:t>стиции ориентировочно составит 6</w:t>
      </w:r>
      <w:r w:rsidRPr="008D3B80">
        <w:rPr>
          <w:rFonts w:eastAsia="Calibri" w:cs="Times New Roman"/>
          <w:szCs w:val="24"/>
        </w:rPr>
        <w:t>,0 млн. рублей.</w:t>
      </w:r>
    </w:p>
    <w:p w:rsidR="00151A46" w:rsidRDefault="00151A46" w:rsidP="00151A46">
      <w:pPr>
        <w:ind w:firstLine="567"/>
        <w:jc w:val="both"/>
        <w:rPr>
          <w:rFonts w:eastAsia="Calibri" w:cs="Times New Roman"/>
          <w:szCs w:val="24"/>
        </w:rPr>
      </w:pPr>
      <w:r w:rsidRPr="008D3B80">
        <w:rPr>
          <w:rFonts w:eastAsia="Calibri" w:cs="Times New Roman"/>
          <w:szCs w:val="24"/>
        </w:rPr>
        <w:t xml:space="preserve">В рамках инвестиционного проекта планируется создание </w:t>
      </w:r>
      <w:r w:rsidR="008D3B80" w:rsidRPr="008D3B80">
        <w:rPr>
          <w:rFonts w:eastAsia="Calibri" w:cs="Times New Roman"/>
          <w:szCs w:val="24"/>
        </w:rPr>
        <w:t>1</w:t>
      </w:r>
      <w:r w:rsidRPr="008D3B80">
        <w:rPr>
          <w:rFonts w:eastAsia="Calibri" w:cs="Times New Roman"/>
          <w:szCs w:val="24"/>
        </w:rPr>
        <w:t xml:space="preserve"> дополнительн</w:t>
      </w:r>
      <w:r w:rsidR="008D3B80" w:rsidRPr="008D3B80">
        <w:rPr>
          <w:rFonts w:eastAsia="Calibri" w:cs="Times New Roman"/>
          <w:szCs w:val="24"/>
        </w:rPr>
        <w:t>ого</w:t>
      </w:r>
      <w:r w:rsidRPr="008D3B80">
        <w:rPr>
          <w:rFonts w:eastAsia="Calibri" w:cs="Times New Roman"/>
          <w:szCs w:val="24"/>
        </w:rPr>
        <w:t xml:space="preserve"> рабоч</w:t>
      </w:r>
      <w:r w:rsidR="008D3B80" w:rsidRPr="008D3B80">
        <w:rPr>
          <w:rFonts w:eastAsia="Calibri" w:cs="Times New Roman"/>
          <w:szCs w:val="24"/>
        </w:rPr>
        <w:t>его</w:t>
      </w:r>
      <w:r w:rsidRPr="008D3B80">
        <w:rPr>
          <w:rFonts w:eastAsia="Calibri" w:cs="Times New Roman"/>
          <w:szCs w:val="24"/>
        </w:rPr>
        <w:t xml:space="preserve"> мест</w:t>
      </w:r>
      <w:r w:rsidR="008D3B80" w:rsidRPr="008D3B80">
        <w:rPr>
          <w:rFonts w:eastAsia="Calibri" w:cs="Times New Roman"/>
          <w:szCs w:val="24"/>
        </w:rPr>
        <w:t>а</w:t>
      </w:r>
      <w:r w:rsidRPr="008D3B80"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E3189B" w:rsidRPr="0021775E" w:rsidRDefault="00E3189B" w:rsidP="00151A46">
      <w:pPr>
        <w:ind w:firstLine="567"/>
        <w:jc w:val="both"/>
        <w:rPr>
          <w:rFonts w:eastAsia="Calibri" w:cs="Times New Roman"/>
          <w:szCs w:val="24"/>
        </w:rPr>
      </w:pPr>
    </w:p>
    <w:p w:rsidR="003E43B3" w:rsidRPr="0021775E" w:rsidRDefault="00151A46" w:rsidP="00151A46">
      <w:pPr>
        <w:pStyle w:val="a9"/>
        <w:ind w:left="0"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4.2.7. </w:t>
      </w:r>
      <w:r w:rsidR="003E43B3" w:rsidRPr="0021775E">
        <w:rPr>
          <w:rFonts w:eastAsia="Calibri"/>
          <w:b/>
        </w:rPr>
        <w:t xml:space="preserve">Реконструкция нежилого здания под музейно-библиотечный центр по адресу </w:t>
      </w:r>
      <w:proofErr w:type="spellStart"/>
      <w:r w:rsidR="003E43B3" w:rsidRPr="0021775E">
        <w:rPr>
          <w:rFonts w:eastAsia="Calibri"/>
          <w:b/>
        </w:rPr>
        <w:t>мкр</w:t>
      </w:r>
      <w:proofErr w:type="spellEnd"/>
      <w:r w:rsidR="003E43B3" w:rsidRPr="0021775E">
        <w:rPr>
          <w:rFonts w:eastAsia="Calibri"/>
          <w:b/>
        </w:rPr>
        <w:t>. 2 дом 39/1»</w:t>
      </w:r>
    </w:p>
    <w:p w:rsidR="00614CD6" w:rsidRDefault="003E43B3" w:rsidP="00ED158B">
      <w:pPr>
        <w:ind w:firstLine="567"/>
        <w:jc w:val="both"/>
      </w:pPr>
      <w:r w:rsidRPr="0021775E">
        <w:rPr>
          <w:rFonts w:eastAsia="Calibri" w:cs="Times New Roman"/>
          <w:szCs w:val="24"/>
        </w:rPr>
        <w:t xml:space="preserve">Инвестор – </w:t>
      </w:r>
      <w:r w:rsidR="00614CD6">
        <w:t xml:space="preserve">ООО </w:t>
      </w:r>
      <w:r w:rsidR="00614CD6" w:rsidRPr="00614CD6">
        <w:t>«</w:t>
      </w:r>
      <w:proofErr w:type="spellStart"/>
      <w:proofErr w:type="gramStart"/>
      <w:r w:rsidR="00614CD6" w:rsidRPr="00614CD6">
        <w:rPr>
          <w:bCs/>
        </w:rPr>
        <w:t>ЛУКОЙЛ</w:t>
      </w:r>
      <w:r w:rsidR="00614CD6">
        <w:t>-Западная</w:t>
      </w:r>
      <w:proofErr w:type="spellEnd"/>
      <w:proofErr w:type="gramEnd"/>
      <w:r w:rsidR="00614CD6">
        <w:t xml:space="preserve"> Сибирь».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lastRenderedPageBreak/>
        <w:t xml:space="preserve">Срок реализации </w:t>
      </w:r>
      <w:r w:rsidR="00D617DA">
        <w:rPr>
          <w:rFonts w:eastAsia="Calibri" w:cs="Times New Roman"/>
          <w:szCs w:val="24"/>
        </w:rPr>
        <w:t xml:space="preserve">инвестиционного </w:t>
      </w:r>
      <w:r w:rsidR="00537CEC" w:rsidRPr="0021775E">
        <w:rPr>
          <w:rFonts w:eastAsia="Calibri" w:cs="Times New Roman"/>
          <w:szCs w:val="24"/>
        </w:rPr>
        <w:t xml:space="preserve">проекта </w:t>
      </w:r>
      <w:r w:rsidR="00C831F5" w:rsidRPr="0021775E">
        <w:rPr>
          <w:rFonts w:eastAsia="Calibri" w:cs="Times New Roman"/>
          <w:szCs w:val="24"/>
        </w:rPr>
        <w:t xml:space="preserve">с </w:t>
      </w:r>
      <w:r w:rsidRPr="0021775E">
        <w:rPr>
          <w:rFonts w:eastAsia="Calibri" w:cs="Times New Roman"/>
          <w:szCs w:val="24"/>
        </w:rPr>
        <w:t xml:space="preserve">05.04.2017 по </w:t>
      </w:r>
      <w:r w:rsidR="007E1927" w:rsidRPr="0021775E">
        <w:rPr>
          <w:rFonts w:eastAsia="Calibri" w:cs="Times New Roman"/>
          <w:szCs w:val="24"/>
        </w:rPr>
        <w:t>30.09.2018</w:t>
      </w:r>
      <w:r w:rsidR="00151A46">
        <w:rPr>
          <w:rFonts w:eastAsia="Calibri" w:cs="Times New Roman"/>
          <w:szCs w:val="24"/>
        </w:rPr>
        <w:t>гг</w:t>
      </w:r>
      <w:r w:rsidRPr="0021775E">
        <w:rPr>
          <w:rFonts w:eastAsia="Calibri" w:cs="Times New Roman"/>
          <w:szCs w:val="24"/>
        </w:rPr>
        <w:t>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Объект реконструкции расположен на 2-х земельных участках с кадастровыми номерами 86:14:0101004:430 и 86:14:0101004:45 площадью 779,0 и 679,0 кв. м соответственно. </w:t>
      </w:r>
    </w:p>
    <w:p w:rsidR="003E43B3" w:rsidRPr="0021775E" w:rsidRDefault="00151A46" w:rsidP="00ED158B">
      <w:pPr>
        <w:ind w:firstLine="567"/>
        <w:jc w:val="both"/>
        <w:rPr>
          <w:rFonts w:eastAsia="Calibri" w:cs="Times New Roman"/>
          <w:szCs w:val="24"/>
        </w:rPr>
      </w:pPr>
      <w:bookmarkStart w:id="0" w:name="_GoBack"/>
      <w:bookmarkEnd w:id="0"/>
      <w:r>
        <w:rPr>
          <w:rFonts w:eastAsia="Calibri" w:cs="Times New Roman"/>
          <w:szCs w:val="24"/>
        </w:rPr>
        <w:t>Здание с 05.04.2017 находи</w:t>
      </w:r>
      <w:r w:rsidR="003E43B3" w:rsidRPr="0021775E">
        <w:rPr>
          <w:rFonts w:eastAsia="Calibri" w:cs="Times New Roman"/>
          <w:szCs w:val="24"/>
        </w:rPr>
        <w:t>тся в постоянном бессрочном пользовании МАУ «Культура».</w:t>
      </w:r>
    </w:p>
    <w:p w:rsidR="003E43B3" w:rsidRPr="0021775E" w:rsidRDefault="003E43B3" w:rsidP="00ED158B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Разрешение на реконструкцию №86-311-23-2017 от 27.06.2017.</w:t>
      </w:r>
    </w:p>
    <w:p w:rsidR="007E1927" w:rsidRPr="0021775E" w:rsidRDefault="00EF5ECA" w:rsidP="00ED158B">
      <w:pPr>
        <w:ind w:firstLine="567"/>
        <w:jc w:val="both"/>
        <w:rPr>
          <w:szCs w:val="24"/>
        </w:rPr>
      </w:pPr>
      <w:r w:rsidRPr="0021775E">
        <w:rPr>
          <w:szCs w:val="24"/>
        </w:rPr>
        <w:t>Расходы на реализацию инвестиционного проекта состав</w:t>
      </w:r>
      <w:r w:rsidR="00151A46">
        <w:rPr>
          <w:szCs w:val="24"/>
        </w:rPr>
        <w:t>ят</w:t>
      </w:r>
      <w:r w:rsidRPr="0021775E">
        <w:rPr>
          <w:szCs w:val="24"/>
        </w:rPr>
        <w:t xml:space="preserve"> </w:t>
      </w:r>
      <w:r w:rsidR="007E1927" w:rsidRPr="0021775E">
        <w:rPr>
          <w:szCs w:val="24"/>
        </w:rPr>
        <w:t>118</w:t>
      </w:r>
      <w:r w:rsidRPr="0021775E">
        <w:rPr>
          <w:szCs w:val="24"/>
        </w:rPr>
        <w:t>,</w:t>
      </w:r>
      <w:r w:rsidR="007E1927" w:rsidRPr="0021775E">
        <w:rPr>
          <w:szCs w:val="24"/>
        </w:rPr>
        <w:t xml:space="preserve"> 0</w:t>
      </w:r>
      <w:r w:rsidRPr="0021775E">
        <w:rPr>
          <w:szCs w:val="24"/>
        </w:rPr>
        <w:t xml:space="preserve"> млн. рублей.</w:t>
      </w:r>
    </w:p>
    <w:p w:rsidR="00EF5ECA" w:rsidRPr="0021775E" w:rsidRDefault="00EF5ECA" w:rsidP="00EF5ECA">
      <w:pPr>
        <w:ind w:firstLine="567"/>
        <w:jc w:val="both"/>
        <w:rPr>
          <w:rFonts w:eastAsia="Times New Roman"/>
          <w:szCs w:val="24"/>
        </w:rPr>
      </w:pPr>
      <w:r w:rsidRPr="0021775E">
        <w:rPr>
          <w:rFonts w:eastAsia="Times New Roman"/>
          <w:szCs w:val="24"/>
        </w:rPr>
        <w:t>В рамках реализованного инвестиционного проекта создание дополнительных рабочих мест не предполагается.</w:t>
      </w:r>
    </w:p>
    <w:p w:rsidR="007B16BB" w:rsidRPr="0021775E" w:rsidRDefault="007B16BB" w:rsidP="00EF5ECA">
      <w:pPr>
        <w:ind w:firstLine="567"/>
        <w:jc w:val="both"/>
        <w:rPr>
          <w:rFonts w:eastAsia="Times New Roman"/>
          <w:szCs w:val="24"/>
        </w:rPr>
      </w:pPr>
    </w:p>
    <w:p w:rsidR="00922832" w:rsidRPr="0021775E" w:rsidRDefault="00151A46" w:rsidP="00151A46">
      <w:pPr>
        <w:pStyle w:val="a9"/>
        <w:ind w:left="0" w:firstLine="567"/>
        <w:jc w:val="both"/>
        <w:rPr>
          <w:b/>
          <w:spacing w:val="2"/>
        </w:rPr>
      </w:pPr>
      <w:r>
        <w:rPr>
          <w:b/>
          <w:spacing w:val="2"/>
        </w:rPr>
        <w:t xml:space="preserve">4.2.8. </w:t>
      </w:r>
      <w:r w:rsidR="00922832" w:rsidRPr="0021775E">
        <w:rPr>
          <w:b/>
          <w:spacing w:val="2"/>
        </w:rPr>
        <w:t xml:space="preserve"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 w:rsidR="00922832" w:rsidRPr="0021775E">
        <w:rPr>
          <w:b/>
          <w:spacing w:val="2"/>
        </w:rPr>
        <w:t>Урай</w:t>
      </w:r>
      <w:proofErr w:type="spellEnd"/>
    </w:p>
    <w:p w:rsidR="00922832" w:rsidRPr="0021775E" w:rsidRDefault="00922832" w:rsidP="00922832">
      <w:pPr>
        <w:ind w:firstLine="567"/>
        <w:jc w:val="both"/>
        <w:rPr>
          <w:rFonts w:eastAsia="Times New Roman"/>
          <w:spacing w:val="2"/>
          <w:szCs w:val="24"/>
        </w:rPr>
      </w:pPr>
      <w:r w:rsidRPr="0021775E">
        <w:rPr>
          <w:spacing w:val="2"/>
          <w:szCs w:val="24"/>
        </w:rPr>
        <w:t xml:space="preserve">Инвестор - </w:t>
      </w:r>
      <w:r w:rsidRPr="0021775E">
        <w:rPr>
          <w:rFonts w:eastAsia="Times New Roman"/>
          <w:spacing w:val="2"/>
          <w:szCs w:val="24"/>
        </w:rPr>
        <w:t>Акционерное общество «</w:t>
      </w:r>
      <w:proofErr w:type="spellStart"/>
      <w:r w:rsidRPr="0021775E">
        <w:rPr>
          <w:rFonts w:eastAsia="Times New Roman"/>
          <w:spacing w:val="2"/>
          <w:szCs w:val="24"/>
        </w:rPr>
        <w:t>Урайтеплоэнергия</w:t>
      </w:r>
      <w:proofErr w:type="spellEnd"/>
      <w:r w:rsidRPr="0021775E">
        <w:rPr>
          <w:rFonts w:eastAsia="Times New Roman"/>
          <w:spacing w:val="2"/>
          <w:szCs w:val="24"/>
        </w:rPr>
        <w:t>».</w:t>
      </w:r>
    </w:p>
    <w:p w:rsidR="00813BD3" w:rsidRPr="0021775E" w:rsidRDefault="00922832" w:rsidP="00922832">
      <w:pPr>
        <w:ind w:firstLine="567"/>
        <w:jc w:val="both"/>
        <w:rPr>
          <w:szCs w:val="24"/>
        </w:rPr>
      </w:pPr>
      <w:r w:rsidRPr="0021775E">
        <w:rPr>
          <w:szCs w:val="24"/>
        </w:rPr>
        <w:t>09.08.2016 года между администрацией и акционерным обществом «</w:t>
      </w:r>
      <w:proofErr w:type="spellStart"/>
      <w:r w:rsidRPr="0021775E">
        <w:rPr>
          <w:szCs w:val="24"/>
        </w:rPr>
        <w:t>Урайтеплоэнергия</w:t>
      </w:r>
      <w:proofErr w:type="spellEnd"/>
      <w:r w:rsidRPr="0021775E">
        <w:rPr>
          <w:szCs w:val="24"/>
        </w:rPr>
        <w:t xml:space="preserve">» было заключено Соглашение №234-1/16 о сотрудничестве при реализации инвестиционного проекта по принципу «одного окна» в муниципальном образовании городской округ город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. </w:t>
      </w:r>
    </w:p>
    <w:p w:rsidR="00922832" w:rsidRPr="0021775E" w:rsidRDefault="00922832" w:rsidP="00922832">
      <w:pPr>
        <w:ind w:firstLine="567"/>
        <w:jc w:val="both"/>
        <w:rPr>
          <w:szCs w:val="24"/>
        </w:rPr>
      </w:pPr>
      <w:r w:rsidRPr="0021775E">
        <w:rPr>
          <w:szCs w:val="24"/>
        </w:rPr>
        <w:t xml:space="preserve">26.12.2016 года администрацией города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с акционерным обществом «</w:t>
      </w:r>
      <w:proofErr w:type="spellStart"/>
      <w:r w:rsidRPr="0021775E">
        <w:rPr>
          <w:szCs w:val="24"/>
        </w:rPr>
        <w:t>Урайтеплоэнергия</w:t>
      </w:r>
      <w:proofErr w:type="spellEnd"/>
      <w:r w:rsidRPr="0021775E">
        <w:rPr>
          <w:szCs w:val="24"/>
        </w:rPr>
        <w:t xml:space="preserve">». </w:t>
      </w:r>
    </w:p>
    <w:p w:rsidR="00922832" w:rsidRPr="0021775E" w:rsidRDefault="00922832" w:rsidP="00922832">
      <w:pPr>
        <w:ind w:firstLine="567"/>
        <w:jc w:val="both"/>
        <w:rPr>
          <w:szCs w:val="24"/>
        </w:rPr>
      </w:pPr>
      <w:r w:rsidRPr="0021775E">
        <w:rPr>
          <w:szCs w:val="24"/>
        </w:rPr>
        <w:t xml:space="preserve"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размещены на официальном сайте органов местного самоуправления города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в разделе «ЖКХ города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» «Концессия». </w:t>
      </w:r>
    </w:p>
    <w:p w:rsidR="00151A46" w:rsidRPr="0021775E" w:rsidRDefault="00151A46" w:rsidP="00151A46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ин</w:t>
      </w:r>
      <w:r w:rsidR="0050054A">
        <w:rPr>
          <w:rFonts w:eastAsia="Calibri" w:cs="Times New Roman"/>
          <w:szCs w:val="24"/>
        </w:rPr>
        <w:t>вестиций</w:t>
      </w:r>
      <w:r w:rsidRPr="0021775E">
        <w:rPr>
          <w:rFonts w:eastAsia="Calibri" w:cs="Times New Roman"/>
          <w:szCs w:val="24"/>
        </w:rPr>
        <w:t xml:space="preserve"> состав</w:t>
      </w:r>
      <w:r>
        <w:rPr>
          <w:rFonts w:eastAsia="Calibri" w:cs="Times New Roman"/>
          <w:szCs w:val="24"/>
        </w:rPr>
        <w:t>и</w:t>
      </w:r>
      <w:r w:rsidRPr="0021775E">
        <w:rPr>
          <w:rFonts w:eastAsia="Calibri" w:cs="Times New Roman"/>
          <w:szCs w:val="24"/>
        </w:rPr>
        <w:t xml:space="preserve">т </w:t>
      </w:r>
      <w:r>
        <w:rPr>
          <w:rFonts w:eastAsia="Calibri" w:cs="Times New Roman"/>
          <w:szCs w:val="24"/>
        </w:rPr>
        <w:t>347,5 млн</w:t>
      </w:r>
      <w:r w:rsidRPr="0021775E">
        <w:rPr>
          <w:rFonts w:eastAsia="Calibri" w:cs="Times New Roman"/>
          <w:szCs w:val="24"/>
        </w:rPr>
        <w:t>. рублей.</w:t>
      </w:r>
    </w:p>
    <w:p w:rsidR="003411D5" w:rsidRPr="0021775E" w:rsidRDefault="003411D5" w:rsidP="003411D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Создание новых рабочих мест в рамках инвестиционного проекта не предполагается.</w:t>
      </w:r>
    </w:p>
    <w:p w:rsidR="00121A6B" w:rsidRPr="0021775E" w:rsidRDefault="00121A6B" w:rsidP="003411D5">
      <w:pPr>
        <w:ind w:firstLine="567"/>
        <w:jc w:val="both"/>
        <w:rPr>
          <w:rFonts w:eastAsia="Calibri" w:cs="Times New Roman"/>
          <w:szCs w:val="24"/>
        </w:rPr>
      </w:pPr>
    </w:p>
    <w:p w:rsidR="00121A6B" w:rsidRPr="0021775E" w:rsidRDefault="00151A46" w:rsidP="003411D5">
      <w:pPr>
        <w:ind w:firstLine="567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4.2.9. </w:t>
      </w:r>
      <w:r w:rsidR="00121A6B" w:rsidRPr="0021775E">
        <w:rPr>
          <w:rFonts w:eastAsia="Calibri" w:cs="Times New Roman"/>
          <w:b/>
          <w:szCs w:val="24"/>
        </w:rPr>
        <w:t xml:space="preserve">Реконструкция и новое строительство </w:t>
      </w:r>
      <w:proofErr w:type="spellStart"/>
      <w:r w:rsidR="00121A6B" w:rsidRPr="0021775E">
        <w:rPr>
          <w:rFonts w:eastAsia="Calibri" w:cs="Times New Roman"/>
          <w:b/>
          <w:szCs w:val="24"/>
        </w:rPr>
        <w:t>электросетевых</w:t>
      </w:r>
      <w:proofErr w:type="spellEnd"/>
      <w:r w:rsidR="00121A6B" w:rsidRPr="0021775E">
        <w:rPr>
          <w:rFonts w:eastAsia="Calibri" w:cs="Times New Roman"/>
          <w:b/>
          <w:szCs w:val="24"/>
        </w:rPr>
        <w:t xml:space="preserve"> объектов в рамках инвестиционной программы ОАО «</w:t>
      </w:r>
      <w:proofErr w:type="spellStart"/>
      <w:r w:rsidR="00121A6B" w:rsidRPr="0021775E">
        <w:rPr>
          <w:rFonts w:eastAsia="Calibri" w:cs="Times New Roman"/>
          <w:b/>
          <w:szCs w:val="24"/>
        </w:rPr>
        <w:t>ЮТЭК-Региональные</w:t>
      </w:r>
      <w:proofErr w:type="spellEnd"/>
      <w:r w:rsidR="00121A6B" w:rsidRPr="0021775E">
        <w:rPr>
          <w:rFonts w:eastAsia="Calibri" w:cs="Times New Roman"/>
          <w:b/>
          <w:szCs w:val="24"/>
        </w:rPr>
        <w:t xml:space="preserve"> сети».</w:t>
      </w:r>
    </w:p>
    <w:p w:rsidR="00121A6B" w:rsidRPr="0021775E" w:rsidRDefault="00121A6B" w:rsidP="003411D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 – Открытое акционерное общество «</w:t>
      </w:r>
      <w:proofErr w:type="spellStart"/>
      <w:r w:rsidRPr="0021775E">
        <w:rPr>
          <w:rFonts w:eastAsia="Calibri" w:cs="Times New Roman"/>
          <w:szCs w:val="24"/>
        </w:rPr>
        <w:t>ЮТЭК-Региональные</w:t>
      </w:r>
      <w:proofErr w:type="spellEnd"/>
      <w:r w:rsidRPr="0021775E">
        <w:rPr>
          <w:rFonts w:eastAsia="Calibri" w:cs="Times New Roman"/>
          <w:szCs w:val="24"/>
        </w:rPr>
        <w:t xml:space="preserve"> сети».</w:t>
      </w:r>
    </w:p>
    <w:p w:rsidR="00121A6B" w:rsidRPr="0021775E" w:rsidRDefault="00121A6B" w:rsidP="003411D5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В рамках инвестиционной программы </w:t>
      </w:r>
      <w:r w:rsidR="00997141"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муниципальном образовани</w:t>
      </w:r>
      <w:r w:rsidR="00997141">
        <w:rPr>
          <w:rFonts w:eastAsia="Calibri" w:cs="Times New Roman"/>
          <w:szCs w:val="24"/>
        </w:rPr>
        <w:t>и</w:t>
      </w:r>
      <w:r w:rsidRPr="0021775E">
        <w:rPr>
          <w:rFonts w:eastAsia="Calibri" w:cs="Times New Roman"/>
          <w:szCs w:val="24"/>
        </w:rPr>
        <w:t xml:space="preserve"> город </w:t>
      </w:r>
      <w:proofErr w:type="spellStart"/>
      <w:r w:rsidRPr="0021775E">
        <w:rPr>
          <w:rFonts w:eastAsia="Calibri" w:cs="Times New Roman"/>
          <w:szCs w:val="24"/>
        </w:rPr>
        <w:t>Урай</w:t>
      </w:r>
      <w:proofErr w:type="spellEnd"/>
      <w:r w:rsidRPr="0021775E">
        <w:rPr>
          <w:rFonts w:eastAsia="Calibri" w:cs="Times New Roman"/>
          <w:szCs w:val="24"/>
        </w:rPr>
        <w:t xml:space="preserve"> в течение 9 месяцев 2017 года выполнено строительство (реконструкция) объектов </w:t>
      </w:r>
      <w:proofErr w:type="spellStart"/>
      <w:r w:rsidRPr="0021775E">
        <w:rPr>
          <w:rFonts w:eastAsia="Calibri" w:cs="Times New Roman"/>
          <w:szCs w:val="24"/>
        </w:rPr>
        <w:t>электросетевого</w:t>
      </w:r>
      <w:proofErr w:type="spellEnd"/>
      <w:r w:rsidRPr="0021775E">
        <w:rPr>
          <w:rFonts w:eastAsia="Calibri" w:cs="Times New Roman"/>
          <w:szCs w:val="24"/>
        </w:rPr>
        <w:t xml:space="preserve"> хозяйства в размере 40</w:t>
      </w:r>
      <w:r w:rsidR="00997141">
        <w:rPr>
          <w:rFonts w:eastAsia="Calibri" w:cs="Times New Roman"/>
          <w:szCs w:val="24"/>
        </w:rPr>
        <w:t>,</w:t>
      </w:r>
      <w:r w:rsidRPr="0021775E">
        <w:rPr>
          <w:rFonts w:eastAsia="Calibri" w:cs="Times New Roman"/>
          <w:szCs w:val="24"/>
        </w:rPr>
        <w:t>7</w:t>
      </w:r>
      <w:r w:rsidR="00997141">
        <w:rPr>
          <w:rFonts w:eastAsia="Calibri" w:cs="Times New Roman"/>
          <w:szCs w:val="24"/>
        </w:rPr>
        <w:t xml:space="preserve"> млн</w:t>
      </w:r>
      <w:proofErr w:type="gramStart"/>
      <w:r w:rsidR="00997141"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>р</w:t>
      </w:r>
      <w:proofErr w:type="gramEnd"/>
      <w:r w:rsidRPr="0021775E">
        <w:rPr>
          <w:rFonts w:eastAsia="Calibri" w:cs="Times New Roman"/>
          <w:szCs w:val="24"/>
        </w:rPr>
        <w:t xml:space="preserve">ублей. </w:t>
      </w:r>
      <w:r w:rsidR="00966E42" w:rsidRPr="0021775E">
        <w:rPr>
          <w:rFonts w:eastAsia="Calibri" w:cs="Times New Roman"/>
          <w:szCs w:val="24"/>
        </w:rPr>
        <w:t>Всего за 2017 год планируется вложение финансовых сре</w:t>
      </w:r>
      <w:proofErr w:type="gramStart"/>
      <w:r w:rsidR="00966E42" w:rsidRPr="0021775E">
        <w:rPr>
          <w:rFonts w:eastAsia="Calibri" w:cs="Times New Roman"/>
          <w:szCs w:val="24"/>
        </w:rPr>
        <w:t>дств в стр</w:t>
      </w:r>
      <w:proofErr w:type="gramEnd"/>
      <w:r w:rsidR="00966E42" w:rsidRPr="0021775E">
        <w:rPr>
          <w:rFonts w:eastAsia="Calibri" w:cs="Times New Roman"/>
          <w:szCs w:val="24"/>
        </w:rPr>
        <w:t xml:space="preserve">оительство (реконструкцию) объектов </w:t>
      </w:r>
      <w:proofErr w:type="spellStart"/>
      <w:r w:rsidR="00966E42" w:rsidRPr="0021775E">
        <w:rPr>
          <w:rFonts w:eastAsia="Calibri" w:cs="Times New Roman"/>
          <w:szCs w:val="24"/>
        </w:rPr>
        <w:t>электросе</w:t>
      </w:r>
      <w:r w:rsidR="00F019ED">
        <w:rPr>
          <w:rFonts w:eastAsia="Calibri" w:cs="Times New Roman"/>
          <w:szCs w:val="24"/>
        </w:rPr>
        <w:t>тевого</w:t>
      </w:r>
      <w:proofErr w:type="spellEnd"/>
      <w:r w:rsidR="00F019ED">
        <w:rPr>
          <w:rFonts w:eastAsia="Calibri" w:cs="Times New Roman"/>
          <w:szCs w:val="24"/>
        </w:rPr>
        <w:t xml:space="preserve"> хозяйства в размере 89,1</w:t>
      </w:r>
      <w:r w:rsidR="00966E42" w:rsidRPr="0021775E">
        <w:rPr>
          <w:rFonts w:eastAsia="Calibri" w:cs="Times New Roman"/>
          <w:szCs w:val="24"/>
        </w:rPr>
        <w:t xml:space="preserve"> млн. рублей. Часть объектов, строительство и реконструкция которых не планируется к завершению в этом году, перешли в новую инвестиционную программу ОАО «</w:t>
      </w:r>
      <w:proofErr w:type="spellStart"/>
      <w:r w:rsidR="00966E42" w:rsidRPr="0021775E">
        <w:rPr>
          <w:rFonts w:eastAsia="Calibri" w:cs="Times New Roman"/>
          <w:szCs w:val="24"/>
        </w:rPr>
        <w:t>ЮТЭК-Региональные</w:t>
      </w:r>
      <w:proofErr w:type="spellEnd"/>
      <w:r w:rsidR="00966E42" w:rsidRPr="0021775E">
        <w:rPr>
          <w:rFonts w:eastAsia="Calibri" w:cs="Times New Roman"/>
          <w:szCs w:val="24"/>
        </w:rPr>
        <w:t xml:space="preserve"> сети» на 2018-2022 годы, которая была утверждена приказом Департамента жилищно-коммунального комплекса и энергетики 22.09.2017 года.</w:t>
      </w:r>
    </w:p>
    <w:p w:rsidR="003E43B3" w:rsidRDefault="003E43B3" w:rsidP="001426F5">
      <w:pPr>
        <w:ind w:firstLine="927"/>
        <w:jc w:val="both"/>
        <w:rPr>
          <w:rFonts w:eastAsia="Calibri" w:cs="Times New Roman"/>
          <w:szCs w:val="24"/>
        </w:rPr>
      </w:pPr>
    </w:p>
    <w:p w:rsidR="00457B72" w:rsidRPr="0021775E" w:rsidRDefault="00457B72" w:rsidP="001426F5">
      <w:pPr>
        <w:ind w:firstLine="927"/>
        <w:jc w:val="both"/>
        <w:rPr>
          <w:rFonts w:eastAsia="Calibri" w:cs="Times New Roman"/>
          <w:szCs w:val="24"/>
        </w:rPr>
      </w:pPr>
    </w:p>
    <w:p w:rsidR="008B18E0" w:rsidRPr="0021775E" w:rsidRDefault="00151A46" w:rsidP="00151A46">
      <w:pPr>
        <w:pStyle w:val="a9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003DA7" w:rsidRPr="0021775E">
        <w:rPr>
          <w:b/>
          <w:color w:val="000000" w:themeColor="text1"/>
        </w:rPr>
        <w:t xml:space="preserve">О подготовке инвестиционных площадок, предусмотренных Схемой территориального планирования Ханты-Мансийского автономного </w:t>
      </w:r>
      <w:proofErr w:type="spellStart"/>
      <w:r w:rsidR="00003DA7" w:rsidRPr="0021775E">
        <w:rPr>
          <w:b/>
          <w:color w:val="000000" w:themeColor="text1"/>
        </w:rPr>
        <w:t>округа-Югры</w:t>
      </w:r>
      <w:proofErr w:type="spellEnd"/>
      <w:r w:rsidR="00003DA7" w:rsidRPr="0021775E">
        <w:rPr>
          <w:b/>
          <w:color w:val="000000" w:themeColor="text1"/>
        </w:rPr>
        <w:t xml:space="preserve">. </w:t>
      </w:r>
    </w:p>
    <w:p w:rsidR="00003DA7" w:rsidRPr="0021775E" w:rsidRDefault="00003DA7" w:rsidP="00B35E07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На территории города </w:t>
      </w:r>
      <w:r w:rsidR="00FE76F7" w:rsidRPr="0021775E">
        <w:rPr>
          <w:rFonts w:cs="Times New Roman"/>
          <w:color w:val="000000" w:themeColor="text1"/>
          <w:szCs w:val="24"/>
        </w:rPr>
        <w:t xml:space="preserve">для </w:t>
      </w:r>
      <w:r w:rsidR="008974D0" w:rsidRPr="0021775E">
        <w:rPr>
          <w:rFonts w:cs="Times New Roman"/>
          <w:szCs w:val="24"/>
        </w:rPr>
        <w:t xml:space="preserve">улучшения инвестиционного климата </w:t>
      </w:r>
      <w:r w:rsidRPr="0021775E">
        <w:rPr>
          <w:rFonts w:cs="Times New Roman"/>
          <w:color w:val="000000" w:themeColor="text1"/>
          <w:szCs w:val="24"/>
        </w:rPr>
        <w:t>в 2017 году сформировано 27 инвестиционных площадок</w:t>
      </w:r>
      <w:r w:rsidR="008974D0" w:rsidRPr="0021775E">
        <w:rPr>
          <w:rFonts w:cs="Times New Roman"/>
          <w:color w:val="000000" w:themeColor="text1"/>
          <w:szCs w:val="24"/>
        </w:rPr>
        <w:t>,</w:t>
      </w:r>
      <w:r w:rsidRPr="0021775E">
        <w:rPr>
          <w:rFonts w:cs="Times New Roman"/>
          <w:color w:val="000000" w:themeColor="text1"/>
          <w:szCs w:val="24"/>
        </w:rPr>
        <w:t xml:space="preserve"> </w:t>
      </w:r>
      <w:r w:rsidR="008974D0" w:rsidRPr="0021775E">
        <w:rPr>
          <w:rFonts w:cs="Times New Roman"/>
          <w:szCs w:val="24"/>
        </w:rPr>
        <w:t xml:space="preserve">предназначенных для реализации инвестиционных проектов </w:t>
      </w:r>
      <w:r w:rsidRPr="0021775E">
        <w:rPr>
          <w:rFonts w:cs="Times New Roman"/>
          <w:color w:val="000000" w:themeColor="text1"/>
          <w:szCs w:val="24"/>
        </w:rPr>
        <w:t>об</w:t>
      </w:r>
      <w:r w:rsidR="008974D0" w:rsidRPr="0021775E">
        <w:rPr>
          <w:rFonts w:cs="Times New Roman"/>
          <w:color w:val="000000" w:themeColor="text1"/>
          <w:szCs w:val="24"/>
        </w:rPr>
        <w:t>щей площадью 4 282,6 тысяч кв.м.</w:t>
      </w:r>
      <w:r w:rsidR="008974D0" w:rsidRPr="0021775E">
        <w:rPr>
          <w:rFonts w:eastAsia="Times New Roman" w:cs="Times New Roman"/>
          <w:szCs w:val="24"/>
          <w:lang w:eastAsia="ru-RU"/>
        </w:rPr>
        <w:t xml:space="preserve"> По каждой инвестиционной площадке даны основные сведения: адреса, площадь, кадастровый номер, характеристика инженерной инфраструктуры, вид разрешенного использования. </w:t>
      </w:r>
      <w:proofErr w:type="gramStart"/>
      <w:r w:rsidR="008974D0" w:rsidRPr="0021775E">
        <w:rPr>
          <w:rFonts w:cs="Times New Roman"/>
          <w:szCs w:val="24"/>
        </w:rPr>
        <w:t>В</w:t>
      </w:r>
      <w:r w:rsidR="008974D0" w:rsidRPr="0021775E">
        <w:rPr>
          <w:rFonts w:eastAsia="Times New Roman" w:cs="Times New Roman"/>
          <w:szCs w:val="24"/>
          <w:lang w:eastAsia="ru-RU"/>
        </w:rPr>
        <w:t xml:space="preserve">сем инвесторам, инициирующим реализацию инвестиционных проектов, отвечающих направлениям развития муниципального образования, оказывается содействие в подборе инвестиционных площадок, </w:t>
      </w:r>
      <w:r w:rsidR="008974D0" w:rsidRPr="0021775E">
        <w:rPr>
          <w:rFonts w:eastAsia="Times New Roman" w:cs="Times New Roman"/>
          <w:szCs w:val="24"/>
          <w:lang w:eastAsia="ru-RU"/>
        </w:rPr>
        <w:lastRenderedPageBreak/>
        <w:t>разрешении вопросов предоставления земельных участков для реализации инвестиционных проектов, оптимизации сроков согласования документов, необходимых для реализации инвестиционных проектов, оказывается консультационная, методическая помощь.</w:t>
      </w:r>
      <w:proofErr w:type="gramEnd"/>
      <w:r w:rsidR="008974D0" w:rsidRPr="0021775E">
        <w:rPr>
          <w:rFonts w:eastAsia="Times New Roman" w:cs="Times New Roman"/>
          <w:szCs w:val="24"/>
          <w:lang w:eastAsia="ru-RU"/>
        </w:rPr>
        <w:t xml:space="preserve"> </w:t>
      </w:r>
      <w:r w:rsidR="008974D0" w:rsidRPr="0021775E">
        <w:rPr>
          <w:rFonts w:cs="Times New Roman"/>
          <w:szCs w:val="24"/>
        </w:rPr>
        <w:t xml:space="preserve">Информация об инвестиционных площадках размещена на официальном сайте органов местного самоуправления администрации города </w:t>
      </w:r>
      <w:proofErr w:type="spellStart"/>
      <w:r w:rsidR="008974D0" w:rsidRPr="0021775E">
        <w:rPr>
          <w:rFonts w:cs="Times New Roman"/>
          <w:szCs w:val="24"/>
        </w:rPr>
        <w:t>Урай</w:t>
      </w:r>
      <w:proofErr w:type="spellEnd"/>
      <w:r w:rsidR="008974D0" w:rsidRPr="0021775E">
        <w:rPr>
          <w:rFonts w:cs="Times New Roman"/>
          <w:szCs w:val="24"/>
        </w:rPr>
        <w:t xml:space="preserve">. </w:t>
      </w:r>
      <w:r w:rsidRPr="0021775E">
        <w:rPr>
          <w:rFonts w:cs="Times New Roman"/>
          <w:szCs w:val="24"/>
        </w:rPr>
        <w:t xml:space="preserve">Ежегодно данный перечень инвестиционных площадок обновляется и направляется в Фонд развития </w:t>
      </w:r>
      <w:proofErr w:type="spellStart"/>
      <w:r w:rsidRPr="0021775E">
        <w:rPr>
          <w:rFonts w:cs="Times New Roman"/>
          <w:szCs w:val="24"/>
        </w:rPr>
        <w:t>ХМАО-Югры</w:t>
      </w:r>
      <w:proofErr w:type="spellEnd"/>
      <w:r w:rsidRPr="0021775E">
        <w:rPr>
          <w:rFonts w:cs="Times New Roman"/>
          <w:szCs w:val="24"/>
        </w:rPr>
        <w:t xml:space="preserve"> для размещения на Инвестиционной карте </w:t>
      </w:r>
      <w:proofErr w:type="spellStart"/>
      <w:r w:rsidRPr="0021775E">
        <w:rPr>
          <w:rFonts w:cs="Times New Roman"/>
          <w:szCs w:val="24"/>
        </w:rPr>
        <w:t>Югры</w:t>
      </w:r>
      <w:proofErr w:type="spellEnd"/>
      <w:r w:rsidR="00C72D7D" w:rsidRPr="0021775E">
        <w:rPr>
          <w:rFonts w:cs="Times New Roman"/>
          <w:szCs w:val="24"/>
        </w:rPr>
        <w:t xml:space="preserve"> (таблица 1 приложения 2)</w:t>
      </w:r>
      <w:r w:rsidR="00827943" w:rsidRPr="0021775E">
        <w:rPr>
          <w:rFonts w:cs="Times New Roman"/>
          <w:szCs w:val="24"/>
        </w:rPr>
        <w:t xml:space="preserve">. </w:t>
      </w:r>
    </w:p>
    <w:p w:rsidR="008974D0" w:rsidRDefault="00827943" w:rsidP="006A6190">
      <w:pPr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Также, на </w:t>
      </w:r>
      <w:r w:rsidR="001E15FF" w:rsidRPr="0021775E">
        <w:rPr>
          <w:rFonts w:cs="Times New Roman"/>
          <w:szCs w:val="24"/>
        </w:rPr>
        <w:t xml:space="preserve">территории муниципального образования </w:t>
      </w:r>
      <w:r w:rsidR="00F74947" w:rsidRPr="0021775E">
        <w:rPr>
          <w:rFonts w:cs="Times New Roman"/>
          <w:szCs w:val="24"/>
        </w:rPr>
        <w:t>готовятся</w:t>
      </w:r>
      <w:r w:rsidR="001E15FF" w:rsidRPr="0021775E">
        <w:rPr>
          <w:rFonts w:cs="Times New Roman"/>
          <w:szCs w:val="24"/>
        </w:rPr>
        <w:t xml:space="preserve"> 7 инвестиционных площадок для осуществления предпринимательской деятельности</w:t>
      </w:r>
      <w:r w:rsidRPr="0021775E">
        <w:rPr>
          <w:rFonts w:cs="Times New Roman"/>
          <w:szCs w:val="24"/>
        </w:rPr>
        <w:t xml:space="preserve"> к проведению аукционов к продаже в 2017-2018 годах на право аренды</w:t>
      </w:r>
      <w:r w:rsidR="00C72D7D" w:rsidRPr="0021775E">
        <w:rPr>
          <w:rFonts w:cs="Times New Roman"/>
          <w:szCs w:val="24"/>
        </w:rPr>
        <w:t xml:space="preserve"> (таблица 2 приложения 2)</w:t>
      </w:r>
      <w:r w:rsidRPr="0021775E">
        <w:rPr>
          <w:rFonts w:cs="Times New Roman"/>
          <w:szCs w:val="24"/>
        </w:rPr>
        <w:t xml:space="preserve">. </w:t>
      </w:r>
    </w:p>
    <w:p w:rsidR="00D617DA" w:rsidRPr="0021775E" w:rsidRDefault="00D617DA" w:rsidP="006A6190">
      <w:pPr>
        <w:ind w:firstLine="567"/>
        <w:jc w:val="both"/>
        <w:rPr>
          <w:rFonts w:cs="Times New Roman"/>
          <w:szCs w:val="24"/>
        </w:rPr>
      </w:pPr>
    </w:p>
    <w:p w:rsidR="00003DA7" w:rsidRPr="003E0C09" w:rsidRDefault="00151A46" w:rsidP="00151A46">
      <w:pPr>
        <w:ind w:firstLine="709"/>
        <w:jc w:val="both"/>
        <w:rPr>
          <w:b/>
        </w:rPr>
      </w:pPr>
      <w:r w:rsidRPr="003E0C09">
        <w:rPr>
          <w:b/>
        </w:rPr>
        <w:t xml:space="preserve">6. </w:t>
      </w:r>
      <w:r w:rsidR="008974D0" w:rsidRPr="003E0C09">
        <w:rPr>
          <w:b/>
        </w:rPr>
        <w:t>Об эффективности предоставления в электронном виде мер поддержки при реализации инвестиционных проектов.</w:t>
      </w:r>
    </w:p>
    <w:p w:rsidR="00A428C7" w:rsidRPr="003E0C09" w:rsidRDefault="00495986" w:rsidP="00495986">
      <w:pPr>
        <w:ind w:right="-2" w:firstLine="567"/>
        <w:jc w:val="both"/>
        <w:rPr>
          <w:szCs w:val="24"/>
        </w:rPr>
      </w:pPr>
      <w:r w:rsidRPr="003E0C09">
        <w:rPr>
          <w:rFonts w:cs="Times New Roman"/>
          <w:szCs w:val="24"/>
        </w:rPr>
        <w:t xml:space="preserve">В городе реализуется муниципальная программа </w:t>
      </w:r>
      <w:r w:rsidRPr="003E0C09">
        <w:rPr>
          <w:rFonts w:eastAsia="Times New Roman" w:cs="Times New Roman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3E0C09">
        <w:rPr>
          <w:rFonts w:eastAsia="Times New Roman" w:cs="Times New Roman"/>
          <w:szCs w:val="24"/>
        </w:rPr>
        <w:t>Урай</w:t>
      </w:r>
      <w:proofErr w:type="spellEnd"/>
      <w:r w:rsidRPr="003E0C09">
        <w:rPr>
          <w:rFonts w:eastAsia="Times New Roman" w:cs="Times New Roman"/>
          <w:szCs w:val="24"/>
        </w:rPr>
        <w:t>» на 2016-2020 годы, включающая в себя комплекс мер, содействующих развитию малого и среднего предпринимательства и сельскохозяйственных товаропроизводителей на территории муниципального образования.</w:t>
      </w:r>
      <w:r w:rsidRPr="003E0C09">
        <w:rPr>
          <w:rFonts w:eastAsia="Times New Roman"/>
          <w:szCs w:val="24"/>
        </w:rPr>
        <w:t xml:space="preserve"> В рамках муниципальной программы утверждены </w:t>
      </w:r>
      <w:r w:rsidR="00537CEC" w:rsidRPr="003E0C09">
        <w:rPr>
          <w:szCs w:val="24"/>
        </w:rPr>
        <w:t>административные</w:t>
      </w:r>
      <w:r w:rsidRPr="003E0C09">
        <w:rPr>
          <w:szCs w:val="24"/>
        </w:rPr>
        <w:t xml:space="preserve"> регламент</w:t>
      </w:r>
      <w:r w:rsidR="00537CEC" w:rsidRPr="003E0C09">
        <w:rPr>
          <w:szCs w:val="24"/>
        </w:rPr>
        <w:t>ы предоставления муниципальных услуг</w:t>
      </w:r>
      <w:r w:rsidRPr="003E0C09">
        <w:rPr>
          <w:szCs w:val="24"/>
        </w:rPr>
        <w:t xml:space="preserve">: </w:t>
      </w:r>
      <w:r w:rsidRPr="003E0C09">
        <w:rPr>
          <w:rFonts w:eastAsia="Times New Roman"/>
          <w:szCs w:val="24"/>
          <w:lang w:eastAsia="ru-RU"/>
        </w:rPr>
        <w:t>«Предоставление финансовой поддержки в форме субсидии сельскохозяйственным товаропроизводителям» (п</w:t>
      </w:r>
      <w:r w:rsidRPr="003E0C09">
        <w:rPr>
          <w:szCs w:val="24"/>
        </w:rPr>
        <w:t xml:space="preserve">остановление администрации города </w:t>
      </w:r>
      <w:proofErr w:type="spellStart"/>
      <w:r w:rsidRPr="003E0C09">
        <w:rPr>
          <w:szCs w:val="24"/>
        </w:rPr>
        <w:t>Урай</w:t>
      </w:r>
      <w:proofErr w:type="spellEnd"/>
      <w:r w:rsidRPr="003E0C09">
        <w:rPr>
          <w:szCs w:val="24"/>
        </w:rPr>
        <w:t xml:space="preserve"> от 22.03.2017 №652)</w:t>
      </w:r>
      <w:r w:rsidR="00616029" w:rsidRPr="003E0C09">
        <w:rPr>
          <w:szCs w:val="24"/>
        </w:rPr>
        <w:t xml:space="preserve"> и</w:t>
      </w:r>
      <w:r w:rsidRPr="003E0C09">
        <w:rPr>
          <w:szCs w:val="24"/>
        </w:rPr>
        <w:t xml:space="preserve"> </w:t>
      </w:r>
      <w:r w:rsidRPr="003E0C09">
        <w:rPr>
          <w:rFonts w:eastAsia="Times New Roman"/>
          <w:szCs w:val="24"/>
          <w:lang w:eastAsia="ru-RU"/>
        </w:rPr>
        <w:t>«</w:t>
      </w:r>
      <w:r w:rsidRPr="003E0C09">
        <w:rPr>
          <w:bCs/>
          <w:szCs w:val="24"/>
        </w:rPr>
        <w:t xml:space="preserve">Предоставление </w:t>
      </w:r>
      <w:r w:rsidRPr="003E0C09">
        <w:rPr>
          <w:szCs w:val="24"/>
          <w:lang w:eastAsia="ru-RU"/>
        </w:rPr>
        <w:t>финансовой поддержки в форме субсидий</w:t>
      </w:r>
      <w:r w:rsidRPr="003E0C09">
        <w:rPr>
          <w:bCs/>
          <w:szCs w:val="24"/>
        </w:rPr>
        <w:t xml:space="preserve"> субъектам малого и среднего предпринимательства</w:t>
      </w:r>
      <w:r w:rsidRPr="003E0C09">
        <w:rPr>
          <w:rFonts w:eastAsia="Times New Roman"/>
          <w:szCs w:val="24"/>
          <w:lang w:eastAsia="ru-RU"/>
        </w:rPr>
        <w:t>»</w:t>
      </w:r>
      <w:r w:rsidRPr="003E0C09">
        <w:rPr>
          <w:szCs w:val="24"/>
        </w:rPr>
        <w:t xml:space="preserve"> (</w:t>
      </w:r>
      <w:r w:rsidRPr="003E0C09">
        <w:rPr>
          <w:rFonts w:eastAsia="Times New Roman"/>
          <w:szCs w:val="24"/>
          <w:lang w:eastAsia="ru-RU"/>
        </w:rPr>
        <w:t>п</w:t>
      </w:r>
      <w:r w:rsidRPr="003E0C09">
        <w:rPr>
          <w:szCs w:val="24"/>
        </w:rPr>
        <w:t xml:space="preserve">остановление администрации города </w:t>
      </w:r>
      <w:proofErr w:type="spellStart"/>
      <w:r w:rsidRPr="003E0C09">
        <w:rPr>
          <w:szCs w:val="24"/>
        </w:rPr>
        <w:t>Урай</w:t>
      </w:r>
      <w:proofErr w:type="spellEnd"/>
      <w:r w:rsidRPr="003E0C09">
        <w:rPr>
          <w:szCs w:val="24"/>
        </w:rPr>
        <w:t xml:space="preserve"> от 22.03.2017 №653).</w:t>
      </w:r>
    </w:p>
    <w:p w:rsidR="00FE0C7E" w:rsidRPr="00DF7B3D" w:rsidRDefault="00FE0C7E" w:rsidP="00FE0C7E">
      <w:pPr>
        <w:ind w:firstLine="709"/>
        <w:jc w:val="both"/>
        <w:rPr>
          <w:rFonts w:cs="Times New Roman"/>
          <w:szCs w:val="24"/>
        </w:rPr>
      </w:pPr>
      <w:proofErr w:type="gramStart"/>
      <w:r w:rsidRPr="00DF7B3D">
        <w:rPr>
          <w:rFonts w:cs="Times New Roman"/>
          <w:szCs w:val="24"/>
        </w:rPr>
        <w:t xml:space="preserve">Данные виды поддержки </w:t>
      </w:r>
      <w:r w:rsidR="008D3B80" w:rsidRPr="00DF7B3D">
        <w:rPr>
          <w:rFonts w:cs="Times New Roman"/>
          <w:szCs w:val="24"/>
        </w:rPr>
        <w:t xml:space="preserve">с каждым годом </w:t>
      </w:r>
      <w:r w:rsidRPr="00DF7B3D">
        <w:rPr>
          <w:rFonts w:cs="Times New Roman"/>
          <w:szCs w:val="24"/>
        </w:rPr>
        <w:t xml:space="preserve">пользуются большим спросом (в 2016 году поддержка оказана </w:t>
      </w:r>
      <w:r w:rsidR="007B78AB" w:rsidRPr="00DF7B3D">
        <w:rPr>
          <w:rFonts w:cs="Times New Roman"/>
          <w:szCs w:val="24"/>
        </w:rPr>
        <w:t>3</w:t>
      </w:r>
      <w:r w:rsidR="00DF7B3D" w:rsidRPr="00DF7B3D">
        <w:rPr>
          <w:rFonts w:cs="Times New Roman"/>
          <w:szCs w:val="24"/>
        </w:rPr>
        <w:t>4</w:t>
      </w:r>
      <w:r w:rsidRPr="00DF7B3D">
        <w:rPr>
          <w:rFonts w:cs="Times New Roman"/>
          <w:szCs w:val="24"/>
        </w:rPr>
        <w:t xml:space="preserve"> субъектам </w:t>
      </w:r>
      <w:r w:rsidR="00BC4238" w:rsidRPr="00DF7B3D">
        <w:rPr>
          <w:rFonts w:cs="Times New Roman"/>
          <w:szCs w:val="24"/>
        </w:rPr>
        <w:t>предпринимательства</w:t>
      </w:r>
      <w:r w:rsidRPr="00DF7B3D">
        <w:rPr>
          <w:rFonts w:cs="Times New Roman"/>
          <w:szCs w:val="24"/>
        </w:rPr>
        <w:t xml:space="preserve"> </w:t>
      </w:r>
      <w:r w:rsidR="00A60209">
        <w:rPr>
          <w:rFonts w:cs="Times New Roman"/>
          <w:szCs w:val="24"/>
        </w:rPr>
        <w:t xml:space="preserve">в размере </w:t>
      </w:r>
      <w:r w:rsidR="00BC4238" w:rsidRPr="00DF7B3D">
        <w:rPr>
          <w:rFonts w:cs="Times New Roman"/>
          <w:szCs w:val="24"/>
        </w:rPr>
        <w:t>5</w:t>
      </w:r>
      <w:r w:rsidR="00997141" w:rsidRPr="00DF7B3D">
        <w:rPr>
          <w:rFonts w:cs="Times New Roman"/>
          <w:szCs w:val="24"/>
        </w:rPr>
        <w:t>,7 млн</w:t>
      </w:r>
      <w:r w:rsidRPr="00DF7B3D">
        <w:rPr>
          <w:rFonts w:cs="Times New Roman"/>
          <w:szCs w:val="24"/>
        </w:rPr>
        <w:t>. рублей</w:t>
      </w:r>
      <w:r w:rsidR="00DF7B3D" w:rsidRPr="00DF7B3D">
        <w:rPr>
          <w:rFonts w:cs="Times New Roman"/>
          <w:szCs w:val="24"/>
        </w:rPr>
        <w:t xml:space="preserve">, </w:t>
      </w:r>
      <w:r w:rsidR="00DF7B3D" w:rsidRPr="00DF7B3D">
        <w:rPr>
          <w:rFonts w:cs="Times New Roman"/>
          <w:bCs/>
          <w:szCs w:val="24"/>
        </w:rPr>
        <w:t>предоставлен</w:t>
      </w:r>
      <w:r w:rsidR="00A60209">
        <w:rPr>
          <w:rFonts w:cs="Times New Roman"/>
          <w:bCs/>
          <w:szCs w:val="24"/>
        </w:rPr>
        <w:t>а</w:t>
      </w:r>
      <w:r w:rsidR="00DF7B3D" w:rsidRPr="00DF7B3D">
        <w:rPr>
          <w:rFonts w:cs="Times New Roman"/>
          <w:bCs/>
          <w:szCs w:val="24"/>
        </w:rPr>
        <w:t xml:space="preserve"> муниципальн</w:t>
      </w:r>
      <w:r w:rsidR="00A60209">
        <w:rPr>
          <w:rFonts w:cs="Times New Roman"/>
          <w:bCs/>
          <w:szCs w:val="24"/>
        </w:rPr>
        <w:t>ая гарантия</w:t>
      </w:r>
      <w:r w:rsidR="00DF7B3D" w:rsidRPr="00DF7B3D">
        <w:rPr>
          <w:rFonts w:cs="Times New Roman"/>
          <w:bCs/>
          <w:szCs w:val="24"/>
        </w:rPr>
        <w:t xml:space="preserve"> </w:t>
      </w:r>
      <w:r w:rsidR="00A60209">
        <w:rPr>
          <w:rFonts w:cs="Times New Roman"/>
          <w:bCs/>
          <w:szCs w:val="24"/>
        </w:rPr>
        <w:t xml:space="preserve"> </w:t>
      </w:r>
      <w:r w:rsidR="00DF7B3D" w:rsidRPr="00DF7B3D">
        <w:rPr>
          <w:rFonts w:cs="Times New Roman"/>
          <w:szCs w:val="24"/>
        </w:rPr>
        <w:t xml:space="preserve">1 субъекту предпринимательства </w:t>
      </w:r>
      <w:r w:rsidR="00A60209">
        <w:rPr>
          <w:rFonts w:cs="Times New Roman"/>
          <w:szCs w:val="24"/>
        </w:rPr>
        <w:t>в размере</w:t>
      </w:r>
      <w:r w:rsidR="00DF7B3D" w:rsidRPr="00DF7B3D">
        <w:rPr>
          <w:rFonts w:cs="Times New Roman"/>
          <w:szCs w:val="24"/>
        </w:rPr>
        <w:t xml:space="preserve"> 50,0 млн. рублей</w:t>
      </w:r>
      <w:r w:rsidR="00997141" w:rsidRPr="00DF7B3D">
        <w:rPr>
          <w:rFonts w:cs="Times New Roman"/>
          <w:szCs w:val="24"/>
        </w:rPr>
        <w:t xml:space="preserve"> (таблица 1 приложения 3)</w:t>
      </w:r>
      <w:r w:rsidRPr="00DF7B3D">
        <w:rPr>
          <w:rFonts w:cs="Times New Roman"/>
          <w:szCs w:val="24"/>
        </w:rPr>
        <w:t xml:space="preserve">, </w:t>
      </w:r>
      <w:r w:rsidR="00BC4238" w:rsidRPr="00DF7B3D">
        <w:rPr>
          <w:rFonts w:cs="Times New Roman"/>
          <w:szCs w:val="24"/>
        </w:rPr>
        <w:t xml:space="preserve">за </w:t>
      </w:r>
      <w:r w:rsidR="007B78AB" w:rsidRPr="00DF7B3D">
        <w:rPr>
          <w:rFonts w:cs="Times New Roman"/>
          <w:szCs w:val="24"/>
        </w:rPr>
        <w:t>10</w:t>
      </w:r>
      <w:r w:rsidR="00BC4238" w:rsidRPr="00DF7B3D">
        <w:rPr>
          <w:rFonts w:cs="Times New Roman"/>
          <w:szCs w:val="24"/>
        </w:rPr>
        <w:t xml:space="preserve"> месяцев </w:t>
      </w:r>
      <w:r w:rsidRPr="00DF7B3D">
        <w:rPr>
          <w:rFonts w:cs="Times New Roman"/>
          <w:szCs w:val="24"/>
        </w:rPr>
        <w:t>2017 год</w:t>
      </w:r>
      <w:r w:rsidR="00BC4238" w:rsidRPr="00DF7B3D">
        <w:rPr>
          <w:rFonts w:cs="Times New Roman"/>
          <w:szCs w:val="24"/>
        </w:rPr>
        <w:t>а</w:t>
      </w:r>
      <w:r w:rsidRPr="00DF7B3D">
        <w:rPr>
          <w:rFonts w:cs="Times New Roman"/>
          <w:szCs w:val="24"/>
        </w:rPr>
        <w:t xml:space="preserve"> - </w:t>
      </w:r>
      <w:r w:rsidR="00A1152D" w:rsidRPr="00A1152D">
        <w:rPr>
          <w:rFonts w:cs="Times New Roman"/>
          <w:szCs w:val="24"/>
        </w:rPr>
        <w:t>3</w:t>
      </w:r>
      <w:r w:rsidR="007B78AB" w:rsidRPr="00DF7B3D">
        <w:rPr>
          <w:rFonts w:cs="Times New Roman"/>
          <w:szCs w:val="24"/>
        </w:rPr>
        <w:t>8</w:t>
      </w:r>
      <w:r w:rsidRPr="00DF7B3D">
        <w:rPr>
          <w:rFonts w:cs="Times New Roman"/>
          <w:szCs w:val="24"/>
        </w:rPr>
        <w:t xml:space="preserve"> субъектам </w:t>
      </w:r>
      <w:r w:rsidR="00BC4238" w:rsidRPr="00DF7B3D">
        <w:rPr>
          <w:rFonts w:cs="Times New Roman"/>
          <w:szCs w:val="24"/>
        </w:rPr>
        <w:t xml:space="preserve">предпринимательства </w:t>
      </w:r>
      <w:r w:rsidR="00A60209">
        <w:rPr>
          <w:rFonts w:cs="Times New Roman"/>
          <w:szCs w:val="24"/>
        </w:rPr>
        <w:t>в размере</w:t>
      </w:r>
      <w:r w:rsidRPr="00DF7B3D">
        <w:rPr>
          <w:rFonts w:cs="Times New Roman"/>
          <w:szCs w:val="24"/>
        </w:rPr>
        <w:t xml:space="preserve"> </w:t>
      </w:r>
      <w:r w:rsidR="00BC4238" w:rsidRPr="00DF7B3D">
        <w:rPr>
          <w:rFonts w:cs="Times New Roman"/>
          <w:szCs w:val="24"/>
        </w:rPr>
        <w:t>4</w:t>
      </w:r>
      <w:r w:rsidR="00997141" w:rsidRPr="00DF7B3D">
        <w:rPr>
          <w:rFonts w:cs="Times New Roman"/>
          <w:szCs w:val="24"/>
        </w:rPr>
        <w:t>,7 млн.</w:t>
      </w:r>
      <w:r w:rsidRPr="00DF7B3D">
        <w:rPr>
          <w:rFonts w:cs="Times New Roman"/>
          <w:szCs w:val="24"/>
        </w:rPr>
        <w:t xml:space="preserve"> рублей</w:t>
      </w:r>
      <w:r w:rsidR="00997141" w:rsidRPr="00DF7B3D">
        <w:rPr>
          <w:rFonts w:cs="Times New Roman"/>
          <w:szCs w:val="24"/>
        </w:rPr>
        <w:t xml:space="preserve"> (таблица 2 приложения 3</w:t>
      </w:r>
      <w:r w:rsidRPr="00DF7B3D">
        <w:rPr>
          <w:rFonts w:cs="Times New Roman"/>
          <w:szCs w:val="24"/>
        </w:rPr>
        <w:t xml:space="preserve">). </w:t>
      </w:r>
      <w:proofErr w:type="gramEnd"/>
    </w:p>
    <w:p w:rsidR="004E42E7" w:rsidRPr="00B15435" w:rsidRDefault="00A428C7" w:rsidP="00B15435">
      <w:pPr>
        <w:pStyle w:val="a3"/>
        <w:ind w:firstLine="567"/>
        <w:jc w:val="both"/>
        <w:rPr>
          <w:b/>
          <w:color w:val="000000" w:themeColor="text1"/>
        </w:rPr>
      </w:pPr>
      <w:r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В 2017 году возможность предоставления мер поддержки в электронном виде через </w:t>
      </w:r>
      <w:r w:rsidR="00E266F0"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Единый портал государственных и муниципальных </w:t>
      </w:r>
      <w:r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услуг технически не реализована. </w:t>
      </w:r>
      <w:proofErr w:type="gramStart"/>
      <w:r w:rsidR="005564DA"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В целях исполнения приказа Департамента экономического развития автономного округа от 30.12.2016 №289 в соответствии с требованиями, утвержденными постановлением Правительства РФ от 26.03.2016 №236 «О требованиях к предоставлению в электронной форме государственных и муниципальных услуг» </w:t>
      </w:r>
      <w:r w:rsidR="00B15435"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14.11.2017 года в Департамент информационных технологий ХМАО – </w:t>
      </w:r>
      <w:proofErr w:type="spellStart"/>
      <w:r w:rsidR="00B15435" w:rsidRPr="00B15435">
        <w:rPr>
          <w:rFonts w:ascii="Times New Roman" w:hAnsi="Times New Roman"/>
          <w:color w:val="000000" w:themeColor="text1"/>
          <w:sz w:val="24"/>
          <w:szCs w:val="24"/>
        </w:rPr>
        <w:t>Югры</w:t>
      </w:r>
      <w:proofErr w:type="spellEnd"/>
      <w:r w:rsidR="00B15435" w:rsidRPr="00B15435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направлено письмо на перевод в электронную форму 17 муниципальных услуг.</w:t>
      </w:r>
      <w:proofErr w:type="gramEnd"/>
    </w:p>
    <w:p w:rsidR="00003DA7" w:rsidRPr="00997141" w:rsidRDefault="00997141" w:rsidP="00997141">
      <w:pPr>
        <w:ind w:firstLine="567"/>
        <w:jc w:val="both"/>
        <w:rPr>
          <w:b/>
        </w:rPr>
      </w:pPr>
      <w:r>
        <w:rPr>
          <w:b/>
        </w:rPr>
        <w:t xml:space="preserve">7. </w:t>
      </w:r>
      <w:proofErr w:type="gramStart"/>
      <w:r w:rsidR="00157D41" w:rsidRPr="00997141">
        <w:rPr>
          <w:b/>
        </w:rPr>
        <w:t xml:space="preserve">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="00157D41" w:rsidRPr="00997141">
        <w:rPr>
          <w:b/>
        </w:rPr>
        <w:t>муниципально-частного</w:t>
      </w:r>
      <w:proofErr w:type="spellEnd"/>
      <w:r w:rsidR="00157D41" w:rsidRPr="00997141">
        <w:rPr>
          <w:b/>
        </w:rPr>
        <w:t xml:space="preserve">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обслуживание. </w:t>
      </w:r>
      <w:proofErr w:type="gramEnd"/>
    </w:p>
    <w:p w:rsidR="00370CD9" w:rsidRPr="0021775E" w:rsidRDefault="00370CD9" w:rsidP="00370CD9">
      <w:pPr>
        <w:pStyle w:val="a9"/>
        <w:ind w:left="709"/>
        <w:jc w:val="both"/>
        <w:rPr>
          <w:b/>
        </w:rPr>
      </w:pPr>
    </w:p>
    <w:p w:rsidR="00370CD9" w:rsidRPr="0021775E" w:rsidRDefault="00370CD9" w:rsidP="00B55EFB">
      <w:pPr>
        <w:pStyle w:val="a9"/>
        <w:ind w:left="0" w:firstLine="709"/>
        <w:jc w:val="both"/>
      </w:pPr>
      <w:r w:rsidRPr="0021775E">
        <w:t>В муниципальном образовани</w:t>
      </w:r>
      <w:r w:rsidR="00B55EFB" w:rsidRPr="0021775E">
        <w:t>и</w:t>
      </w:r>
      <w:r w:rsidRPr="0021775E">
        <w:t xml:space="preserve"> город </w:t>
      </w:r>
      <w:proofErr w:type="spellStart"/>
      <w:r w:rsidRPr="0021775E">
        <w:t>Урай</w:t>
      </w:r>
      <w:proofErr w:type="spellEnd"/>
      <w:r w:rsidRPr="0021775E">
        <w:t xml:space="preserve"> внедрена практика  по передаче объектов муниципальных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 в сфер</w:t>
      </w:r>
      <w:r w:rsidR="00997141">
        <w:t xml:space="preserve">е </w:t>
      </w:r>
      <w:r w:rsidR="00997141" w:rsidRPr="0021775E">
        <w:t>«</w:t>
      </w:r>
      <w:r w:rsidR="00997141">
        <w:t>Спорт</w:t>
      </w:r>
      <w:r w:rsidR="00997141" w:rsidRPr="0021775E">
        <w:t>»</w:t>
      </w:r>
      <w:r w:rsidR="00997141">
        <w:t xml:space="preserve"> </w:t>
      </w:r>
      <w:r w:rsidR="00E266F0" w:rsidRPr="0021775E">
        <w:t>(приложение 4)</w:t>
      </w:r>
      <w:r w:rsidRPr="0021775E">
        <w:t>:</w:t>
      </w:r>
    </w:p>
    <w:p w:rsidR="00370CD9" w:rsidRPr="0021775E" w:rsidRDefault="00997141" w:rsidP="00997141">
      <w:pPr>
        <w:ind w:firstLine="567"/>
        <w:jc w:val="both"/>
        <w:rPr>
          <w:szCs w:val="24"/>
        </w:rPr>
      </w:pPr>
      <w:r>
        <w:rPr>
          <w:szCs w:val="24"/>
        </w:rPr>
        <w:t xml:space="preserve">7.1. </w:t>
      </w:r>
      <w:r w:rsidR="00370CD9" w:rsidRPr="0021775E">
        <w:rPr>
          <w:szCs w:val="24"/>
        </w:rPr>
        <w:t>Административное здание общей площадью 1288,35 кв.м. по договору о предоставлении муниципального имущества во временное безвозмездное пользование от 25.08.2009 №10 городской общественной молодежной организации «Авиацентр»;</w:t>
      </w:r>
    </w:p>
    <w:p w:rsidR="00370CD9" w:rsidRPr="0021775E" w:rsidRDefault="00997141" w:rsidP="00997141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7.2. </w:t>
      </w:r>
      <w:r w:rsidR="004E3E56" w:rsidRPr="0021775E">
        <w:rPr>
          <w:szCs w:val="24"/>
        </w:rPr>
        <w:t>Административное здание общей площадью 120,95 по договору о предоставлении муниципального имущества в безвозмездное пользование от 21.06.2016 №3 общественной организации «</w:t>
      </w:r>
      <w:proofErr w:type="spellStart"/>
      <w:r w:rsidR="004E3E56" w:rsidRPr="0021775E">
        <w:rPr>
          <w:szCs w:val="24"/>
        </w:rPr>
        <w:t>Урайская</w:t>
      </w:r>
      <w:proofErr w:type="spellEnd"/>
      <w:r w:rsidR="004E3E56" w:rsidRPr="0021775E">
        <w:rPr>
          <w:szCs w:val="24"/>
        </w:rPr>
        <w:t xml:space="preserve"> городская федерация Авто и </w:t>
      </w:r>
      <w:proofErr w:type="spellStart"/>
      <w:r w:rsidR="004E3E56" w:rsidRPr="0021775E">
        <w:rPr>
          <w:szCs w:val="24"/>
        </w:rPr>
        <w:t>Мото</w:t>
      </w:r>
      <w:proofErr w:type="spellEnd"/>
      <w:r w:rsidR="004E3E56" w:rsidRPr="0021775E">
        <w:rPr>
          <w:szCs w:val="24"/>
        </w:rPr>
        <w:t xml:space="preserve"> спорта».</w:t>
      </w:r>
    </w:p>
    <w:p w:rsidR="00370CD9" w:rsidRPr="0021775E" w:rsidRDefault="00370CD9" w:rsidP="004E3E56">
      <w:pPr>
        <w:pStyle w:val="a9"/>
        <w:ind w:left="1429"/>
        <w:jc w:val="both"/>
      </w:pPr>
    </w:p>
    <w:p w:rsidR="00003DA7" w:rsidRPr="00997141" w:rsidRDefault="00997141" w:rsidP="00997141">
      <w:pPr>
        <w:ind w:firstLine="567"/>
        <w:jc w:val="both"/>
        <w:rPr>
          <w:b/>
        </w:rPr>
      </w:pPr>
      <w:r>
        <w:rPr>
          <w:b/>
        </w:rPr>
        <w:t xml:space="preserve">8. </w:t>
      </w:r>
      <w:proofErr w:type="gramStart"/>
      <w:r w:rsidR="00157D41" w:rsidRPr="00997141">
        <w:rPr>
          <w:b/>
        </w:rPr>
        <w:t>О принимаемых в муниципальном образовании мерах в целях повышения эффективности взаимодействия с инвесторами по вопросу</w:t>
      </w:r>
      <w:proofErr w:type="gramEnd"/>
      <w:r w:rsidR="00157D41" w:rsidRPr="00997141">
        <w:rPr>
          <w:b/>
        </w:rPr>
        <w:t xml:space="preserve"> реализации инвестиционных проектов, о существующих проблемах и предложениях по этой тематике.</w:t>
      </w:r>
    </w:p>
    <w:p w:rsidR="00BC4238" w:rsidRPr="0021775E" w:rsidRDefault="00BC4238" w:rsidP="00BC423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В целях </w:t>
      </w:r>
      <w:proofErr w:type="gramStart"/>
      <w:r w:rsidRPr="0021775E">
        <w:rPr>
          <w:rFonts w:cs="Times New Roman"/>
          <w:szCs w:val="24"/>
        </w:rPr>
        <w:t>повышения эффективности взаимодействия органов местного самоуправления</w:t>
      </w:r>
      <w:proofErr w:type="gramEnd"/>
      <w:r w:rsidRPr="0021775E">
        <w:rPr>
          <w:rFonts w:cs="Times New Roman"/>
          <w:szCs w:val="24"/>
        </w:rPr>
        <w:t xml:space="preserve"> и субъектов инвестиционной деятельности, обеспечения благоприятного инвестиционного климата и создания условий для привлечения инвестиций в экономику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, администрацией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="00B86F24" w:rsidRPr="0021775E">
        <w:rPr>
          <w:rFonts w:cs="Times New Roman"/>
          <w:szCs w:val="24"/>
        </w:rPr>
        <w:t xml:space="preserve"> </w:t>
      </w:r>
      <w:r w:rsidRPr="0021775E">
        <w:rPr>
          <w:rFonts w:cs="Times New Roman"/>
          <w:szCs w:val="24"/>
        </w:rPr>
        <w:t>проведена следующая работа:</w:t>
      </w:r>
    </w:p>
    <w:p w:rsidR="00BC4238" w:rsidRDefault="00B86F24" w:rsidP="009D688B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1775E">
        <w:rPr>
          <w:szCs w:val="24"/>
        </w:rPr>
        <w:t xml:space="preserve">создан постоянно действующий коллегиальный координационный </w:t>
      </w:r>
      <w:r w:rsidR="00997141">
        <w:rPr>
          <w:szCs w:val="24"/>
        </w:rPr>
        <w:t>совет</w:t>
      </w:r>
      <w:r w:rsidRPr="0021775E">
        <w:rPr>
          <w:szCs w:val="24"/>
        </w:rPr>
        <w:t xml:space="preserve"> при администрации города </w:t>
      </w:r>
      <w:proofErr w:type="spellStart"/>
      <w:r w:rsidRPr="0021775E">
        <w:rPr>
          <w:szCs w:val="24"/>
        </w:rPr>
        <w:t>Урай</w:t>
      </w:r>
      <w:proofErr w:type="spellEnd"/>
      <w:r w:rsidRPr="0021775E">
        <w:rPr>
          <w:szCs w:val="24"/>
        </w:rPr>
        <w:t xml:space="preserve"> в области развития малого и среднего предпринимательства </w:t>
      </w:r>
      <w:r w:rsidR="00BC4238" w:rsidRPr="0021775E">
        <w:rPr>
          <w:rFonts w:cs="Times New Roman"/>
          <w:szCs w:val="24"/>
        </w:rPr>
        <w:t xml:space="preserve">при главе </w:t>
      </w:r>
      <w:r w:rsidR="009D688B">
        <w:rPr>
          <w:rFonts w:cs="Times New Roman"/>
          <w:szCs w:val="24"/>
        </w:rPr>
        <w:t xml:space="preserve">города </w:t>
      </w:r>
      <w:proofErr w:type="spellStart"/>
      <w:r w:rsidR="009D688B">
        <w:rPr>
          <w:rFonts w:cs="Times New Roman"/>
          <w:szCs w:val="24"/>
        </w:rPr>
        <w:t>Урай</w:t>
      </w:r>
      <w:proofErr w:type="spellEnd"/>
      <w:r w:rsidR="009D688B">
        <w:rPr>
          <w:rFonts w:cs="Times New Roman"/>
          <w:szCs w:val="24"/>
        </w:rPr>
        <w:t>;</w:t>
      </w:r>
      <w:r w:rsidRPr="0021775E">
        <w:rPr>
          <w:rFonts w:cs="Times New Roman"/>
          <w:szCs w:val="24"/>
        </w:rPr>
        <w:t xml:space="preserve"> </w:t>
      </w:r>
    </w:p>
    <w:p w:rsidR="009D688B" w:rsidRPr="009D688B" w:rsidRDefault="009D688B" w:rsidP="009D688B">
      <w:pPr>
        <w:ind w:firstLine="567"/>
        <w:jc w:val="both"/>
      </w:pPr>
      <w:r w:rsidRPr="00057FA4">
        <w:t xml:space="preserve">разработаны </w:t>
      </w:r>
      <w:r>
        <w:t xml:space="preserve">нормативные </w:t>
      </w:r>
      <w:r w:rsidRPr="00057FA4">
        <w:t>документы</w:t>
      </w:r>
      <w:r w:rsidRPr="009D688B">
        <w:t>, устанавливающи</w:t>
      </w:r>
      <w:r>
        <w:t>е</w:t>
      </w:r>
      <w:r w:rsidRPr="009D688B">
        <w:t xml:space="preserve"> основные направления инвестиционной политики муниципального образования и развития малого и среднего предпринимательства</w:t>
      </w:r>
      <w:r w:rsidRPr="00057FA4">
        <w:t>, к</w:t>
      </w:r>
      <w:r>
        <w:t xml:space="preserve">оторые </w:t>
      </w:r>
      <w:r w:rsidRPr="007E3A21">
        <w:t>устанавлива</w:t>
      </w:r>
      <w:r>
        <w:t>ют</w:t>
      </w:r>
      <w:r w:rsidRPr="007E3A21">
        <w:t xml:space="preserve"> </w:t>
      </w:r>
      <w:r>
        <w:t>следующие нормы</w:t>
      </w:r>
      <w:r w:rsidRPr="009D688B">
        <w:t xml:space="preserve">: приоритеты социально-экономического развития муниципального образования город </w:t>
      </w:r>
      <w:proofErr w:type="spellStart"/>
      <w:r w:rsidRPr="009D688B">
        <w:t>Урай</w:t>
      </w:r>
      <w:proofErr w:type="spellEnd"/>
      <w:r>
        <w:t>; ф</w:t>
      </w:r>
      <w:r w:rsidRPr="009D688B">
        <w:rPr>
          <w:szCs w:val="24"/>
        </w:rPr>
        <w:t>ормы участия муниципального образования в реализации инвестиционных проектов</w:t>
      </w:r>
      <w:r>
        <w:rPr>
          <w:szCs w:val="24"/>
        </w:rPr>
        <w:t>; к</w:t>
      </w:r>
      <w:r w:rsidRPr="009D688B">
        <w:t>ритерии отбора инвестиционных и предпринимательских проектов для предоставления поддержки;  порядок отбора заявок для предоставления поддержки; мониторинг и оценка социально-экономической эффективности инвестиционных и предпринимательских</w:t>
      </w:r>
      <w:r>
        <w:t xml:space="preserve"> проектов, получивших поддержку;</w:t>
      </w:r>
    </w:p>
    <w:p w:rsidR="00735F1E" w:rsidRPr="0021775E" w:rsidRDefault="00B86F24" w:rsidP="00735F1E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1775E">
        <w:rPr>
          <w:rFonts w:cs="Times New Roman"/>
          <w:szCs w:val="24"/>
        </w:rPr>
        <w:t xml:space="preserve">на официальном сайте органов местного самоуправления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 xml:space="preserve"> создан раздел «Инвестиционная деятельность», обеспечивающий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определяющие условия взаимодействия с инвестором. </w:t>
      </w:r>
      <w:proofErr w:type="gramStart"/>
      <w:r w:rsidRPr="0021775E">
        <w:rPr>
          <w:rFonts w:cs="Times New Roman"/>
          <w:szCs w:val="24"/>
        </w:rPr>
        <w:t xml:space="preserve">В разделе размещена информация об инвестиционной политике </w:t>
      </w:r>
      <w:r w:rsidR="009D688B">
        <w:rPr>
          <w:rFonts w:cs="Times New Roman"/>
          <w:szCs w:val="24"/>
        </w:rPr>
        <w:t xml:space="preserve">муниципального образования </w:t>
      </w:r>
      <w:r w:rsidRPr="0021775E">
        <w:rPr>
          <w:rFonts w:cs="Times New Roman"/>
          <w:szCs w:val="24"/>
        </w:rPr>
        <w:t xml:space="preserve">(в т.ч. инвестиционное послание главы города </w:t>
      </w:r>
      <w:proofErr w:type="spellStart"/>
      <w:r w:rsidRPr="0021775E">
        <w:rPr>
          <w:rFonts w:cs="Times New Roman"/>
          <w:szCs w:val="24"/>
        </w:rPr>
        <w:t>Урай</w:t>
      </w:r>
      <w:proofErr w:type="spellEnd"/>
      <w:r w:rsidRPr="0021775E">
        <w:rPr>
          <w:rFonts w:cs="Times New Roman"/>
          <w:szCs w:val="24"/>
        </w:rPr>
        <w:t>, инвестиционный паспорт),  мерах поддержки инвесторов; порядке взаимодействия инвесторов с должностными лицами органов мест</w:t>
      </w:r>
      <w:r w:rsidR="00997141">
        <w:rPr>
          <w:rFonts w:cs="Times New Roman"/>
          <w:szCs w:val="24"/>
        </w:rPr>
        <w:t xml:space="preserve">ного самоуправления города </w:t>
      </w:r>
      <w:proofErr w:type="spellStart"/>
      <w:r w:rsidR="00997141">
        <w:rPr>
          <w:rFonts w:cs="Times New Roman"/>
          <w:szCs w:val="24"/>
        </w:rPr>
        <w:t>Урай</w:t>
      </w:r>
      <w:proofErr w:type="spellEnd"/>
      <w:r w:rsidR="00997141">
        <w:rPr>
          <w:rFonts w:cs="Times New Roman"/>
          <w:szCs w:val="24"/>
        </w:rPr>
        <w:t>;</w:t>
      </w:r>
      <w:r w:rsidRPr="0021775E">
        <w:rPr>
          <w:rFonts w:cs="Times New Roman"/>
          <w:szCs w:val="24"/>
        </w:rPr>
        <w:t xml:space="preserve"> информация о планируемых, реализуемых и реализованных на территории муниципального обра</w:t>
      </w:r>
      <w:r w:rsidR="00997141">
        <w:rPr>
          <w:rFonts w:cs="Times New Roman"/>
          <w:szCs w:val="24"/>
        </w:rPr>
        <w:t>зования инвестиционных проектах.</w:t>
      </w:r>
      <w:proofErr w:type="gramEnd"/>
      <w:r w:rsidRPr="0021775E">
        <w:rPr>
          <w:rFonts w:cs="Times New Roman"/>
          <w:szCs w:val="24"/>
        </w:rPr>
        <w:t xml:space="preserve"> </w:t>
      </w:r>
      <w:r w:rsidR="00997141">
        <w:rPr>
          <w:rFonts w:cs="Times New Roman"/>
          <w:szCs w:val="24"/>
        </w:rPr>
        <w:t>В</w:t>
      </w:r>
      <w:r w:rsidR="00735F1E" w:rsidRPr="0021775E">
        <w:rPr>
          <w:rFonts w:cs="Times New Roman"/>
          <w:szCs w:val="24"/>
        </w:rPr>
        <w:t xml:space="preserve"> разделе </w:t>
      </w:r>
      <w:r w:rsidR="00735F1E" w:rsidRPr="0021775E">
        <w:rPr>
          <w:rFonts w:cs="Times New Roman"/>
          <w:color w:val="000000"/>
          <w:szCs w:val="24"/>
        </w:rPr>
        <w:t xml:space="preserve">«Инвестиционная деятельность» </w:t>
      </w:r>
      <w:r w:rsidR="00735F1E" w:rsidRPr="0021775E">
        <w:rPr>
          <w:rFonts w:cs="Times New Roman"/>
          <w:szCs w:val="24"/>
        </w:rPr>
        <w:t xml:space="preserve">размещена форма для обращения, </w:t>
      </w:r>
      <w:r w:rsidR="00735F1E" w:rsidRPr="0021775E">
        <w:rPr>
          <w:rFonts w:cs="Times New Roman"/>
          <w:color w:val="000000"/>
          <w:szCs w:val="24"/>
        </w:rPr>
        <w:t>обеспечивающая канал прямой связи органа местного самоуправления с инвесторами.</w:t>
      </w:r>
    </w:p>
    <w:p w:rsidR="00735F1E" w:rsidRDefault="00735F1E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0C0AD0" w:rsidRDefault="000C0AD0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0C0AD0" w:rsidRDefault="000C0AD0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32A04" w:rsidRDefault="00B32A04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32A04" w:rsidRDefault="00B32A04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32A04" w:rsidRDefault="00B32A04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32A04" w:rsidRDefault="00B32A04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32A04" w:rsidRDefault="00B32A04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15435" w:rsidRDefault="00B15435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B15435" w:rsidRDefault="00B15435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0C0AD0" w:rsidRDefault="000C0AD0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0C0AD0" w:rsidRDefault="000C0AD0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0C0AD0" w:rsidRPr="0021775E" w:rsidRDefault="000C0AD0" w:rsidP="00FE76F7">
      <w:pPr>
        <w:jc w:val="both"/>
        <w:rPr>
          <w:rFonts w:cs="Times New Roman"/>
          <w:color w:val="FF0000"/>
          <w:szCs w:val="24"/>
          <w:highlight w:val="yellow"/>
          <w:u w:val="single"/>
        </w:rPr>
      </w:pPr>
    </w:p>
    <w:p w:rsidR="00AD71EB" w:rsidRPr="00997141" w:rsidRDefault="00997141" w:rsidP="00997141">
      <w:pPr>
        <w:ind w:firstLine="567"/>
        <w:jc w:val="both"/>
        <w:rPr>
          <w:b/>
        </w:rPr>
      </w:pPr>
      <w:r>
        <w:rPr>
          <w:b/>
        </w:rPr>
        <w:t xml:space="preserve">9. </w:t>
      </w:r>
      <w:r w:rsidR="00C76AA3" w:rsidRPr="00997141">
        <w:rPr>
          <w:b/>
        </w:rPr>
        <w:t>Перечень должностных лиц, ответственных за подготовку каждого раздела Доклада, с указанием телефона.</w:t>
      </w:r>
    </w:p>
    <w:p w:rsidR="00AD71EB" w:rsidRPr="0021775E" w:rsidRDefault="00AD71EB" w:rsidP="00003DA7">
      <w:pPr>
        <w:jc w:val="both"/>
        <w:rPr>
          <w:rFonts w:cs="Times New Roman"/>
          <w:szCs w:val="24"/>
        </w:rPr>
      </w:pPr>
    </w:p>
    <w:tbl>
      <w:tblPr>
        <w:tblStyle w:val="a6"/>
        <w:tblW w:w="9889" w:type="dxa"/>
        <w:tblLook w:val="04A0"/>
      </w:tblPr>
      <w:tblGrid>
        <w:gridCol w:w="594"/>
        <w:gridCol w:w="3909"/>
        <w:gridCol w:w="2967"/>
        <w:gridCol w:w="2419"/>
      </w:tblGrid>
      <w:tr w:rsidR="00B55EFB" w:rsidRPr="0021775E" w:rsidTr="00F37ADC">
        <w:tc>
          <w:tcPr>
            <w:tcW w:w="594" w:type="dxa"/>
          </w:tcPr>
          <w:p w:rsidR="00B55EFB" w:rsidRPr="0021775E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75E">
              <w:rPr>
                <w:rFonts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21775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9" w:type="dxa"/>
          </w:tcPr>
          <w:p w:rsidR="00B55EFB" w:rsidRPr="0021775E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2967" w:type="dxa"/>
          </w:tcPr>
          <w:p w:rsidR="00B55EFB" w:rsidRPr="0021775E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Должностные лица, </w:t>
            </w:r>
            <w:r w:rsidRPr="0021775E">
              <w:rPr>
                <w:rFonts w:cs="Times New Roman"/>
                <w:sz w:val="24"/>
                <w:szCs w:val="24"/>
              </w:rPr>
              <w:lastRenderedPageBreak/>
              <w:t>ответственные за подготовку раздела</w:t>
            </w:r>
          </w:p>
        </w:tc>
        <w:tc>
          <w:tcPr>
            <w:tcW w:w="2419" w:type="dxa"/>
          </w:tcPr>
          <w:p w:rsidR="00B55EFB" w:rsidRPr="0021775E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lastRenderedPageBreak/>
              <w:t>Контактный телефон</w:t>
            </w:r>
          </w:p>
        </w:tc>
      </w:tr>
      <w:tr w:rsidR="00B55EFB" w:rsidRPr="0021775E" w:rsidTr="00F37ADC">
        <w:tc>
          <w:tcPr>
            <w:tcW w:w="594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Информация о реализации национальной</w:t>
            </w:r>
            <w:r w:rsidR="004D76EB" w:rsidRPr="0021775E">
              <w:rPr>
                <w:rFonts w:cs="Times New Roman"/>
                <w:sz w:val="24"/>
                <w:szCs w:val="24"/>
              </w:rPr>
              <w:t xml:space="preserve"> предпринимательской инициативы</w:t>
            </w:r>
          </w:p>
          <w:p w:rsidR="004D76EB" w:rsidRPr="0021775E" w:rsidRDefault="004D76EB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B55EFB" w:rsidRPr="0021775E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+7(34676)2-33-52</w:t>
            </w:r>
          </w:p>
        </w:tc>
      </w:tr>
      <w:tr w:rsidR="007D7080" w:rsidRPr="0021775E" w:rsidTr="00F37ADC">
        <w:trPr>
          <w:trHeight w:val="2065"/>
        </w:trPr>
        <w:tc>
          <w:tcPr>
            <w:tcW w:w="594" w:type="dxa"/>
            <w:vMerge w:val="restart"/>
          </w:tcPr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vMerge w:val="restart"/>
          </w:tcPr>
          <w:p w:rsidR="004D76EB" w:rsidRPr="0021775E" w:rsidRDefault="007D7080" w:rsidP="004D76E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>Информация о поступивших в текущем году обращениях хозяйствующих субъектов, реализующих (планирующих реализовать) инвестиционные проекты  в муниципальном образовании (количество и краткое описание поступивших обращений)</w:t>
            </w:r>
            <w:r w:rsidR="004D76EB" w:rsidRPr="0021775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7080" w:rsidRPr="0021775E" w:rsidRDefault="007D7080" w:rsidP="005E5F0B">
            <w:pPr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7" w:type="dxa"/>
          </w:tcPr>
          <w:p w:rsidR="007D7080" w:rsidRPr="0021775E" w:rsidRDefault="007D7080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+7(34676)2-33-52</w:t>
            </w: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D7080" w:rsidRPr="0021775E" w:rsidTr="00F37ADC">
        <w:trPr>
          <w:trHeight w:val="1888"/>
        </w:trPr>
        <w:tc>
          <w:tcPr>
            <w:tcW w:w="594" w:type="dxa"/>
            <w:vMerge/>
          </w:tcPr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7D7080" w:rsidRPr="0021775E" w:rsidRDefault="007D7080" w:rsidP="00B55EF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7" w:type="dxa"/>
          </w:tcPr>
          <w:p w:rsidR="007D7080" w:rsidRPr="0021775E" w:rsidRDefault="007D7080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Парфентьева Алла Александровна, директор МКУ «Управление градостроительства, землепользования и природопользования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  <w:r w:rsidRPr="0021775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7D7080" w:rsidRPr="0021775E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2-84-22</w:t>
            </w:r>
          </w:p>
        </w:tc>
      </w:tr>
      <w:tr w:rsidR="00B55EFB" w:rsidRPr="0021775E" w:rsidTr="00F37ADC">
        <w:tc>
          <w:tcPr>
            <w:tcW w:w="594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B55EFB" w:rsidRPr="0021775E" w:rsidRDefault="00B55EFB" w:rsidP="00B55EF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>Информация о проведенных в отчетном периоде встречах (совещаниях, переговорах) с инвесторами в муниципальном образовании</w:t>
            </w:r>
          </w:p>
        </w:tc>
        <w:tc>
          <w:tcPr>
            <w:tcW w:w="2967" w:type="dxa"/>
          </w:tcPr>
          <w:p w:rsidR="00B55EFB" w:rsidRPr="0021775E" w:rsidRDefault="00B55EFB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Бычкова Ольга Николаевна, помощник главы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2-23-15</w:t>
            </w:r>
          </w:p>
        </w:tc>
      </w:tr>
      <w:tr w:rsidR="00B55EFB" w:rsidRPr="0021775E" w:rsidTr="00F37ADC">
        <w:tc>
          <w:tcPr>
            <w:tcW w:w="594" w:type="dxa"/>
          </w:tcPr>
          <w:p w:rsidR="00B55EFB" w:rsidRPr="0021775E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B55EFB" w:rsidRPr="0021775E" w:rsidRDefault="005E5F0B" w:rsidP="00B55EF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>Информация об инвестиционных проектах, реализуемых исключительно за счет внебюджетных источников и не предусматривающих создание административно-деловых центров, торговых центров, а также не связанных с добычей углево</w:t>
            </w:r>
            <w:r w:rsidR="004D76EB" w:rsidRPr="0021775E">
              <w:rPr>
                <w:rFonts w:cs="Times New Roman"/>
                <w:color w:val="000000" w:themeColor="text1"/>
                <w:sz w:val="24"/>
                <w:szCs w:val="24"/>
              </w:rPr>
              <w:t>дородов</w:t>
            </w:r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B55EFB" w:rsidRPr="0021775E" w:rsidRDefault="005E5F0B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Парфентьева Алла Александровна, директор МКУ «Управление градостроительства, землепользования и природопользования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  <w:r w:rsidRPr="0021775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B55EFB" w:rsidRPr="0021775E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2-84-22</w:t>
            </w:r>
          </w:p>
        </w:tc>
      </w:tr>
      <w:tr w:rsidR="005E5F0B" w:rsidRPr="0021775E" w:rsidTr="00F37ADC">
        <w:tc>
          <w:tcPr>
            <w:tcW w:w="594" w:type="dxa"/>
          </w:tcPr>
          <w:p w:rsidR="005E5F0B" w:rsidRPr="0021775E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 xml:space="preserve">О подготовке инвестиционных площадок, предусмотренных Схемой территориального планирования Ханты-Мансийского автономного </w:t>
            </w:r>
            <w:proofErr w:type="spellStart"/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>округа-Югры</w:t>
            </w:r>
            <w:proofErr w:type="spellEnd"/>
            <w:r w:rsidRPr="0021775E">
              <w:rPr>
                <w:rFonts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E5F0B" w:rsidRPr="0021775E" w:rsidRDefault="005E5F0B" w:rsidP="002D7F1E">
            <w:pPr>
              <w:tabs>
                <w:tab w:val="left" w:pos="8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eastAsia="Times New Roman" w:cs="Times New Roman"/>
                <w:sz w:val="24"/>
                <w:szCs w:val="24"/>
              </w:rPr>
              <w:t>О планируемы</w:t>
            </w:r>
            <w:r w:rsidR="007D7080" w:rsidRPr="0021775E">
              <w:rPr>
                <w:rFonts w:eastAsia="Times New Roman" w:cs="Times New Roman"/>
                <w:sz w:val="24"/>
                <w:szCs w:val="24"/>
              </w:rPr>
              <w:t>х</w:t>
            </w:r>
            <w:r w:rsidRPr="0021775E">
              <w:rPr>
                <w:rFonts w:eastAsia="Times New Roman" w:cs="Times New Roman"/>
                <w:sz w:val="24"/>
                <w:szCs w:val="24"/>
              </w:rPr>
              <w:t xml:space="preserve"> к подготовке инвестиционны</w:t>
            </w:r>
            <w:r w:rsidR="002D7F1E">
              <w:rPr>
                <w:rFonts w:eastAsia="Times New Roman" w:cs="Times New Roman"/>
                <w:sz w:val="24"/>
                <w:szCs w:val="24"/>
              </w:rPr>
              <w:t>х</w:t>
            </w:r>
            <w:r w:rsidRPr="0021775E">
              <w:rPr>
                <w:rFonts w:eastAsia="Times New Roman" w:cs="Times New Roman"/>
                <w:sz w:val="24"/>
                <w:szCs w:val="24"/>
              </w:rPr>
              <w:t xml:space="preserve"> площадка</w:t>
            </w:r>
            <w:r w:rsidR="002D7F1E"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7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Парфентьева Алла Александровна, директор МКУ «Управление градостроительства, землепользования и природопользования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  <w:r w:rsidRPr="0021775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2-84-22</w:t>
            </w:r>
          </w:p>
        </w:tc>
      </w:tr>
      <w:tr w:rsidR="005E5F0B" w:rsidRPr="0021775E" w:rsidTr="00F37ADC">
        <w:tc>
          <w:tcPr>
            <w:tcW w:w="594" w:type="dxa"/>
          </w:tcPr>
          <w:p w:rsidR="005E5F0B" w:rsidRPr="0021775E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Об эффективности предоставления в электронном виде мер поддержки при реализации инвестиционных проектов</w:t>
            </w:r>
          </w:p>
        </w:tc>
        <w:tc>
          <w:tcPr>
            <w:tcW w:w="2967" w:type="dxa"/>
          </w:tcPr>
          <w:p w:rsidR="004D76E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Ковалёва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2-23-77</w:t>
            </w:r>
          </w:p>
        </w:tc>
      </w:tr>
      <w:tr w:rsidR="005E5F0B" w:rsidRPr="0021775E" w:rsidTr="00F37ADC">
        <w:tc>
          <w:tcPr>
            <w:tcW w:w="594" w:type="dxa"/>
          </w:tcPr>
          <w:p w:rsidR="005E5F0B" w:rsidRPr="0021775E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1775E">
              <w:rPr>
                <w:rFonts w:cs="Times New Roman"/>
                <w:sz w:val="24"/>
                <w:szCs w:val="24"/>
              </w:rPr>
              <w:t xml:space="preserve">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21775E">
              <w:rPr>
                <w:rFonts w:cs="Times New Roman"/>
                <w:sz w:val="24"/>
                <w:szCs w:val="24"/>
              </w:rPr>
              <w:t xml:space="preserve">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      </w:r>
            <w:proofErr w:type="gramEnd"/>
          </w:p>
        </w:tc>
        <w:tc>
          <w:tcPr>
            <w:tcW w:w="2967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1775E">
              <w:rPr>
                <w:rFonts w:cs="Times New Roman"/>
                <w:sz w:val="24"/>
                <w:szCs w:val="24"/>
              </w:rPr>
              <w:t>Гарифов</w:t>
            </w:r>
            <w:proofErr w:type="spellEnd"/>
            <w:r w:rsidRPr="0021775E">
              <w:rPr>
                <w:rFonts w:cs="Times New Roman"/>
                <w:sz w:val="24"/>
                <w:szCs w:val="24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5E5F0B" w:rsidRPr="0021775E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 2-33-29</w:t>
            </w:r>
          </w:p>
        </w:tc>
      </w:tr>
      <w:tr w:rsidR="001D2E61" w:rsidRPr="0021775E" w:rsidTr="00F37ADC">
        <w:tc>
          <w:tcPr>
            <w:tcW w:w="594" w:type="dxa"/>
          </w:tcPr>
          <w:p w:rsidR="001D2E61" w:rsidRPr="0021775E" w:rsidRDefault="001D2E61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1D2E61" w:rsidRPr="0021775E" w:rsidRDefault="001D2E61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1775E">
              <w:rPr>
                <w:rFonts w:cs="Times New Roman"/>
                <w:sz w:val="24"/>
                <w:szCs w:val="24"/>
              </w:rPr>
              <w:t>О принимаемых в муниципальном образовании мерах в целях повышения эффективности взаимодействия с инвесторами по вопросу</w:t>
            </w:r>
            <w:proofErr w:type="gramEnd"/>
            <w:r w:rsidRPr="0021775E">
              <w:rPr>
                <w:rFonts w:cs="Times New Roman"/>
                <w:sz w:val="24"/>
                <w:szCs w:val="24"/>
              </w:rPr>
              <w:t xml:space="preserve"> реализации инвестиционных проектов, о существующих проблемах и предложениях по этой тематике.</w:t>
            </w:r>
          </w:p>
        </w:tc>
        <w:tc>
          <w:tcPr>
            <w:tcW w:w="2967" w:type="dxa"/>
          </w:tcPr>
          <w:p w:rsidR="001D2E61" w:rsidRPr="0021775E" w:rsidRDefault="001D2E61" w:rsidP="001D2E61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21775E">
              <w:rPr>
                <w:rFonts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419" w:type="dxa"/>
          </w:tcPr>
          <w:p w:rsidR="001D2E61" w:rsidRPr="0021775E" w:rsidRDefault="001D2E61" w:rsidP="001D2E61">
            <w:pPr>
              <w:jc w:val="both"/>
              <w:rPr>
                <w:rFonts w:cs="Times New Roman"/>
                <w:sz w:val="24"/>
                <w:szCs w:val="24"/>
              </w:rPr>
            </w:pPr>
            <w:r w:rsidRPr="0021775E">
              <w:rPr>
                <w:rFonts w:cs="Times New Roman"/>
                <w:sz w:val="24"/>
                <w:szCs w:val="24"/>
              </w:rPr>
              <w:t>+7(34676)2-33-52</w:t>
            </w:r>
          </w:p>
        </w:tc>
      </w:tr>
    </w:tbl>
    <w:p w:rsidR="008B18E0" w:rsidRPr="00614CD6" w:rsidRDefault="008B18E0" w:rsidP="006A6190">
      <w:pPr>
        <w:jc w:val="both"/>
        <w:rPr>
          <w:rFonts w:cs="Times New Roman"/>
          <w:szCs w:val="24"/>
        </w:rPr>
      </w:pPr>
    </w:p>
    <w:sectPr w:rsidR="008B18E0" w:rsidRPr="00614CD6" w:rsidSect="00004909">
      <w:pgSz w:w="11906" w:h="16838" w:code="9"/>
      <w:pgMar w:top="1134" w:right="56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DA" w:rsidRDefault="005564DA" w:rsidP="00790A55">
      <w:r>
        <w:separator/>
      </w:r>
    </w:p>
  </w:endnote>
  <w:endnote w:type="continuationSeparator" w:id="0">
    <w:p w:rsidR="005564DA" w:rsidRDefault="005564DA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Beau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DA" w:rsidRDefault="005564DA" w:rsidP="00790A55">
      <w:r>
        <w:separator/>
      </w:r>
    </w:p>
  </w:footnote>
  <w:footnote w:type="continuationSeparator" w:id="0">
    <w:p w:rsidR="005564DA" w:rsidRDefault="005564DA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4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7"/>
  </w:num>
  <w:num w:numId="5">
    <w:abstractNumId w:val="2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24"/>
  </w:num>
  <w:num w:numId="14">
    <w:abstractNumId w:val="6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2"/>
  </w:num>
  <w:num w:numId="21">
    <w:abstractNumId w:val="9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29"/>
  </w:num>
  <w:num w:numId="27">
    <w:abstractNumId w:val="23"/>
  </w:num>
  <w:num w:numId="28">
    <w:abstractNumId w:val="27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75"/>
    <w:rsid w:val="00003DA7"/>
    <w:rsid w:val="00004909"/>
    <w:rsid w:val="00007E93"/>
    <w:rsid w:val="0001312D"/>
    <w:rsid w:val="00013539"/>
    <w:rsid w:val="000168B4"/>
    <w:rsid w:val="00020D29"/>
    <w:rsid w:val="000230A5"/>
    <w:rsid w:val="00040010"/>
    <w:rsid w:val="00051B20"/>
    <w:rsid w:val="00051C66"/>
    <w:rsid w:val="000556EB"/>
    <w:rsid w:val="00066F0A"/>
    <w:rsid w:val="00084710"/>
    <w:rsid w:val="00084874"/>
    <w:rsid w:val="00086BE2"/>
    <w:rsid w:val="00087DAA"/>
    <w:rsid w:val="00093747"/>
    <w:rsid w:val="000A5289"/>
    <w:rsid w:val="000B0AD0"/>
    <w:rsid w:val="000B113A"/>
    <w:rsid w:val="000C0AD0"/>
    <w:rsid w:val="000C6A78"/>
    <w:rsid w:val="000D1E26"/>
    <w:rsid w:val="000E61D4"/>
    <w:rsid w:val="000F27E1"/>
    <w:rsid w:val="00112049"/>
    <w:rsid w:val="00121A6B"/>
    <w:rsid w:val="001426F5"/>
    <w:rsid w:val="0014357A"/>
    <w:rsid w:val="001435B4"/>
    <w:rsid w:val="00143F18"/>
    <w:rsid w:val="00151A46"/>
    <w:rsid w:val="00157D41"/>
    <w:rsid w:val="00157DBB"/>
    <w:rsid w:val="00163826"/>
    <w:rsid w:val="00170C6B"/>
    <w:rsid w:val="00177894"/>
    <w:rsid w:val="001962C7"/>
    <w:rsid w:val="001A264B"/>
    <w:rsid w:val="001C052F"/>
    <w:rsid w:val="001C2E9B"/>
    <w:rsid w:val="001D2E61"/>
    <w:rsid w:val="001D393A"/>
    <w:rsid w:val="001E0F2D"/>
    <w:rsid w:val="001E15FF"/>
    <w:rsid w:val="001E62FD"/>
    <w:rsid w:val="001F574F"/>
    <w:rsid w:val="002038CD"/>
    <w:rsid w:val="002120DE"/>
    <w:rsid w:val="0021775E"/>
    <w:rsid w:val="00230FCD"/>
    <w:rsid w:val="002371DB"/>
    <w:rsid w:val="002444A7"/>
    <w:rsid w:val="00252C5C"/>
    <w:rsid w:val="002544B7"/>
    <w:rsid w:val="002702B1"/>
    <w:rsid w:val="0027485F"/>
    <w:rsid w:val="00282A76"/>
    <w:rsid w:val="00283B5D"/>
    <w:rsid w:val="00290A4E"/>
    <w:rsid w:val="002924BF"/>
    <w:rsid w:val="002C656A"/>
    <w:rsid w:val="002C664A"/>
    <w:rsid w:val="002C6D75"/>
    <w:rsid w:val="002D1D62"/>
    <w:rsid w:val="002D72F1"/>
    <w:rsid w:val="002D7F1E"/>
    <w:rsid w:val="002E5F43"/>
    <w:rsid w:val="002F174C"/>
    <w:rsid w:val="002F527E"/>
    <w:rsid w:val="002F542D"/>
    <w:rsid w:val="00300FD0"/>
    <w:rsid w:val="00311F58"/>
    <w:rsid w:val="00315F00"/>
    <w:rsid w:val="00322E20"/>
    <w:rsid w:val="00325156"/>
    <w:rsid w:val="00336EDF"/>
    <w:rsid w:val="003411D5"/>
    <w:rsid w:val="00341FB7"/>
    <w:rsid w:val="00342A7B"/>
    <w:rsid w:val="00346AF0"/>
    <w:rsid w:val="003575E0"/>
    <w:rsid w:val="00363604"/>
    <w:rsid w:val="00370CD9"/>
    <w:rsid w:val="003806F4"/>
    <w:rsid w:val="00380D61"/>
    <w:rsid w:val="00383D46"/>
    <w:rsid w:val="00386573"/>
    <w:rsid w:val="00394FD4"/>
    <w:rsid w:val="00397B92"/>
    <w:rsid w:val="003A3162"/>
    <w:rsid w:val="003B2DBF"/>
    <w:rsid w:val="003D4560"/>
    <w:rsid w:val="003D612A"/>
    <w:rsid w:val="003E0C09"/>
    <w:rsid w:val="003E43B3"/>
    <w:rsid w:val="003E57BE"/>
    <w:rsid w:val="003F1410"/>
    <w:rsid w:val="004072E2"/>
    <w:rsid w:val="00420D8C"/>
    <w:rsid w:val="004210DD"/>
    <w:rsid w:val="00431368"/>
    <w:rsid w:val="0044218E"/>
    <w:rsid w:val="00457B72"/>
    <w:rsid w:val="004612B2"/>
    <w:rsid w:val="00465986"/>
    <w:rsid w:val="004701B2"/>
    <w:rsid w:val="00490469"/>
    <w:rsid w:val="0049097B"/>
    <w:rsid w:val="00495986"/>
    <w:rsid w:val="004A15D6"/>
    <w:rsid w:val="004B2581"/>
    <w:rsid w:val="004B27DC"/>
    <w:rsid w:val="004B6392"/>
    <w:rsid w:val="004C0FD8"/>
    <w:rsid w:val="004C20B5"/>
    <w:rsid w:val="004D76EB"/>
    <w:rsid w:val="004E17FB"/>
    <w:rsid w:val="004E3E56"/>
    <w:rsid w:val="004E42E7"/>
    <w:rsid w:val="004F38EE"/>
    <w:rsid w:val="004F5656"/>
    <w:rsid w:val="004F6D35"/>
    <w:rsid w:val="0050054A"/>
    <w:rsid w:val="0053714F"/>
    <w:rsid w:val="00537CEC"/>
    <w:rsid w:val="00545099"/>
    <w:rsid w:val="00551518"/>
    <w:rsid w:val="005564DA"/>
    <w:rsid w:val="00563D6E"/>
    <w:rsid w:val="0056536B"/>
    <w:rsid w:val="00573F2E"/>
    <w:rsid w:val="0057496D"/>
    <w:rsid w:val="00576C09"/>
    <w:rsid w:val="0059668E"/>
    <w:rsid w:val="00597426"/>
    <w:rsid w:val="005A3112"/>
    <w:rsid w:val="005A5FF9"/>
    <w:rsid w:val="005B1F79"/>
    <w:rsid w:val="005C0A6D"/>
    <w:rsid w:val="005C58B2"/>
    <w:rsid w:val="005C6B9D"/>
    <w:rsid w:val="005D0ED9"/>
    <w:rsid w:val="005D339E"/>
    <w:rsid w:val="005E4EC8"/>
    <w:rsid w:val="005E5F0B"/>
    <w:rsid w:val="00604F63"/>
    <w:rsid w:val="00613C12"/>
    <w:rsid w:val="00614CD6"/>
    <w:rsid w:val="00616029"/>
    <w:rsid w:val="0062060E"/>
    <w:rsid w:val="00623CF3"/>
    <w:rsid w:val="00635CE6"/>
    <w:rsid w:val="0064552E"/>
    <w:rsid w:val="0064715E"/>
    <w:rsid w:val="006477D1"/>
    <w:rsid w:val="00650748"/>
    <w:rsid w:val="006548F9"/>
    <w:rsid w:val="0067025B"/>
    <w:rsid w:val="00674488"/>
    <w:rsid w:val="006972AD"/>
    <w:rsid w:val="006A071F"/>
    <w:rsid w:val="006A6190"/>
    <w:rsid w:val="006A6EF7"/>
    <w:rsid w:val="006B4A39"/>
    <w:rsid w:val="006B6667"/>
    <w:rsid w:val="006C356C"/>
    <w:rsid w:val="006D4F42"/>
    <w:rsid w:val="006E26AC"/>
    <w:rsid w:val="006E62A7"/>
    <w:rsid w:val="006E62B2"/>
    <w:rsid w:val="006E749B"/>
    <w:rsid w:val="006E7A8C"/>
    <w:rsid w:val="006F3A62"/>
    <w:rsid w:val="006F5604"/>
    <w:rsid w:val="006F609C"/>
    <w:rsid w:val="00703589"/>
    <w:rsid w:val="0071458C"/>
    <w:rsid w:val="007240DA"/>
    <w:rsid w:val="00727666"/>
    <w:rsid w:val="00727A52"/>
    <w:rsid w:val="0073062F"/>
    <w:rsid w:val="00735F1E"/>
    <w:rsid w:val="00741983"/>
    <w:rsid w:val="00756FD3"/>
    <w:rsid w:val="007578E8"/>
    <w:rsid w:val="0077114B"/>
    <w:rsid w:val="00790A55"/>
    <w:rsid w:val="007A1DE1"/>
    <w:rsid w:val="007A29A7"/>
    <w:rsid w:val="007B16BB"/>
    <w:rsid w:val="007B78AB"/>
    <w:rsid w:val="007D7080"/>
    <w:rsid w:val="007E1927"/>
    <w:rsid w:val="007E72E2"/>
    <w:rsid w:val="007E7DB9"/>
    <w:rsid w:val="007F7046"/>
    <w:rsid w:val="00811F26"/>
    <w:rsid w:val="00813BD3"/>
    <w:rsid w:val="00827943"/>
    <w:rsid w:val="00830695"/>
    <w:rsid w:val="00834FC3"/>
    <w:rsid w:val="00851A3A"/>
    <w:rsid w:val="00860B64"/>
    <w:rsid w:val="00873335"/>
    <w:rsid w:val="00893CB0"/>
    <w:rsid w:val="008955F0"/>
    <w:rsid w:val="008974D0"/>
    <w:rsid w:val="008A2FCD"/>
    <w:rsid w:val="008A75BC"/>
    <w:rsid w:val="008B0DB7"/>
    <w:rsid w:val="008B18E0"/>
    <w:rsid w:val="008D3B80"/>
    <w:rsid w:val="008D5FE6"/>
    <w:rsid w:val="008D6380"/>
    <w:rsid w:val="008E43CF"/>
    <w:rsid w:val="008F1F4A"/>
    <w:rsid w:val="008F53E1"/>
    <w:rsid w:val="00901BFC"/>
    <w:rsid w:val="00904B40"/>
    <w:rsid w:val="0091707F"/>
    <w:rsid w:val="00922832"/>
    <w:rsid w:val="00927AD1"/>
    <w:rsid w:val="00931635"/>
    <w:rsid w:val="00942F0A"/>
    <w:rsid w:val="00947685"/>
    <w:rsid w:val="00953109"/>
    <w:rsid w:val="009559DD"/>
    <w:rsid w:val="009613FE"/>
    <w:rsid w:val="0096241F"/>
    <w:rsid w:val="0096671F"/>
    <w:rsid w:val="00966E42"/>
    <w:rsid w:val="00974383"/>
    <w:rsid w:val="00975E5B"/>
    <w:rsid w:val="00981269"/>
    <w:rsid w:val="0099212B"/>
    <w:rsid w:val="00997141"/>
    <w:rsid w:val="009A14F2"/>
    <w:rsid w:val="009B0F19"/>
    <w:rsid w:val="009B1D78"/>
    <w:rsid w:val="009B40D8"/>
    <w:rsid w:val="009B5313"/>
    <w:rsid w:val="009B55D6"/>
    <w:rsid w:val="009C2F62"/>
    <w:rsid w:val="009C781C"/>
    <w:rsid w:val="009D3507"/>
    <w:rsid w:val="009D688B"/>
    <w:rsid w:val="009E2FF5"/>
    <w:rsid w:val="00A03568"/>
    <w:rsid w:val="00A1152D"/>
    <w:rsid w:val="00A344B7"/>
    <w:rsid w:val="00A34E67"/>
    <w:rsid w:val="00A428C7"/>
    <w:rsid w:val="00A42AA0"/>
    <w:rsid w:val="00A4374E"/>
    <w:rsid w:val="00A5256A"/>
    <w:rsid w:val="00A52628"/>
    <w:rsid w:val="00A52F05"/>
    <w:rsid w:val="00A536C7"/>
    <w:rsid w:val="00A60209"/>
    <w:rsid w:val="00A62322"/>
    <w:rsid w:val="00A972EE"/>
    <w:rsid w:val="00AC5AAD"/>
    <w:rsid w:val="00AC7E40"/>
    <w:rsid w:val="00AD71EB"/>
    <w:rsid w:val="00AE372B"/>
    <w:rsid w:val="00AE7FF8"/>
    <w:rsid w:val="00B00619"/>
    <w:rsid w:val="00B03ADE"/>
    <w:rsid w:val="00B04B49"/>
    <w:rsid w:val="00B07FE5"/>
    <w:rsid w:val="00B10EDC"/>
    <w:rsid w:val="00B15435"/>
    <w:rsid w:val="00B15E88"/>
    <w:rsid w:val="00B2386C"/>
    <w:rsid w:val="00B27430"/>
    <w:rsid w:val="00B32A04"/>
    <w:rsid w:val="00B35E07"/>
    <w:rsid w:val="00B441F3"/>
    <w:rsid w:val="00B545AA"/>
    <w:rsid w:val="00B55EFB"/>
    <w:rsid w:val="00B8514C"/>
    <w:rsid w:val="00B86F24"/>
    <w:rsid w:val="00B92958"/>
    <w:rsid w:val="00B92A8A"/>
    <w:rsid w:val="00BC4238"/>
    <w:rsid w:val="00BE6142"/>
    <w:rsid w:val="00BF43BE"/>
    <w:rsid w:val="00C03B11"/>
    <w:rsid w:val="00C177D8"/>
    <w:rsid w:val="00C247F6"/>
    <w:rsid w:val="00C37CC2"/>
    <w:rsid w:val="00C43521"/>
    <w:rsid w:val="00C47317"/>
    <w:rsid w:val="00C51551"/>
    <w:rsid w:val="00C667FF"/>
    <w:rsid w:val="00C671C3"/>
    <w:rsid w:val="00C70365"/>
    <w:rsid w:val="00C72D7D"/>
    <w:rsid w:val="00C74847"/>
    <w:rsid w:val="00C76AA3"/>
    <w:rsid w:val="00C82013"/>
    <w:rsid w:val="00C82B6F"/>
    <w:rsid w:val="00C831F5"/>
    <w:rsid w:val="00C9169E"/>
    <w:rsid w:val="00C940B7"/>
    <w:rsid w:val="00C94A07"/>
    <w:rsid w:val="00CA346A"/>
    <w:rsid w:val="00CA6D2C"/>
    <w:rsid w:val="00CB2009"/>
    <w:rsid w:val="00CB4AAB"/>
    <w:rsid w:val="00CE474B"/>
    <w:rsid w:val="00CF19E2"/>
    <w:rsid w:val="00D02F68"/>
    <w:rsid w:val="00D0721E"/>
    <w:rsid w:val="00D11FEC"/>
    <w:rsid w:val="00D1280B"/>
    <w:rsid w:val="00D135CE"/>
    <w:rsid w:val="00D16910"/>
    <w:rsid w:val="00D17DDB"/>
    <w:rsid w:val="00D43552"/>
    <w:rsid w:val="00D61264"/>
    <w:rsid w:val="00D617DA"/>
    <w:rsid w:val="00D70C0B"/>
    <w:rsid w:val="00D74C73"/>
    <w:rsid w:val="00D763FC"/>
    <w:rsid w:val="00D946C9"/>
    <w:rsid w:val="00DA715E"/>
    <w:rsid w:val="00DC6067"/>
    <w:rsid w:val="00DD29FB"/>
    <w:rsid w:val="00DE1960"/>
    <w:rsid w:val="00DE2789"/>
    <w:rsid w:val="00DE6BE7"/>
    <w:rsid w:val="00DE7131"/>
    <w:rsid w:val="00DF7B3D"/>
    <w:rsid w:val="00E05D37"/>
    <w:rsid w:val="00E071DF"/>
    <w:rsid w:val="00E07AE9"/>
    <w:rsid w:val="00E10240"/>
    <w:rsid w:val="00E266F0"/>
    <w:rsid w:val="00E277F2"/>
    <w:rsid w:val="00E3189B"/>
    <w:rsid w:val="00E37585"/>
    <w:rsid w:val="00E37F0C"/>
    <w:rsid w:val="00E41326"/>
    <w:rsid w:val="00E4756D"/>
    <w:rsid w:val="00E62BD8"/>
    <w:rsid w:val="00E71925"/>
    <w:rsid w:val="00E722A9"/>
    <w:rsid w:val="00E83B47"/>
    <w:rsid w:val="00E95012"/>
    <w:rsid w:val="00E96831"/>
    <w:rsid w:val="00E97C4E"/>
    <w:rsid w:val="00EA308E"/>
    <w:rsid w:val="00EB0F02"/>
    <w:rsid w:val="00EB77BD"/>
    <w:rsid w:val="00ED158B"/>
    <w:rsid w:val="00EE0ADC"/>
    <w:rsid w:val="00EE1D03"/>
    <w:rsid w:val="00EE2515"/>
    <w:rsid w:val="00EF5ECA"/>
    <w:rsid w:val="00F019ED"/>
    <w:rsid w:val="00F03AA9"/>
    <w:rsid w:val="00F10370"/>
    <w:rsid w:val="00F16D12"/>
    <w:rsid w:val="00F1786A"/>
    <w:rsid w:val="00F2268F"/>
    <w:rsid w:val="00F2335F"/>
    <w:rsid w:val="00F30E7F"/>
    <w:rsid w:val="00F33EED"/>
    <w:rsid w:val="00F37ADC"/>
    <w:rsid w:val="00F43DC7"/>
    <w:rsid w:val="00F509C6"/>
    <w:rsid w:val="00F51427"/>
    <w:rsid w:val="00F535ED"/>
    <w:rsid w:val="00F74947"/>
    <w:rsid w:val="00F85831"/>
    <w:rsid w:val="00FA024E"/>
    <w:rsid w:val="00FB7BE7"/>
    <w:rsid w:val="00FC33D2"/>
    <w:rsid w:val="00FD7CA3"/>
    <w:rsid w:val="00FD7E35"/>
    <w:rsid w:val="00FE0C7E"/>
    <w:rsid w:val="00FE54D8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0">
    <w:name w:val="Стиль1 Знак"/>
    <w:link w:val="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9613FE"/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7455</TotalTime>
  <Pages>17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51</cp:revision>
  <cp:lastPrinted>2017-12-05T09:07:00Z</cp:lastPrinted>
  <dcterms:created xsi:type="dcterms:W3CDTF">2017-11-09T15:53:00Z</dcterms:created>
  <dcterms:modified xsi:type="dcterms:W3CDTF">2017-12-07T10:39:00Z</dcterms:modified>
</cp:coreProperties>
</file>