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E5" w:rsidRPr="001D25A9" w:rsidRDefault="00B91BE5" w:rsidP="001D25A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5A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2E52831" wp14:editId="7C439E70">
            <wp:extent cx="6381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BE5" w:rsidRPr="001D25A9" w:rsidRDefault="00B91BE5" w:rsidP="000D7C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E5" w:rsidRPr="001D25A9" w:rsidRDefault="00B91BE5" w:rsidP="000D7C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5A9">
        <w:rPr>
          <w:rFonts w:ascii="Times New Roman" w:hAnsi="Times New Roman" w:cs="Times New Roman"/>
          <w:b/>
          <w:sz w:val="28"/>
          <w:szCs w:val="28"/>
        </w:rPr>
        <w:t>ДЕПАРТАМЕНТ ГОСУДАРСТВЕННОЙ ГРАЖДАНСКОЙ СЛУЖБЫ</w:t>
      </w:r>
    </w:p>
    <w:p w:rsidR="00B91BE5" w:rsidRPr="001D25A9" w:rsidRDefault="00B91BE5" w:rsidP="000D7C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5A9">
        <w:rPr>
          <w:rFonts w:ascii="Times New Roman" w:hAnsi="Times New Roman" w:cs="Times New Roman"/>
          <w:b/>
          <w:sz w:val="28"/>
          <w:szCs w:val="28"/>
        </w:rPr>
        <w:t>И КАДРОВОЙ ПОЛИТИКИ</w:t>
      </w:r>
    </w:p>
    <w:p w:rsidR="00B91BE5" w:rsidRPr="001D25A9" w:rsidRDefault="00B91BE5" w:rsidP="000D7C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5A9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B91BE5" w:rsidRPr="001D25A9" w:rsidRDefault="00B91BE5" w:rsidP="000D7C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5A9">
        <w:rPr>
          <w:rFonts w:ascii="Times New Roman" w:hAnsi="Times New Roman" w:cs="Times New Roman"/>
          <w:b/>
          <w:sz w:val="28"/>
          <w:szCs w:val="28"/>
        </w:rPr>
        <w:t>(ДЕПГОССЛУЖБЫ ЮГРЫ)</w:t>
      </w:r>
    </w:p>
    <w:p w:rsidR="00B91BE5" w:rsidRPr="001D25A9" w:rsidRDefault="00B91BE5" w:rsidP="000D7C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5A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91BE5" w:rsidRPr="001D25A9" w:rsidRDefault="00B91BE5" w:rsidP="001D25A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E5" w:rsidRPr="001D25A9" w:rsidRDefault="00B91BE5" w:rsidP="000D7C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hAnsi="Times New Roman" w:cs="Times New Roman"/>
          <w:sz w:val="28"/>
          <w:szCs w:val="28"/>
        </w:rPr>
        <w:t>О</w:t>
      </w:r>
      <w:r w:rsidR="00651D1B" w:rsidRPr="001D25A9">
        <w:rPr>
          <w:rFonts w:ascii="Times New Roman" w:hAnsi="Times New Roman" w:cs="Times New Roman"/>
          <w:sz w:val="28"/>
          <w:szCs w:val="28"/>
        </w:rPr>
        <w:t xml:space="preserve"> </w:t>
      </w:r>
      <w:r w:rsidRPr="001D25A9">
        <w:rPr>
          <w:rFonts w:ascii="Times New Roman" w:hAnsi="Times New Roman" w:cs="Times New Roman"/>
          <w:sz w:val="28"/>
          <w:szCs w:val="28"/>
        </w:rPr>
        <w:t>конкурс</w:t>
      </w:r>
      <w:r w:rsidR="007D2F6C" w:rsidRPr="001D25A9">
        <w:rPr>
          <w:rFonts w:ascii="Times New Roman" w:hAnsi="Times New Roman" w:cs="Times New Roman"/>
          <w:sz w:val="28"/>
          <w:szCs w:val="28"/>
        </w:rPr>
        <w:t>е</w:t>
      </w:r>
      <w:r w:rsidRPr="001D25A9">
        <w:rPr>
          <w:rFonts w:ascii="Times New Roman" w:hAnsi="Times New Roman" w:cs="Times New Roman"/>
          <w:sz w:val="28"/>
          <w:szCs w:val="28"/>
        </w:rPr>
        <w:t xml:space="preserve"> научных и прикладных работ </w:t>
      </w:r>
      <w:proofErr w:type="gramStart"/>
      <w:r w:rsidRPr="001D25A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D2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BD8" w:rsidRPr="001D25A9" w:rsidRDefault="00B91BE5" w:rsidP="000D7C07">
      <w:pPr>
        <w:pStyle w:val="ConsPlusNonformat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1D25A9">
        <w:rPr>
          <w:rFonts w:ascii="Times New Roman" w:hAnsi="Times New Roman" w:cs="Times New Roman"/>
          <w:sz w:val="28"/>
          <w:szCs w:val="28"/>
        </w:rPr>
        <w:t xml:space="preserve">антикоррупционному просвещению граждан и </w:t>
      </w:r>
      <w:r w:rsidR="00530A3C" w:rsidRPr="001D25A9">
        <w:rPr>
          <w:rFonts w:ascii="Times New Roman" w:hAnsi="Times New Roman" w:cs="Times New Roman"/>
          <w:sz w:val="28"/>
          <w:szCs w:val="28"/>
        </w:rPr>
        <w:t>формировани</w:t>
      </w:r>
      <w:r w:rsidR="000C4BD8" w:rsidRPr="001D25A9">
        <w:rPr>
          <w:rFonts w:ascii="Times New Roman" w:hAnsi="Times New Roman" w:cs="Times New Roman"/>
          <w:sz w:val="28"/>
          <w:szCs w:val="28"/>
        </w:rPr>
        <w:t>ю</w:t>
      </w:r>
      <w:r w:rsidR="00530A3C" w:rsidRPr="001D25A9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</w:t>
      </w:r>
      <w:r w:rsidR="00530A3C" w:rsidRPr="001D25A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0A3C" w:rsidRPr="001D25A9" w:rsidRDefault="00530A3C" w:rsidP="000D7C07">
      <w:pPr>
        <w:pStyle w:val="ConsPlusNonformat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D25A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у государственных и муниципальных служащих </w:t>
      </w:r>
    </w:p>
    <w:p w:rsidR="00B91BE5" w:rsidRPr="001D25A9" w:rsidRDefault="00530A3C" w:rsidP="000D7C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25A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 Ханты-Мансийском автономном округе – Югре</w:t>
      </w:r>
      <w:r w:rsidR="00651D1B" w:rsidRPr="001D25A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End"/>
    </w:p>
    <w:p w:rsidR="00B91BE5" w:rsidRPr="001D25A9" w:rsidRDefault="00B91BE5" w:rsidP="001D25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A3C" w:rsidRPr="001D25A9" w:rsidRDefault="00530A3C" w:rsidP="001D25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BE5" w:rsidRPr="001D25A9" w:rsidRDefault="007D2F6C" w:rsidP="001D25A9">
      <w:pPr>
        <w:jc w:val="both"/>
        <w:rPr>
          <w:sz w:val="28"/>
          <w:szCs w:val="28"/>
        </w:rPr>
      </w:pPr>
      <w:r w:rsidRPr="001D25A9">
        <w:rPr>
          <w:sz w:val="28"/>
          <w:szCs w:val="28"/>
        </w:rPr>
        <w:t xml:space="preserve">«_____» </w:t>
      </w:r>
      <w:r w:rsidR="00B91BE5" w:rsidRPr="001D25A9">
        <w:rPr>
          <w:sz w:val="28"/>
          <w:szCs w:val="28"/>
        </w:rPr>
        <w:t>________ 201</w:t>
      </w:r>
      <w:r w:rsidR="00C802C0" w:rsidRPr="001D25A9">
        <w:rPr>
          <w:sz w:val="28"/>
          <w:szCs w:val="28"/>
        </w:rPr>
        <w:t>7</w:t>
      </w:r>
      <w:r w:rsidR="00B91BE5" w:rsidRPr="001D25A9">
        <w:rPr>
          <w:sz w:val="28"/>
          <w:szCs w:val="28"/>
        </w:rPr>
        <w:t xml:space="preserve"> г</w:t>
      </w:r>
      <w:r w:rsidR="008A421C" w:rsidRPr="001D25A9">
        <w:rPr>
          <w:sz w:val="28"/>
          <w:szCs w:val="28"/>
        </w:rPr>
        <w:t>ода</w:t>
      </w:r>
      <w:r w:rsidR="00B91BE5" w:rsidRPr="001D25A9">
        <w:rPr>
          <w:sz w:val="28"/>
          <w:szCs w:val="28"/>
        </w:rPr>
        <w:tab/>
      </w:r>
      <w:r w:rsidR="00B91BE5" w:rsidRPr="001D25A9">
        <w:rPr>
          <w:sz w:val="28"/>
          <w:szCs w:val="28"/>
        </w:rPr>
        <w:tab/>
      </w:r>
      <w:r w:rsidR="00651D1B" w:rsidRPr="001D25A9">
        <w:rPr>
          <w:sz w:val="28"/>
          <w:szCs w:val="28"/>
        </w:rPr>
        <w:tab/>
      </w:r>
      <w:r w:rsidR="00651D1B" w:rsidRPr="001D25A9">
        <w:rPr>
          <w:sz w:val="28"/>
          <w:szCs w:val="28"/>
        </w:rPr>
        <w:tab/>
        <w:t xml:space="preserve">    </w:t>
      </w:r>
      <w:r w:rsidR="00B91BE5" w:rsidRPr="001D25A9">
        <w:rPr>
          <w:sz w:val="28"/>
          <w:szCs w:val="28"/>
        </w:rPr>
        <w:t xml:space="preserve">                  </w:t>
      </w:r>
      <w:r w:rsidR="001D25A9">
        <w:rPr>
          <w:sz w:val="28"/>
          <w:szCs w:val="28"/>
        </w:rPr>
        <w:t xml:space="preserve">           </w:t>
      </w:r>
      <w:r w:rsidR="00B91BE5" w:rsidRPr="001D25A9">
        <w:rPr>
          <w:sz w:val="28"/>
          <w:szCs w:val="28"/>
        </w:rPr>
        <w:t xml:space="preserve">  № ____</w:t>
      </w:r>
    </w:p>
    <w:p w:rsidR="00B91BE5" w:rsidRPr="001D25A9" w:rsidRDefault="00B91BE5" w:rsidP="001D25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B91BE5" w:rsidRPr="001D25A9" w:rsidRDefault="00B91BE5" w:rsidP="001D25A9">
      <w:pPr>
        <w:rPr>
          <w:sz w:val="28"/>
          <w:szCs w:val="28"/>
        </w:rPr>
      </w:pPr>
    </w:p>
    <w:p w:rsidR="00A04BC2" w:rsidRPr="001D25A9" w:rsidRDefault="00A04BC2" w:rsidP="001D25A9">
      <w:pPr>
        <w:rPr>
          <w:sz w:val="28"/>
          <w:szCs w:val="28"/>
        </w:rPr>
      </w:pPr>
    </w:p>
    <w:p w:rsidR="00B91BE5" w:rsidRPr="001D25A9" w:rsidRDefault="00B91BE5" w:rsidP="001D25A9">
      <w:pPr>
        <w:ind w:firstLine="709"/>
        <w:rPr>
          <w:sz w:val="28"/>
          <w:szCs w:val="28"/>
        </w:rPr>
      </w:pPr>
    </w:p>
    <w:p w:rsidR="007D2F6C" w:rsidRPr="001D25A9" w:rsidRDefault="007D2F6C" w:rsidP="001D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 xml:space="preserve">В соответствии с пунктами 6.13.1, 7.6 Положения о Департаменте государственной гражданской службы и кадровой политики Ханты-Мансийского автономного округа – Югры, утвержденного постановлением Губернатора Ханты-Мансийского автономного округа – Югры от </w:t>
      </w:r>
      <w:r w:rsidR="00D34096">
        <w:rPr>
          <w:sz w:val="28"/>
          <w:szCs w:val="28"/>
        </w:rPr>
        <w:t xml:space="preserve">              </w:t>
      </w:r>
      <w:r w:rsidRPr="001D25A9">
        <w:rPr>
          <w:sz w:val="28"/>
          <w:szCs w:val="28"/>
        </w:rPr>
        <w:t>24 января 2014 года № 8 «О Департаменте государственной гражданской службы и кадровой политики Ханты-Мансийск</w:t>
      </w:r>
      <w:r w:rsidR="00D34096">
        <w:rPr>
          <w:sz w:val="28"/>
          <w:szCs w:val="28"/>
        </w:rPr>
        <w:t xml:space="preserve">ого автономного </w:t>
      </w:r>
      <w:r w:rsidR="00EA19A5">
        <w:rPr>
          <w:sz w:val="28"/>
          <w:szCs w:val="28"/>
        </w:rPr>
        <w:t xml:space="preserve">         </w:t>
      </w:r>
      <w:r w:rsidR="00D34096">
        <w:rPr>
          <w:sz w:val="28"/>
          <w:szCs w:val="28"/>
        </w:rPr>
        <w:t xml:space="preserve">округа – Югры» </w:t>
      </w:r>
      <w:proofErr w:type="gramStart"/>
      <w:r w:rsidRPr="001D25A9">
        <w:rPr>
          <w:b/>
          <w:sz w:val="28"/>
          <w:szCs w:val="28"/>
        </w:rPr>
        <w:t>п</w:t>
      </w:r>
      <w:proofErr w:type="gramEnd"/>
      <w:r w:rsidRPr="001D25A9">
        <w:rPr>
          <w:b/>
          <w:sz w:val="28"/>
          <w:szCs w:val="28"/>
        </w:rPr>
        <w:t xml:space="preserve"> р и к а з ы в а ю</w:t>
      </w:r>
      <w:r w:rsidRPr="001D25A9">
        <w:rPr>
          <w:sz w:val="28"/>
          <w:szCs w:val="28"/>
        </w:rPr>
        <w:t>:</w:t>
      </w:r>
    </w:p>
    <w:p w:rsidR="007D2F6C" w:rsidRPr="001D25A9" w:rsidRDefault="007D2F6C" w:rsidP="001D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2F6C" w:rsidRPr="00391886" w:rsidRDefault="00D34096" w:rsidP="00391886">
      <w:pPr>
        <w:pStyle w:val="ConsPlusNonformat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6">
        <w:rPr>
          <w:rFonts w:ascii="Times New Roman" w:hAnsi="Times New Roman" w:cs="Times New Roman"/>
          <w:sz w:val="28"/>
          <w:szCs w:val="28"/>
        </w:rPr>
        <w:t>У</w:t>
      </w:r>
      <w:r w:rsidR="007D2F6C" w:rsidRPr="00391886">
        <w:rPr>
          <w:rFonts w:ascii="Times New Roman" w:hAnsi="Times New Roman" w:cs="Times New Roman"/>
          <w:sz w:val="28"/>
          <w:szCs w:val="28"/>
        </w:rPr>
        <w:t>твердить положение о конкурсе научных и прикладных работ по антикоррупционному просвещению граждан и формированию нетерпимости к коррупционному поведению</w:t>
      </w:r>
      <w:r w:rsidR="007D2F6C" w:rsidRPr="003918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F6C" w:rsidRPr="003918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у государственных гражданских и муниципальных служащих в Ханты-Мансийском автономном округе – Югре </w:t>
      </w:r>
      <w:r w:rsidR="007D2F6C" w:rsidRPr="00391886">
        <w:rPr>
          <w:rFonts w:ascii="Times New Roman" w:hAnsi="Times New Roman" w:cs="Times New Roman"/>
          <w:sz w:val="28"/>
          <w:szCs w:val="28"/>
        </w:rPr>
        <w:t>(приложение</w:t>
      </w:r>
      <w:r w:rsidR="00391886" w:rsidRPr="00391886">
        <w:rPr>
          <w:rFonts w:ascii="Times New Roman" w:hAnsi="Times New Roman" w:cs="Times New Roman"/>
          <w:sz w:val="28"/>
          <w:szCs w:val="28"/>
        </w:rPr>
        <w:t xml:space="preserve"> 1</w:t>
      </w:r>
      <w:r w:rsidR="007D2F6C" w:rsidRPr="00391886">
        <w:rPr>
          <w:rFonts w:ascii="Times New Roman" w:hAnsi="Times New Roman" w:cs="Times New Roman"/>
          <w:sz w:val="28"/>
          <w:szCs w:val="28"/>
        </w:rPr>
        <w:t>)</w:t>
      </w:r>
      <w:r w:rsidR="001D25A9" w:rsidRPr="00391886">
        <w:rPr>
          <w:rFonts w:ascii="Times New Roman" w:hAnsi="Times New Roman" w:cs="Times New Roman"/>
          <w:sz w:val="28"/>
          <w:szCs w:val="28"/>
        </w:rPr>
        <w:t>.</w:t>
      </w:r>
    </w:p>
    <w:p w:rsidR="00391886" w:rsidRPr="00391886" w:rsidRDefault="00391886" w:rsidP="00391886">
      <w:pPr>
        <w:pStyle w:val="ab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1886">
        <w:rPr>
          <w:rFonts w:ascii="Times New Roman" w:hAnsi="Times New Roman" w:cs="Times New Roman"/>
          <w:sz w:val="28"/>
          <w:szCs w:val="28"/>
        </w:rPr>
        <w:t>Создать Экспертный совет конкурса научных и прикладных работ по антикоррупционному просвещению граждан и формированию нетерпимости к коррупционному поведению</w:t>
      </w:r>
      <w:r w:rsidRPr="003918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8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 государственных гражданских и муниципальных служащих в Ханты-Мансийском автономном округе – Югре (приложение 2).</w:t>
      </w:r>
      <w:bookmarkStart w:id="0" w:name="_GoBack"/>
      <w:bookmarkEnd w:id="0"/>
    </w:p>
    <w:p w:rsidR="001D25A9" w:rsidRPr="00391886" w:rsidRDefault="001D25A9" w:rsidP="008634C5">
      <w:pPr>
        <w:pStyle w:val="ab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6">
        <w:rPr>
          <w:rFonts w:ascii="Times New Roman" w:hAnsi="Times New Roman" w:cs="Times New Roman"/>
          <w:sz w:val="28"/>
          <w:szCs w:val="28"/>
        </w:rPr>
        <w:t xml:space="preserve">Отделу информационного сопровождения и мониторинга обеспечивать ежегодно информационное сопровождение </w:t>
      </w:r>
      <w:r w:rsidR="008634C5">
        <w:rPr>
          <w:rFonts w:ascii="Times New Roman" w:hAnsi="Times New Roman" w:cs="Times New Roman"/>
          <w:sz w:val="28"/>
          <w:szCs w:val="28"/>
        </w:rPr>
        <w:t>к</w:t>
      </w:r>
      <w:r w:rsidRPr="00391886">
        <w:rPr>
          <w:rFonts w:ascii="Times New Roman" w:hAnsi="Times New Roman" w:cs="Times New Roman"/>
          <w:sz w:val="28"/>
          <w:szCs w:val="28"/>
        </w:rPr>
        <w:t>онкурса</w:t>
      </w:r>
      <w:r w:rsidR="00EA19A5">
        <w:rPr>
          <w:rFonts w:ascii="Times New Roman" w:hAnsi="Times New Roman" w:cs="Times New Roman"/>
          <w:sz w:val="28"/>
          <w:szCs w:val="28"/>
        </w:rPr>
        <w:t xml:space="preserve"> </w:t>
      </w:r>
      <w:r w:rsidR="008634C5" w:rsidRPr="00391886">
        <w:rPr>
          <w:rFonts w:ascii="Times New Roman" w:hAnsi="Times New Roman" w:cs="Times New Roman"/>
          <w:sz w:val="28"/>
          <w:szCs w:val="28"/>
        </w:rPr>
        <w:t>научных и прикладных работ по антикоррупционному просвещению граждан и формированию нетерпимости к коррупционному поведению</w:t>
      </w:r>
      <w:r w:rsidR="008634C5" w:rsidRPr="003918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4C5" w:rsidRPr="003918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у </w:t>
      </w:r>
      <w:r w:rsidR="008634C5" w:rsidRPr="003918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государственных гражданских и муниципальных служащих в Ханты-Мансийском автономном округе – Югре</w:t>
      </w:r>
      <w:r w:rsidRPr="00391886">
        <w:rPr>
          <w:rFonts w:ascii="Times New Roman" w:hAnsi="Times New Roman" w:cs="Times New Roman"/>
          <w:sz w:val="28"/>
          <w:szCs w:val="28"/>
        </w:rPr>
        <w:t>.</w:t>
      </w:r>
    </w:p>
    <w:p w:rsidR="00D34096" w:rsidRPr="00391886" w:rsidRDefault="00D34096" w:rsidP="008634C5">
      <w:pPr>
        <w:pStyle w:val="ConsPlusNonformat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6">
        <w:rPr>
          <w:rFonts w:ascii="Times New Roman" w:hAnsi="Times New Roman" w:cs="Times New Roman"/>
          <w:sz w:val="28"/>
          <w:szCs w:val="28"/>
        </w:rPr>
        <w:t>Признать утратившим силу приказ Департамента государственной гражданской службы и кадровой политики Ханты-Мансийского автономного округа – Югры от 14 марта 2016 года № 19 «О конкурсе научных и прикладных работ по антикоррупционному просвещению граждан и формированию нетерпимости к коррупционному поведению</w:t>
      </w:r>
      <w:r w:rsidRPr="003918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8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 государственных и муниципальных служащих в Ханты-Мансийском автономном округе – Югре»</w:t>
      </w:r>
      <w:r w:rsidRPr="00391886">
        <w:rPr>
          <w:rFonts w:ascii="Times New Roman" w:hAnsi="Times New Roman" w:cs="Times New Roman"/>
          <w:sz w:val="28"/>
          <w:szCs w:val="28"/>
        </w:rPr>
        <w:t>.</w:t>
      </w:r>
    </w:p>
    <w:p w:rsidR="001D25A9" w:rsidRPr="00391886" w:rsidRDefault="001D25A9" w:rsidP="00391886">
      <w:pPr>
        <w:pStyle w:val="ab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188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D25A9" w:rsidRPr="001D25A9" w:rsidRDefault="001D25A9" w:rsidP="001D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21C" w:rsidRPr="001D25A9" w:rsidRDefault="008A421C" w:rsidP="001D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4BC2" w:rsidRPr="001D25A9" w:rsidRDefault="00A04BC2" w:rsidP="001D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BE5" w:rsidRPr="001D25A9" w:rsidRDefault="009001C7" w:rsidP="001D25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91BE5" w:rsidRPr="001D25A9">
        <w:rPr>
          <w:sz w:val="28"/>
          <w:szCs w:val="28"/>
        </w:rPr>
        <w:t xml:space="preserve">иректор Департамента </w:t>
      </w:r>
      <w:r w:rsidR="00651D1B" w:rsidRPr="001D25A9">
        <w:rPr>
          <w:sz w:val="28"/>
          <w:szCs w:val="28"/>
        </w:rPr>
        <w:t xml:space="preserve">   </w:t>
      </w:r>
      <w:r w:rsidR="001D25A9">
        <w:rPr>
          <w:sz w:val="28"/>
          <w:szCs w:val="28"/>
        </w:rPr>
        <w:t xml:space="preserve">    </w:t>
      </w:r>
      <w:r w:rsidR="00B91BE5" w:rsidRPr="001D25A9">
        <w:rPr>
          <w:sz w:val="28"/>
          <w:szCs w:val="28"/>
        </w:rPr>
        <w:t xml:space="preserve">                      </w:t>
      </w:r>
      <w:r w:rsidR="001D25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1D25A9">
        <w:rPr>
          <w:sz w:val="28"/>
          <w:szCs w:val="28"/>
        </w:rPr>
        <w:t xml:space="preserve">       </w:t>
      </w:r>
      <w:r w:rsidR="00B91BE5" w:rsidRPr="001D25A9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И.А.Астапенко</w:t>
      </w:r>
      <w:proofErr w:type="spellEnd"/>
    </w:p>
    <w:p w:rsidR="00B91BE5" w:rsidRPr="001D25A9" w:rsidRDefault="00B91BE5" w:rsidP="001D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4BC2" w:rsidRPr="001D25A9" w:rsidRDefault="00A04BC2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ind w:firstLine="709"/>
        <w:jc w:val="right"/>
        <w:rPr>
          <w:sz w:val="28"/>
          <w:szCs w:val="28"/>
        </w:rPr>
      </w:pPr>
    </w:p>
    <w:p w:rsidR="007D2F6C" w:rsidRDefault="007D2F6C" w:rsidP="001D25A9">
      <w:pPr>
        <w:ind w:firstLine="709"/>
        <w:jc w:val="right"/>
        <w:rPr>
          <w:sz w:val="28"/>
          <w:szCs w:val="28"/>
        </w:rPr>
      </w:pPr>
    </w:p>
    <w:p w:rsidR="001D25A9" w:rsidRDefault="001D25A9" w:rsidP="001D25A9">
      <w:pPr>
        <w:ind w:firstLine="709"/>
        <w:jc w:val="right"/>
        <w:rPr>
          <w:sz w:val="28"/>
          <w:szCs w:val="28"/>
        </w:rPr>
      </w:pPr>
    </w:p>
    <w:p w:rsidR="00F04317" w:rsidRPr="001D25A9" w:rsidRDefault="00A04BC2" w:rsidP="001D25A9">
      <w:pPr>
        <w:ind w:firstLine="709"/>
        <w:jc w:val="right"/>
        <w:rPr>
          <w:sz w:val="28"/>
          <w:szCs w:val="28"/>
        </w:rPr>
      </w:pPr>
      <w:r w:rsidRPr="001D25A9">
        <w:rPr>
          <w:sz w:val="28"/>
          <w:szCs w:val="28"/>
        </w:rPr>
        <w:lastRenderedPageBreak/>
        <w:t>П</w:t>
      </w:r>
      <w:r w:rsidR="00F04317" w:rsidRPr="001D25A9">
        <w:rPr>
          <w:sz w:val="28"/>
          <w:szCs w:val="28"/>
        </w:rPr>
        <w:t>риложение</w:t>
      </w:r>
      <w:r w:rsidR="00391886">
        <w:rPr>
          <w:sz w:val="28"/>
          <w:szCs w:val="28"/>
        </w:rPr>
        <w:t xml:space="preserve"> 1</w:t>
      </w:r>
      <w:r w:rsidR="00F04317" w:rsidRPr="001D25A9">
        <w:rPr>
          <w:sz w:val="28"/>
          <w:szCs w:val="28"/>
        </w:rPr>
        <w:t xml:space="preserve"> </w:t>
      </w:r>
    </w:p>
    <w:p w:rsidR="00F04317" w:rsidRPr="001D25A9" w:rsidRDefault="00F04317" w:rsidP="001D25A9">
      <w:pPr>
        <w:ind w:firstLine="709"/>
        <w:jc w:val="right"/>
        <w:rPr>
          <w:sz w:val="28"/>
          <w:szCs w:val="28"/>
        </w:rPr>
      </w:pPr>
      <w:r w:rsidRPr="001D25A9">
        <w:rPr>
          <w:sz w:val="28"/>
          <w:szCs w:val="28"/>
        </w:rPr>
        <w:t>к приказу Департамента государственной</w:t>
      </w:r>
    </w:p>
    <w:p w:rsidR="00F04317" w:rsidRPr="001D25A9" w:rsidRDefault="00F04317" w:rsidP="001D25A9">
      <w:pPr>
        <w:ind w:firstLine="709"/>
        <w:jc w:val="right"/>
        <w:rPr>
          <w:color w:val="000000"/>
          <w:sz w:val="28"/>
          <w:szCs w:val="28"/>
        </w:rPr>
      </w:pPr>
      <w:r w:rsidRPr="001D25A9">
        <w:rPr>
          <w:sz w:val="28"/>
          <w:szCs w:val="28"/>
        </w:rPr>
        <w:t>гражданской службы и кадровой политики</w:t>
      </w:r>
    </w:p>
    <w:p w:rsidR="00F04317" w:rsidRPr="001D25A9" w:rsidRDefault="00F04317" w:rsidP="001D25A9">
      <w:pPr>
        <w:ind w:firstLine="709"/>
        <w:jc w:val="right"/>
        <w:rPr>
          <w:color w:val="000000"/>
          <w:sz w:val="28"/>
          <w:szCs w:val="28"/>
        </w:rPr>
      </w:pPr>
      <w:r w:rsidRPr="001D25A9">
        <w:rPr>
          <w:color w:val="000000"/>
          <w:sz w:val="28"/>
          <w:szCs w:val="28"/>
        </w:rPr>
        <w:t xml:space="preserve">Ханты-Мансийского </w:t>
      </w:r>
    </w:p>
    <w:p w:rsidR="00F04317" w:rsidRPr="001D25A9" w:rsidRDefault="00F04317" w:rsidP="001D25A9">
      <w:pPr>
        <w:ind w:firstLine="709"/>
        <w:jc w:val="right"/>
        <w:rPr>
          <w:sz w:val="28"/>
          <w:szCs w:val="28"/>
        </w:rPr>
      </w:pPr>
      <w:r w:rsidRPr="001D25A9">
        <w:rPr>
          <w:color w:val="000000"/>
          <w:sz w:val="28"/>
          <w:szCs w:val="28"/>
        </w:rPr>
        <w:t>автономного округа – Югры</w:t>
      </w:r>
    </w:p>
    <w:p w:rsidR="00F04317" w:rsidRPr="001D25A9" w:rsidRDefault="00F04317" w:rsidP="001D25A9">
      <w:pPr>
        <w:ind w:firstLine="709"/>
        <w:jc w:val="right"/>
        <w:rPr>
          <w:sz w:val="28"/>
          <w:szCs w:val="28"/>
        </w:rPr>
      </w:pPr>
    </w:p>
    <w:p w:rsidR="00F04317" w:rsidRPr="001D25A9" w:rsidRDefault="00F04317" w:rsidP="001D25A9">
      <w:pPr>
        <w:ind w:firstLine="709"/>
        <w:jc w:val="right"/>
        <w:rPr>
          <w:sz w:val="28"/>
          <w:szCs w:val="28"/>
        </w:rPr>
      </w:pPr>
      <w:r w:rsidRPr="001D25A9">
        <w:rPr>
          <w:sz w:val="28"/>
          <w:szCs w:val="28"/>
        </w:rPr>
        <w:t>от «_____» ___________ 201</w:t>
      </w:r>
      <w:r w:rsidR="00C802C0" w:rsidRPr="001D25A9">
        <w:rPr>
          <w:sz w:val="28"/>
          <w:szCs w:val="28"/>
        </w:rPr>
        <w:t>7</w:t>
      </w:r>
      <w:r w:rsidRPr="001D25A9">
        <w:rPr>
          <w:sz w:val="28"/>
          <w:szCs w:val="28"/>
        </w:rPr>
        <w:t xml:space="preserve"> г</w:t>
      </w:r>
      <w:r w:rsidR="008A421C" w:rsidRPr="001D25A9">
        <w:rPr>
          <w:sz w:val="28"/>
          <w:szCs w:val="28"/>
        </w:rPr>
        <w:t>ода</w:t>
      </w:r>
      <w:r w:rsidRPr="001D25A9">
        <w:rPr>
          <w:sz w:val="28"/>
          <w:szCs w:val="28"/>
        </w:rPr>
        <w:t xml:space="preserve"> № ______</w:t>
      </w:r>
    </w:p>
    <w:p w:rsidR="00F04317" w:rsidRDefault="00F04317" w:rsidP="001D25A9">
      <w:pPr>
        <w:ind w:firstLine="709"/>
        <w:rPr>
          <w:sz w:val="28"/>
          <w:szCs w:val="28"/>
        </w:rPr>
      </w:pPr>
    </w:p>
    <w:p w:rsidR="0050100C" w:rsidRDefault="0050100C" w:rsidP="001D25A9">
      <w:pPr>
        <w:ind w:firstLine="709"/>
        <w:rPr>
          <w:sz w:val="28"/>
          <w:szCs w:val="28"/>
        </w:rPr>
      </w:pPr>
    </w:p>
    <w:p w:rsidR="0050100C" w:rsidRPr="001D25A9" w:rsidRDefault="0050100C" w:rsidP="001D25A9">
      <w:pPr>
        <w:ind w:firstLine="709"/>
        <w:rPr>
          <w:sz w:val="28"/>
          <w:szCs w:val="28"/>
        </w:rPr>
      </w:pPr>
    </w:p>
    <w:p w:rsidR="008E290E" w:rsidRPr="008E290E" w:rsidRDefault="008E290E" w:rsidP="001D25A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8E290E">
        <w:rPr>
          <w:bCs/>
          <w:color w:val="000000"/>
          <w:sz w:val="28"/>
          <w:szCs w:val="28"/>
        </w:rPr>
        <w:t xml:space="preserve">Положение </w:t>
      </w:r>
    </w:p>
    <w:p w:rsidR="008E290E" w:rsidRDefault="008E290E" w:rsidP="001D25A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8E290E">
        <w:rPr>
          <w:bCs/>
          <w:color w:val="000000"/>
          <w:sz w:val="28"/>
          <w:szCs w:val="28"/>
        </w:rPr>
        <w:t xml:space="preserve">о конкурсе научных и прикладных работ по антикоррупционному просвещению граждан и формированию нетерпимости к коррупционному поведению у государственных гражданских и муниципальных служащих в Ханты-Мансийском автономном округе – Югре </w:t>
      </w:r>
    </w:p>
    <w:p w:rsidR="00F04317" w:rsidRPr="008E290E" w:rsidRDefault="008E290E" w:rsidP="001D25A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000000"/>
          <w:sz w:val="28"/>
          <w:szCs w:val="28"/>
        </w:rPr>
      </w:pPr>
      <w:r w:rsidRPr="008E290E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далее - Положение</w:t>
      </w:r>
      <w:r w:rsidRPr="008E290E">
        <w:rPr>
          <w:bCs/>
          <w:color w:val="000000"/>
          <w:sz w:val="28"/>
          <w:szCs w:val="28"/>
        </w:rPr>
        <w:t>)</w:t>
      </w:r>
    </w:p>
    <w:p w:rsidR="00F04317" w:rsidRPr="001D25A9" w:rsidRDefault="00F04317" w:rsidP="001D25A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000000"/>
          <w:sz w:val="28"/>
          <w:szCs w:val="28"/>
        </w:rPr>
      </w:pPr>
    </w:p>
    <w:p w:rsidR="007D2F6C" w:rsidRPr="001D25A9" w:rsidRDefault="007D2F6C" w:rsidP="001D25A9">
      <w:pPr>
        <w:pStyle w:val="ab"/>
        <w:widowControl w:val="0"/>
        <w:numPr>
          <w:ilvl w:val="0"/>
          <w:numId w:val="13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D2F6C" w:rsidRPr="001D25A9" w:rsidRDefault="0065588D" w:rsidP="001D25A9">
      <w:pPr>
        <w:widowControl w:val="0"/>
        <w:numPr>
          <w:ilvl w:val="0"/>
          <w:numId w:val="1"/>
        </w:num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регламентирует процедуры, связанные с проведением </w:t>
      </w:r>
      <w:r w:rsidR="007D2F6C" w:rsidRPr="001D25A9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7D2F6C" w:rsidRPr="001D25A9">
        <w:rPr>
          <w:sz w:val="28"/>
          <w:szCs w:val="28"/>
        </w:rPr>
        <w:t xml:space="preserve"> научных и прикладных работ по антикоррупционному просвещению граждан и формированию нетерпимости к коррупционному поведению</w:t>
      </w:r>
      <w:r w:rsidR="007D2F6C" w:rsidRPr="001D25A9">
        <w:rPr>
          <w:rStyle w:val="a5"/>
          <w:color w:val="000000"/>
          <w:sz w:val="28"/>
          <w:szCs w:val="28"/>
        </w:rPr>
        <w:t xml:space="preserve"> </w:t>
      </w:r>
      <w:r w:rsidR="007D2F6C" w:rsidRPr="001D25A9">
        <w:rPr>
          <w:rStyle w:val="a5"/>
          <w:b w:val="0"/>
          <w:color w:val="000000"/>
          <w:sz w:val="28"/>
          <w:szCs w:val="28"/>
        </w:rPr>
        <w:t>у государственных и муниципальных служащих в Ханты-Мансийском автономном округе – Югре</w:t>
      </w:r>
      <w:r w:rsidR="007D2F6C" w:rsidRPr="001D25A9">
        <w:rPr>
          <w:sz w:val="28"/>
          <w:szCs w:val="28"/>
        </w:rPr>
        <w:t xml:space="preserve"> (далее </w:t>
      </w:r>
      <w:r w:rsidR="003201AA">
        <w:rPr>
          <w:color w:val="000000"/>
          <w:sz w:val="28"/>
          <w:szCs w:val="28"/>
        </w:rPr>
        <w:t>–</w:t>
      </w:r>
      <w:r w:rsidR="007D2F6C" w:rsidRPr="001D25A9">
        <w:rPr>
          <w:color w:val="000000"/>
          <w:sz w:val="28"/>
          <w:szCs w:val="28"/>
        </w:rPr>
        <w:t xml:space="preserve"> </w:t>
      </w:r>
      <w:r w:rsidR="007D2F6C" w:rsidRPr="001D25A9">
        <w:rPr>
          <w:sz w:val="28"/>
          <w:szCs w:val="28"/>
        </w:rPr>
        <w:t>Конкурс</w:t>
      </w:r>
      <w:r w:rsidR="003201AA">
        <w:rPr>
          <w:sz w:val="28"/>
          <w:szCs w:val="28"/>
        </w:rPr>
        <w:t>, автономный округ</w:t>
      </w:r>
      <w:r w:rsidR="007D2F6C" w:rsidRPr="001D25A9">
        <w:rPr>
          <w:sz w:val="28"/>
          <w:szCs w:val="28"/>
        </w:rPr>
        <w:t>).</w:t>
      </w:r>
      <w:proofErr w:type="gramEnd"/>
    </w:p>
    <w:p w:rsidR="007D2F6C" w:rsidRPr="001D25A9" w:rsidRDefault="007D2F6C" w:rsidP="001D25A9">
      <w:pPr>
        <w:widowControl w:val="0"/>
        <w:numPr>
          <w:ilvl w:val="0"/>
          <w:numId w:val="1"/>
        </w:numPr>
        <w:tabs>
          <w:tab w:val="left" w:pos="851"/>
        </w:tabs>
        <w:ind w:left="20"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 xml:space="preserve">Организатором Конкурса является Департамент государственной гражданской службы и кадровой политики Ханты-Мансийского автономного округа – Югры (далее – Департамент). </w:t>
      </w:r>
    </w:p>
    <w:p w:rsidR="007D2F6C" w:rsidRPr="001D25A9" w:rsidRDefault="007D2F6C" w:rsidP="001D25A9">
      <w:pPr>
        <w:widowControl w:val="0"/>
        <w:numPr>
          <w:ilvl w:val="0"/>
          <w:numId w:val="1"/>
        </w:numPr>
        <w:tabs>
          <w:tab w:val="left" w:pos="851"/>
        </w:tabs>
        <w:ind w:left="20"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 xml:space="preserve">Информация о проведении Конкурса, правилах участия и итогах Конкурса </w:t>
      </w:r>
      <w:proofErr w:type="gramStart"/>
      <w:r w:rsidRPr="001D25A9">
        <w:rPr>
          <w:sz w:val="28"/>
          <w:szCs w:val="28"/>
        </w:rPr>
        <w:t>является открытой и размещается</w:t>
      </w:r>
      <w:proofErr w:type="gramEnd"/>
      <w:r w:rsidRPr="001D25A9">
        <w:rPr>
          <w:sz w:val="28"/>
          <w:szCs w:val="28"/>
        </w:rPr>
        <w:t xml:space="preserve"> на официальном сайте автономного округа «Противодействие коррупции» (</w:t>
      </w:r>
      <w:r w:rsidRPr="001D25A9">
        <w:rPr>
          <w:sz w:val="28"/>
          <w:szCs w:val="28"/>
          <w:lang w:val="en-US"/>
        </w:rPr>
        <w:t>http</w:t>
      </w:r>
      <w:r w:rsidRPr="001D25A9">
        <w:rPr>
          <w:sz w:val="28"/>
          <w:szCs w:val="28"/>
        </w:rPr>
        <w:t>://</w:t>
      </w:r>
      <w:proofErr w:type="spellStart"/>
      <w:r w:rsidR="000A50CC">
        <w:fldChar w:fldCharType="begin"/>
      </w:r>
      <w:r w:rsidR="000A50CC">
        <w:instrText xml:space="preserve"> HYPERLINK "http://www.corruption.admhmao.ru" </w:instrText>
      </w:r>
      <w:r w:rsidR="000A50CC">
        <w:fldChar w:fldCharType="separate"/>
      </w:r>
      <w:r w:rsidRPr="001D25A9">
        <w:rPr>
          <w:rStyle w:val="ad"/>
          <w:sz w:val="28"/>
          <w:szCs w:val="28"/>
        </w:rPr>
        <w:t>www</w:t>
      </w:r>
      <w:proofErr w:type="spellEnd"/>
      <w:r w:rsidRPr="001D25A9">
        <w:rPr>
          <w:rStyle w:val="ad"/>
          <w:sz w:val="28"/>
          <w:szCs w:val="28"/>
        </w:rPr>
        <w:t>.</w:t>
      </w:r>
      <w:r w:rsidRPr="001D25A9">
        <w:rPr>
          <w:rStyle w:val="ad"/>
          <w:sz w:val="28"/>
          <w:szCs w:val="28"/>
          <w:lang w:val="en-US"/>
        </w:rPr>
        <w:t>corruption</w:t>
      </w:r>
      <w:r w:rsidRPr="001D25A9">
        <w:rPr>
          <w:rStyle w:val="ad"/>
          <w:sz w:val="28"/>
          <w:szCs w:val="28"/>
        </w:rPr>
        <w:t>.admhmao.ru</w:t>
      </w:r>
      <w:r w:rsidR="000A50CC">
        <w:rPr>
          <w:rStyle w:val="ad"/>
          <w:sz w:val="28"/>
          <w:szCs w:val="28"/>
        </w:rPr>
        <w:fldChar w:fldCharType="end"/>
      </w:r>
      <w:r w:rsidRPr="001D25A9">
        <w:rPr>
          <w:sz w:val="28"/>
          <w:szCs w:val="28"/>
        </w:rPr>
        <w:t>).</w:t>
      </w:r>
    </w:p>
    <w:p w:rsidR="007D2F6C" w:rsidRPr="001D25A9" w:rsidRDefault="007D2F6C" w:rsidP="001D25A9">
      <w:pPr>
        <w:widowControl w:val="0"/>
        <w:tabs>
          <w:tab w:val="left" w:pos="851"/>
        </w:tabs>
        <w:ind w:left="20" w:firstLine="709"/>
        <w:jc w:val="both"/>
        <w:rPr>
          <w:sz w:val="28"/>
          <w:szCs w:val="28"/>
        </w:rPr>
      </w:pPr>
    </w:p>
    <w:p w:rsidR="007D2F6C" w:rsidRDefault="007D2F6C" w:rsidP="001D25A9">
      <w:pPr>
        <w:pStyle w:val="ab"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Конкурса</w:t>
      </w:r>
    </w:p>
    <w:p w:rsidR="001D25A9" w:rsidRPr="001D25A9" w:rsidRDefault="001D25A9" w:rsidP="001D25A9">
      <w:pPr>
        <w:pStyle w:val="ab"/>
        <w:widowControl w:val="0"/>
        <w:tabs>
          <w:tab w:val="left" w:pos="368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F6C" w:rsidRPr="001D25A9" w:rsidRDefault="007D2F6C" w:rsidP="001D25A9">
      <w:pPr>
        <w:widowControl w:val="0"/>
        <w:numPr>
          <w:ilvl w:val="1"/>
          <w:numId w:val="2"/>
        </w:num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>Цель</w:t>
      </w:r>
      <w:r w:rsidR="0065588D">
        <w:rPr>
          <w:sz w:val="28"/>
          <w:szCs w:val="28"/>
        </w:rPr>
        <w:t>ю</w:t>
      </w:r>
      <w:r w:rsidRPr="001D25A9">
        <w:rPr>
          <w:sz w:val="28"/>
          <w:szCs w:val="28"/>
        </w:rPr>
        <w:t xml:space="preserve"> Конкурса </w:t>
      </w:r>
      <w:r w:rsidR="0065588D">
        <w:rPr>
          <w:sz w:val="28"/>
          <w:szCs w:val="28"/>
        </w:rPr>
        <w:t>является</w:t>
      </w:r>
      <w:r w:rsidRPr="001D25A9">
        <w:rPr>
          <w:sz w:val="28"/>
          <w:szCs w:val="28"/>
        </w:rPr>
        <w:t xml:space="preserve"> антикоррупционное просвещение граждан, формирование у лиц, замещающих государственные должности автономного округа, государственных гражданских служащих автономного округа, муниципальных служащих органов местного самоуправления муниципальных образований автономного округа и граждан нетерпимости к коррупционному поведению. </w:t>
      </w:r>
    </w:p>
    <w:p w:rsidR="007D2F6C" w:rsidRPr="001D25A9" w:rsidRDefault="007D2F6C" w:rsidP="001D25A9">
      <w:pPr>
        <w:pStyle w:val="ab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7D2F6C" w:rsidRPr="001D25A9" w:rsidRDefault="0065588D" w:rsidP="0065588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7D2F6C" w:rsidRPr="001D25A9">
        <w:rPr>
          <w:sz w:val="28"/>
          <w:szCs w:val="28"/>
        </w:rPr>
        <w:t xml:space="preserve">вовлечение профессорско-преподавательского состава и обучающихся в образовательных организациях высшего и </w:t>
      </w:r>
      <w:r w:rsidR="007D2F6C" w:rsidRPr="001D25A9">
        <w:rPr>
          <w:sz w:val="28"/>
          <w:szCs w:val="28"/>
        </w:rPr>
        <w:lastRenderedPageBreak/>
        <w:t>профессионального образования, расположенных на территории автономного округа, государственных гражданских и муниципальных служащих автономного округа в процесс совершенствования системы противодействия коррупции;</w:t>
      </w:r>
      <w:proofErr w:type="gramEnd"/>
    </w:p>
    <w:p w:rsidR="007D2F6C" w:rsidRPr="001D25A9" w:rsidRDefault="0065588D" w:rsidP="0065588D">
      <w:pPr>
        <w:widowControl w:val="0"/>
        <w:tabs>
          <w:tab w:val="left" w:pos="709"/>
          <w:tab w:val="left" w:pos="10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обретени</w:t>
      </w:r>
      <w:r w:rsidR="007D2F6C" w:rsidRPr="001D25A9">
        <w:rPr>
          <w:sz w:val="28"/>
          <w:szCs w:val="28"/>
        </w:rPr>
        <w:t>е</w:t>
      </w:r>
      <w:r>
        <w:rPr>
          <w:sz w:val="28"/>
          <w:szCs w:val="28"/>
        </w:rPr>
        <w:t xml:space="preserve"> гражданами</w:t>
      </w:r>
      <w:r w:rsidR="007D2F6C" w:rsidRPr="001D25A9">
        <w:rPr>
          <w:sz w:val="28"/>
          <w:szCs w:val="28"/>
        </w:rPr>
        <w:t xml:space="preserve"> комплекса знаний о проявлении коррупции для формирования стандартов поведения в соответствии с правовыми и морально этическими нормами.</w:t>
      </w:r>
    </w:p>
    <w:p w:rsidR="007D2F6C" w:rsidRPr="001D25A9" w:rsidRDefault="007D2F6C" w:rsidP="001D25A9">
      <w:pPr>
        <w:widowControl w:val="0"/>
        <w:tabs>
          <w:tab w:val="left" w:pos="851"/>
          <w:tab w:val="left" w:pos="1038"/>
        </w:tabs>
        <w:ind w:left="709" w:firstLine="709"/>
        <w:jc w:val="both"/>
        <w:rPr>
          <w:sz w:val="28"/>
          <w:szCs w:val="28"/>
        </w:rPr>
      </w:pPr>
    </w:p>
    <w:p w:rsidR="007D2F6C" w:rsidRPr="001D25A9" w:rsidRDefault="007D2F6C" w:rsidP="0050100C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03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hAnsi="Times New Roman" w:cs="Times New Roman"/>
          <w:sz w:val="28"/>
          <w:szCs w:val="28"/>
        </w:rPr>
        <w:t xml:space="preserve">Условия участия в </w:t>
      </w:r>
      <w:proofErr w:type="gramStart"/>
      <w:r w:rsidRPr="001D25A9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</w:p>
    <w:p w:rsidR="007D2F6C" w:rsidRPr="001D25A9" w:rsidRDefault="007D2F6C" w:rsidP="001D25A9">
      <w:pPr>
        <w:pStyle w:val="ab"/>
        <w:widowControl w:val="0"/>
        <w:tabs>
          <w:tab w:val="left" w:pos="851"/>
          <w:tab w:val="left" w:pos="10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F6C" w:rsidRPr="001D25A9" w:rsidRDefault="007D2F6C" w:rsidP="001D25A9">
      <w:pPr>
        <w:pStyle w:val="ab"/>
        <w:widowControl w:val="0"/>
        <w:tabs>
          <w:tab w:val="left" w:pos="709"/>
          <w:tab w:val="left" w:pos="478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Участниками Конкурса могут выступать представители профессорско-преподавательского состава, аспиранты, студенты образовательных организаций высшего и профессионального образования, расположенных на территории автономного округа</w:t>
      </w:r>
      <w:r w:rsidR="006558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гражданские служащие и муниципальные служащие автономного округа (далее </w:t>
      </w:r>
      <w:r w:rsidR="004469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9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</w:t>
      </w:r>
      <w:r w:rsidR="0044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2F6C" w:rsidRPr="001D25A9" w:rsidRDefault="007D2F6C" w:rsidP="001D25A9">
      <w:pPr>
        <w:pStyle w:val="ab"/>
        <w:widowControl w:val="0"/>
        <w:tabs>
          <w:tab w:val="left" w:pos="851"/>
          <w:tab w:val="left" w:pos="4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(далее - Заявка) </w:t>
      </w:r>
      <w:r w:rsidR="0065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</w:t>
      </w: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или в электронном виде </w:t>
      </w:r>
      <w:r w:rsidRPr="001D25A9">
        <w:rPr>
          <w:rFonts w:ascii="Times New Roman" w:hAnsi="Times New Roman" w:cs="Times New Roman"/>
          <w:sz w:val="28"/>
          <w:szCs w:val="28"/>
        </w:rPr>
        <w:t xml:space="preserve">по формам согласно Приложению 1 к Положению (для профессорско-преподавательского состава, аспирантов и студентов организаций высшего и профессионального образования) и Приложению 2 к Положению (для государственных гражданских и муниципальных служащих автономного округа) </w:t>
      </w:r>
      <w:r w:rsidR="0065588D">
        <w:rPr>
          <w:rFonts w:ascii="Times New Roman" w:hAnsi="Times New Roman" w:cs="Times New Roman"/>
          <w:sz w:val="28"/>
          <w:szCs w:val="28"/>
        </w:rPr>
        <w:t xml:space="preserve">и направляются в </w:t>
      </w:r>
      <w:r w:rsidR="0065588D" w:rsidRPr="0065588D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65588D" w:rsidRPr="001D25A9">
        <w:rPr>
          <w:rFonts w:ascii="Times New Roman" w:hAnsi="Times New Roman" w:cs="Times New Roman"/>
          <w:sz w:val="28"/>
          <w:szCs w:val="28"/>
        </w:rPr>
        <w:t>в сроки, установленные графиком проведения Конкурса</w:t>
      </w:r>
      <w:r w:rsidR="0065588D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65588D" w:rsidRPr="0065588D">
        <w:rPr>
          <w:rFonts w:ascii="Times New Roman" w:hAnsi="Times New Roman" w:cs="Times New Roman"/>
          <w:sz w:val="28"/>
          <w:szCs w:val="28"/>
        </w:rPr>
        <w:t>ул</w:t>
      </w:r>
      <w:r w:rsidR="0065588D">
        <w:rPr>
          <w:rFonts w:ascii="Times New Roman" w:hAnsi="Times New Roman" w:cs="Times New Roman"/>
          <w:sz w:val="28"/>
          <w:szCs w:val="28"/>
        </w:rPr>
        <w:t xml:space="preserve">ица </w:t>
      </w:r>
      <w:r w:rsidR="0065588D" w:rsidRPr="0065588D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65588D" w:rsidRPr="0065588D">
        <w:rPr>
          <w:rFonts w:ascii="Times New Roman" w:hAnsi="Times New Roman" w:cs="Times New Roman"/>
          <w:sz w:val="28"/>
          <w:szCs w:val="28"/>
        </w:rPr>
        <w:t>, д</w:t>
      </w:r>
      <w:r w:rsidR="0065588D">
        <w:rPr>
          <w:rFonts w:ascii="Times New Roman" w:hAnsi="Times New Roman" w:cs="Times New Roman"/>
          <w:sz w:val="28"/>
          <w:szCs w:val="28"/>
        </w:rPr>
        <w:t xml:space="preserve">ом </w:t>
      </w:r>
      <w:r w:rsidR="0065588D" w:rsidRPr="0065588D">
        <w:rPr>
          <w:rFonts w:ascii="Times New Roman" w:hAnsi="Times New Roman" w:cs="Times New Roman"/>
          <w:sz w:val="28"/>
          <w:szCs w:val="28"/>
        </w:rPr>
        <w:t>31, г</w:t>
      </w:r>
      <w:r w:rsidR="0065588D">
        <w:rPr>
          <w:rFonts w:ascii="Times New Roman" w:hAnsi="Times New Roman" w:cs="Times New Roman"/>
          <w:sz w:val="28"/>
          <w:szCs w:val="28"/>
        </w:rPr>
        <w:t xml:space="preserve">ород </w:t>
      </w:r>
      <w:r w:rsidR="0065588D" w:rsidRPr="0065588D">
        <w:rPr>
          <w:rFonts w:ascii="Times New Roman" w:hAnsi="Times New Roman" w:cs="Times New Roman"/>
          <w:sz w:val="28"/>
          <w:szCs w:val="28"/>
        </w:rPr>
        <w:t xml:space="preserve">Ханты-Мансийск, Ханты-Мансийский автономный округ – Югра (Тюменская область), </w:t>
      </w:r>
      <w:r w:rsidR="0065588D">
        <w:rPr>
          <w:rFonts w:ascii="Times New Roman" w:hAnsi="Times New Roman" w:cs="Times New Roman"/>
          <w:sz w:val="28"/>
          <w:szCs w:val="28"/>
        </w:rPr>
        <w:t xml:space="preserve">индекс </w:t>
      </w:r>
      <w:r w:rsidR="0065588D" w:rsidRPr="0065588D">
        <w:rPr>
          <w:rFonts w:ascii="Times New Roman" w:hAnsi="Times New Roman" w:cs="Times New Roman"/>
          <w:sz w:val="28"/>
          <w:szCs w:val="28"/>
        </w:rPr>
        <w:t>628011</w:t>
      </w:r>
      <w:r w:rsidR="0065588D">
        <w:rPr>
          <w:rFonts w:ascii="Times New Roman" w:hAnsi="Times New Roman" w:cs="Times New Roman"/>
          <w:sz w:val="28"/>
          <w:szCs w:val="28"/>
        </w:rPr>
        <w:t>, или на</w:t>
      </w:r>
      <w:r w:rsidR="0065588D" w:rsidRPr="0065588D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65588D" w:rsidRPr="0065588D">
        <w:rPr>
          <w:rFonts w:ascii="Times New Roman" w:hAnsi="Times New Roman" w:cs="Times New Roman"/>
          <w:sz w:val="28"/>
          <w:szCs w:val="28"/>
          <w:lang w:val="en-US"/>
        </w:rPr>
        <w:t>depgs</w:t>
      </w:r>
      <w:proofErr w:type="spellEnd"/>
      <w:r w:rsidR="0065588D" w:rsidRPr="0065588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5588D" w:rsidRPr="0065588D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="0065588D" w:rsidRPr="0065588D">
        <w:rPr>
          <w:rFonts w:ascii="Times New Roman" w:hAnsi="Times New Roman" w:cs="Times New Roman"/>
          <w:sz w:val="28"/>
          <w:szCs w:val="28"/>
        </w:rPr>
        <w:t>.</w:t>
      </w:r>
      <w:r w:rsidR="0065588D" w:rsidRPr="006558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25A9">
        <w:rPr>
          <w:rFonts w:ascii="Times New Roman" w:hAnsi="Times New Roman" w:cs="Times New Roman"/>
          <w:sz w:val="28"/>
          <w:szCs w:val="28"/>
        </w:rPr>
        <w:t>.</w:t>
      </w:r>
    </w:p>
    <w:p w:rsidR="007D2F6C" w:rsidRPr="001D25A9" w:rsidRDefault="007D2F6C" w:rsidP="001D25A9">
      <w:pPr>
        <w:pStyle w:val="ab"/>
        <w:widowControl w:val="0"/>
        <w:tabs>
          <w:tab w:val="left" w:pos="851"/>
          <w:tab w:val="left" w:pos="4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hAnsi="Times New Roman" w:cs="Times New Roman"/>
          <w:sz w:val="28"/>
          <w:szCs w:val="28"/>
        </w:rPr>
        <w:t xml:space="preserve">3.3. Вместе с заявкой </w:t>
      </w:r>
      <w:r w:rsidR="00446939">
        <w:rPr>
          <w:rFonts w:ascii="Times New Roman" w:hAnsi="Times New Roman" w:cs="Times New Roman"/>
          <w:sz w:val="28"/>
          <w:szCs w:val="28"/>
        </w:rPr>
        <w:t>у</w:t>
      </w:r>
      <w:r w:rsidRPr="001D25A9">
        <w:rPr>
          <w:rFonts w:ascii="Times New Roman" w:hAnsi="Times New Roman" w:cs="Times New Roman"/>
          <w:sz w:val="28"/>
          <w:szCs w:val="28"/>
        </w:rPr>
        <w:t>частники</w:t>
      </w:r>
      <w:r w:rsidR="0044693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1D25A9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446939" w:rsidRPr="001D25A9">
        <w:rPr>
          <w:rFonts w:ascii="Times New Roman" w:hAnsi="Times New Roman" w:cs="Times New Roman"/>
          <w:sz w:val="28"/>
          <w:szCs w:val="28"/>
        </w:rPr>
        <w:t>научн</w:t>
      </w:r>
      <w:r w:rsidR="00446939">
        <w:rPr>
          <w:rFonts w:ascii="Times New Roman" w:hAnsi="Times New Roman" w:cs="Times New Roman"/>
          <w:sz w:val="28"/>
          <w:szCs w:val="28"/>
        </w:rPr>
        <w:t>ую</w:t>
      </w:r>
      <w:r w:rsidR="00446939" w:rsidRPr="001D25A9">
        <w:rPr>
          <w:rFonts w:ascii="Times New Roman" w:hAnsi="Times New Roman" w:cs="Times New Roman"/>
          <w:sz w:val="28"/>
          <w:szCs w:val="28"/>
        </w:rPr>
        <w:t xml:space="preserve"> (прикладн</w:t>
      </w:r>
      <w:r w:rsidR="00446939">
        <w:rPr>
          <w:rFonts w:ascii="Times New Roman" w:hAnsi="Times New Roman" w:cs="Times New Roman"/>
          <w:sz w:val="28"/>
          <w:szCs w:val="28"/>
        </w:rPr>
        <w:t>ую</w:t>
      </w:r>
      <w:r w:rsidR="00446939" w:rsidRPr="001D25A9">
        <w:rPr>
          <w:rFonts w:ascii="Times New Roman" w:hAnsi="Times New Roman" w:cs="Times New Roman"/>
          <w:sz w:val="28"/>
          <w:szCs w:val="28"/>
        </w:rPr>
        <w:t>) работ</w:t>
      </w:r>
      <w:r w:rsidR="00446939">
        <w:rPr>
          <w:rFonts w:ascii="Times New Roman" w:hAnsi="Times New Roman" w:cs="Times New Roman"/>
          <w:sz w:val="28"/>
          <w:szCs w:val="28"/>
        </w:rPr>
        <w:t>у</w:t>
      </w:r>
      <w:r w:rsidR="00446939" w:rsidRPr="001D25A9">
        <w:rPr>
          <w:rFonts w:ascii="Times New Roman" w:hAnsi="Times New Roman" w:cs="Times New Roman"/>
          <w:sz w:val="28"/>
          <w:szCs w:val="28"/>
        </w:rPr>
        <w:t xml:space="preserve"> (далее – Конкурсная работа)</w:t>
      </w:r>
      <w:r w:rsidR="00446939">
        <w:rPr>
          <w:rFonts w:ascii="Times New Roman" w:hAnsi="Times New Roman" w:cs="Times New Roman"/>
          <w:sz w:val="28"/>
          <w:szCs w:val="28"/>
        </w:rPr>
        <w:t xml:space="preserve">, </w:t>
      </w:r>
      <w:r w:rsidRPr="001D25A9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1D25A9">
        <w:rPr>
          <w:rFonts w:ascii="Times New Roman" w:hAnsi="Times New Roman" w:cs="Times New Roman"/>
          <w:bCs/>
          <w:sz w:val="28"/>
          <w:szCs w:val="28"/>
        </w:rPr>
        <w:t xml:space="preserve">на обработку персональных данных </w:t>
      </w:r>
      <w:r w:rsidR="00446939">
        <w:rPr>
          <w:rFonts w:ascii="Times New Roman" w:hAnsi="Times New Roman" w:cs="Times New Roman"/>
          <w:bCs/>
          <w:sz w:val="28"/>
          <w:szCs w:val="28"/>
        </w:rPr>
        <w:t>у</w:t>
      </w:r>
      <w:r w:rsidRPr="001D25A9">
        <w:rPr>
          <w:rFonts w:ascii="Times New Roman" w:hAnsi="Times New Roman" w:cs="Times New Roman"/>
          <w:bCs/>
          <w:sz w:val="28"/>
          <w:szCs w:val="28"/>
        </w:rPr>
        <w:t>частник</w:t>
      </w:r>
      <w:r w:rsidR="00446939">
        <w:rPr>
          <w:rFonts w:ascii="Times New Roman" w:hAnsi="Times New Roman" w:cs="Times New Roman"/>
          <w:bCs/>
          <w:sz w:val="28"/>
          <w:szCs w:val="28"/>
        </w:rPr>
        <w:t>а</w:t>
      </w:r>
      <w:r w:rsidRPr="001D25A9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  <w:r w:rsidR="00446939">
        <w:rPr>
          <w:rFonts w:ascii="Times New Roman" w:hAnsi="Times New Roman" w:cs="Times New Roman"/>
          <w:bCs/>
          <w:sz w:val="28"/>
          <w:szCs w:val="28"/>
        </w:rPr>
        <w:t>, оформленное</w:t>
      </w:r>
      <w:r w:rsidRPr="001D2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25A9">
        <w:rPr>
          <w:rFonts w:ascii="Times New Roman" w:hAnsi="Times New Roman" w:cs="Times New Roman"/>
          <w:sz w:val="28"/>
          <w:szCs w:val="28"/>
        </w:rPr>
        <w:t>по форме согласно Приложению 3 к Положению и согласие на публикацию статьи</w:t>
      </w:r>
      <w:r w:rsidR="00446939">
        <w:rPr>
          <w:rFonts w:ascii="Times New Roman" w:hAnsi="Times New Roman" w:cs="Times New Roman"/>
          <w:sz w:val="28"/>
          <w:szCs w:val="28"/>
        </w:rPr>
        <w:t>, оформленное</w:t>
      </w:r>
      <w:r w:rsidRPr="001D25A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 к Положению. </w:t>
      </w:r>
    </w:p>
    <w:p w:rsidR="007D2F6C" w:rsidRPr="00446939" w:rsidRDefault="007D2F6C" w:rsidP="00446939">
      <w:pPr>
        <w:pStyle w:val="ab"/>
        <w:widowControl w:val="0"/>
        <w:tabs>
          <w:tab w:val="left" w:pos="851"/>
          <w:tab w:val="left" w:pos="4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39">
        <w:rPr>
          <w:rFonts w:ascii="Times New Roman" w:hAnsi="Times New Roman" w:cs="Times New Roman"/>
          <w:sz w:val="28"/>
          <w:szCs w:val="28"/>
        </w:rPr>
        <w:t>3.4</w:t>
      </w:r>
      <w:r w:rsidR="00446939" w:rsidRPr="00446939">
        <w:rPr>
          <w:rFonts w:ascii="Times New Roman" w:hAnsi="Times New Roman" w:cs="Times New Roman"/>
          <w:sz w:val="28"/>
          <w:szCs w:val="28"/>
        </w:rPr>
        <w:t>.</w:t>
      </w:r>
      <w:r w:rsidRPr="00446939">
        <w:rPr>
          <w:rFonts w:ascii="Times New Roman" w:hAnsi="Times New Roman" w:cs="Times New Roman"/>
          <w:sz w:val="28"/>
          <w:szCs w:val="28"/>
        </w:rPr>
        <w:t xml:space="preserve"> Каждый Участник </w:t>
      </w:r>
      <w:r w:rsidR="0044693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46939">
        <w:rPr>
          <w:rFonts w:ascii="Times New Roman" w:hAnsi="Times New Roman" w:cs="Times New Roman"/>
          <w:sz w:val="28"/>
          <w:szCs w:val="28"/>
        </w:rPr>
        <w:t xml:space="preserve">может принять участие в </w:t>
      </w:r>
      <w:proofErr w:type="gramStart"/>
      <w:r w:rsidRPr="00446939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446939">
        <w:rPr>
          <w:rFonts w:ascii="Times New Roman" w:hAnsi="Times New Roman" w:cs="Times New Roman"/>
          <w:sz w:val="28"/>
          <w:szCs w:val="28"/>
        </w:rPr>
        <w:t xml:space="preserve">, подав только одну заявку. </w:t>
      </w:r>
    </w:p>
    <w:p w:rsidR="007D2F6C" w:rsidRPr="001D25A9" w:rsidRDefault="007D2F6C" w:rsidP="001D25A9">
      <w:pPr>
        <w:widowControl w:val="0"/>
        <w:tabs>
          <w:tab w:val="left" w:pos="851"/>
        </w:tabs>
        <w:ind w:right="23"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>3.</w:t>
      </w:r>
      <w:r w:rsidR="00446939">
        <w:rPr>
          <w:sz w:val="28"/>
          <w:szCs w:val="28"/>
        </w:rPr>
        <w:t>5</w:t>
      </w:r>
      <w:r w:rsidRPr="001D25A9">
        <w:rPr>
          <w:sz w:val="28"/>
          <w:szCs w:val="28"/>
        </w:rPr>
        <w:t xml:space="preserve">. К </w:t>
      </w:r>
      <w:r w:rsidR="00446939">
        <w:rPr>
          <w:sz w:val="28"/>
          <w:szCs w:val="28"/>
        </w:rPr>
        <w:t xml:space="preserve">участию в </w:t>
      </w:r>
      <w:proofErr w:type="gramStart"/>
      <w:r w:rsidRPr="001D25A9">
        <w:rPr>
          <w:sz w:val="28"/>
          <w:szCs w:val="28"/>
        </w:rPr>
        <w:t>Конкурс</w:t>
      </w:r>
      <w:r w:rsidR="00446939">
        <w:rPr>
          <w:sz w:val="28"/>
          <w:szCs w:val="28"/>
        </w:rPr>
        <w:t>е</w:t>
      </w:r>
      <w:proofErr w:type="gramEnd"/>
      <w:r w:rsidRPr="001D25A9">
        <w:rPr>
          <w:sz w:val="28"/>
          <w:szCs w:val="28"/>
        </w:rPr>
        <w:t xml:space="preserve"> не допускаются заявки, не соответствующие требованиям оформления, и заявки, направленные </w:t>
      </w:r>
      <w:r w:rsidR="00446939">
        <w:rPr>
          <w:sz w:val="28"/>
          <w:szCs w:val="28"/>
        </w:rPr>
        <w:t>в Департамент</w:t>
      </w:r>
      <w:r w:rsidRPr="001D25A9">
        <w:rPr>
          <w:sz w:val="28"/>
          <w:szCs w:val="28"/>
        </w:rPr>
        <w:t xml:space="preserve"> по</w:t>
      </w:r>
      <w:r w:rsidR="00446939">
        <w:rPr>
          <w:sz w:val="28"/>
          <w:szCs w:val="28"/>
        </w:rPr>
        <w:t xml:space="preserve"> истечении срока,</w:t>
      </w:r>
      <w:r w:rsidRPr="001D25A9">
        <w:rPr>
          <w:sz w:val="28"/>
          <w:szCs w:val="28"/>
        </w:rPr>
        <w:t xml:space="preserve"> </w:t>
      </w:r>
      <w:r w:rsidR="00446939">
        <w:rPr>
          <w:sz w:val="28"/>
          <w:szCs w:val="28"/>
        </w:rPr>
        <w:t>установленного</w:t>
      </w:r>
      <w:r w:rsidR="00446939" w:rsidRPr="001D25A9">
        <w:rPr>
          <w:sz w:val="28"/>
          <w:szCs w:val="28"/>
        </w:rPr>
        <w:t xml:space="preserve"> </w:t>
      </w:r>
      <w:r w:rsidR="00446939">
        <w:rPr>
          <w:sz w:val="28"/>
          <w:szCs w:val="28"/>
        </w:rPr>
        <w:t>для</w:t>
      </w:r>
      <w:r w:rsidRPr="001D25A9">
        <w:rPr>
          <w:sz w:val="28"/>
          <w:szCs w:val="28"/>
        </w:rPr>
        <w:t xml:space="preserve"> их </w:t>
      </w:r>
      <w:r w:rsidR="00446939">
        <w:rPr>
          <w:sz w:val="28"/>
          <w:szCs w:val="28"/>
        </w:rPr>
        <w:t>направления в Департамент</w:t>
      </w:r>
      <w:r w:rsidRPr="001D25A9">
        <w:rPr>
          <w:sz w:val="28"/>
          <w:szCs w:val="28"/>
        </w:rPr>
        <w:t>.</w:t>
      </w:r>
    </w:p>
    <w:p w:rsidR="007D2F6C" w:rsidRPr="001D25A9" w:rsidRDefault="007D2F6C" w:rsidP="001D25A9">
      <w:pPr>
        <w:widowControl w:val="0"/>
        <w:tabs>
          <w:tab w:val="left" w:pos="851"/>
        </w:tabs>
        <w:ind w:right="23"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>3.</w:t>
      </w:r>
      <w:r w:rsidR="00446939">
        <w:rPr>
          <w:sz w:val="28"/>
          <w:szCs w:val="28"/>
        </w:rPr>
        <w:t>6</w:t>
      </w:r>
      <w:r w:rsidRPr="001D25A9">
        <w:rPr>
          <w:sz w:val="28"/>
          <w:szCs w:val="28"/>
        </w:rPr>
        <w:t xml:space="preserve">. Направляя </w:t>
      </w:r>
      <w:r w:rsidR="00446939">
        <w:rPr>
          <w:sz w:val="28"/>
          <w:szCs w:val="28"/>
        </w:rPr>
        <w:t>документ</w:t>
      </w:r>
      <w:r w:rsidR="003201AA">
        <w:rPr>
          <w:sz w:val="28"/>
          <w:szCs w:val="28"/>
        </w:rPr>
        <w:t>ы, предусмотренные пунктами 3.2</w:t>
      </w:r>
      <w:r w:rsidR="00446939">
        <w:rPr>
          <w:sz w:val="28"/>
          <w:szCs w:val="28"/>
        </w:rPr>
        <w:t xml:space="preserve"> и 3.3 Положения</w:t>
      </w:r>
      <w:r w:rsidRPr="001D25A9">
        <w:rPr>
          <w:sz w:val="28"/>
          <w:szCs w:val="28"/>
        </w:rPr>
        <w:t xml:space="preserve">, </w:t>
      </w:r>
      <w:r w:rsidR="00446939">
        <w:rPr>
          <w:sz w:val="28"/>
          <w:szCs w:val="28"/>
        </w:rPr>
        <w:t>у</w:t>
      </w:r>
      <w:r w:rsidRPr="001D25A9">
        <w:rPr>
          <w:sz w:val="28"/>
          <w:szCs w:val="28"/>
        </w:rPr>
        <w:t>частник</w:t>
      </w:r>
      <w:r w:rsidR="00446939">
        <w:rPr>
          <w:sz w:val="28"/>
          <w:szCs w:val="28"/>
        </w:rPr>
        <w:t xml:space="preserve"> Конкурса</w:t>
      </w:r>
      <w:r w:rsidRPr="001D25A9">
        <w:rPr>
          <w:sz w:val="28"/>
          <w:szCs w:val="28"/>
        </w:rPr>
        <w:t xml:space="preserve"> соглашается с </w:t>
      </w:r>
      <w:r w:rsidR="00CC4268">
        <w:rPr>
          <w:sz w:val="28"/>
          <w:szCs w:val="28"/>
        </w:rPr>
        <w:t>условиями проведения Конкурса, предусмотренными</w:t>
      </w:r>
      <w:r w:rsidRPr="001D25A9">
        <w:rPr>
          <w:sz w:val="28"/>
          <w:szCs w:val="28"/>
        </w:rPr>
        <w:t xml:space="preserve"> Положени</w:t>
      </w:r>
      <w:r w:rsidR="00CC4268">
        <w:rPr>
          <w:sz w:val="28"/>
          <w:szCs w:val="28"/>
        </w:rPr>
        <w:t>ем</w:t>
      </w:r>
      <w:r w:rsidRPr="001D25A9">
        <w:rPr>
          <w:sz w:val="28"/>
          <w:szCs w:val="28"/>
        </w:rPr>
        <w:t xml:space="preserve">. Ответственность за достоверность и полноту представленной </w:t>
      </w:r>
      <w:r w:rsidR="00CC4268">
        <w:rPr>
          <w:sz w:val="28"/>
          <w:szCs w:val="28"/>
        </w:rPr>
        <w:t>для участия в</w:t>
      </w:r>
      <w:r w:rsidRPr="001D25A9">
        <w:rPr>
          <w:sz w:val="28"/>
          <w:szCs w:val="28"/>
        </w:rPr>
        <w:t xml:space="preserve"> </w:t>
      </w:r>
      <w:proofErr w:type="gramStart"/>
      <w:r w:rsidRPr="001D25A9">
        <w:rPr>
          <w:sz w:val="28"/>
          <w:szCs w:val="28"/>
        </w:rPr>
        <w:t>Конкурс</w:t>
      </w:r>
      <w:r w:rsidR="00CC4268">
        <w:rPr>
          <w:sz w:val="28"/>
          <w:szCs w:val="28"/>
        </w:rPr>
        <w:t>е</w:t>
      </w:r>
      <w:proofErr w:type="gramEnd"/>
      <w:r w:rsidRPr="001D25A9">
        <w:rPr>
          <w:sz w:val="28"/>
          <w:szCs w:val="28"/>
        </w:rPr>
        <w:t xml:space="preserve"> информации несет </w:t>
      </w:r>
      <w:r w:rsidR="00CC4268">
        <w:rPr>
          <w:sz w:val="28"/>
          <w:szCs w:val="28"/>
        </w:rPr>
        <w:t>у</w:t>
      </w:r>
      <w:r w:rsidRPr="001D25A9">
        <w:rPr>
          <w:sz w:val="28"/>
          <w:szCs w:val="28"/>
        </w:rPr>
        <w:t>частник</w:t>
      </w:r>
      <w:r w:rsidR="00CC4268">
        <w:rPr>
          <w:sz w:val="28"/>
          <w:szCs w:val="28"/>
        </w:rPr>
        <w:t xml:space="preserve"> Конкурса</w:t>
      </w:r>
      <w:r w:rsidRPr="001D25A9">
        <w:rPr>
          <w:sz w:val="28"/>
          <w:szCs w:val="28"/>
        </w:rPr>
        <w:t>.</w:t>
      </w:r>
    </w:p>
    <w:p w:rsidR="007D2F6C" w:rsidRPr="001D25A9" w:rsidRDefault="007D2F6C" w:rsidP="001D25A9">
      <w:pPr>
        <w:widowControl w:val="0"/>
        <w:tabs>
          <w:tab w:val="left" w:pos="851"/>
        </w:tabs>
        <w:ind w:right="23"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>3.</w:t>
      </w:r>
      <w:r w:rsidR="00CC4268">
        <w:rPr>
          <w:sz w:val="28"/>
          <w:szCs w:val="28"/>
        </w:rPr>
        <w:t>7</w:t>
      </w:r>
      <w:r w:rsidRPr="001D25A9">
        <w:rPr>
          <w:sz w:val="28"/>
          <w:szCs w:val="28"/>
        </w:rPr>
        <w:t xml:space="preserve">. Конкурсные работы хранятся в </w:t>
      </w:r>
      <w:proofErr w:type="gramStart"/>
      <w:r w:rsidRPr="001D25A9">
        <w:rPr>
          <w:sz w:val="28"/>
          <w:szCs w:val="28"/>
        </w:rPr>
        <w:t>отделе</w:t>
      </w:r>
      <w:proofErr w:type="gramEnd"/>
      <w:r w:rsidRPr="001D25A9">
        <w:rPr>
          <w:sz w:val="28"/>
          <w:szCs w:val="28"/>
        </w:rPr>
        <w:t xml:space="preserve"> профилактики </w:t>
      </w:r>
      <w:r w:rsidRPr="001D25A9">
        <w:rPr>
          <w:sz w:val="28"/>
          <w:szCs w:val="28"/>
        </w:rPr>
        <w:lastRenderedPageBreak/>
        <w:t xml:space="preserve">коррупционных и иных правонарушений </w:t>
      </w:r>
      <w:r w:rsidR="00655623" w:rsidRPr="001D25A9">
        <w:rPr>
          <w:sz w:val="28"/>
          <w:szCs w:val="28"/>
        </w:rPr>
        <w:t>Департамента</w:t>
      </w:r>
      <w:r w:rsidRPr="001D25A9">
        <w:rPr>
          <w:sz w:val="28"/>
          <w:szCs w:val="28"/>
        </w:rPr>
        <w:t>.</w:t>
      </w:r>
    </w:p>
    <w:p w:rsidR="001D25A9" w:rsidRPr="001D25A9" w:rsidRDefault="001D25A9" w:rsidP="001D25A9">
      <w:pPr>
        <w:pStyle w:val="ab"/>
        <w:widowControl w:val="0"/>
        <w:tabs>
          <w:tab w:val="left" w:pos="851"/>
          <w:tab w:val="left" w:pos="4781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68" w:rsidRPr="001D25A9" w:rsidRDefault="00CC4268" w:rsidP="0050100C">
      <w:pPr>
        <w:pStyle w:val="ab"/>
        <w:widowControl w:val="0"/>
        <w:numPr>
          <w:ilvl w:val="0"/>
          <w:numId w:val="5"/>
        </w:numPr>
        <w:tabs>
          <w:tab w:val="left" w:pos="35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оформлению</w:t>
      </w: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CC4268" w:rsidRPr="001D25A9" w:rsidRDefault="00CC4268" w:rsidP="0050100C">
      <w:pPr>
        <w:widowControl w:val="0"/>
        <w:tabs>
          <w:tab w:val="left" w:pos="3514"/>
        </w:tabs>
        <w:ind w:firstLine="709"/>
        <w:jc w:val="center"/>
        <w:rPr>
          <w:sz w:val="28"/>
          <w:szCs w:val="28"/>
        </w:rPr>
      </w:pPr>
    </w:p>
    <w:p w:rsidR="00CC4268" w:rsidRPr="00CC4268" w:rsidRDefault="00CC4268" w:rsidP="0050100C">
      <w:pPr>
        <w:pStyle w:val="ab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8">
        <w:rPr>
          <w:rFonts w:ascii="Times New Roman" w:hAnsi="Times New Roman" w:cs="Times New Roman"/>
          <w:sz w:val="28"/>
          <w:szCs w:val="28"/>
        </w:rPr>
        <w:t xml:space="preserve">Конкурсная работа должна представлять собой научное исследование или творческую разработку и соответствовать критериям, указанным в </w:t>
      </w:r>
      <w:proofErr w:type="gramStart"/>
      <w:r w:rsidRPr="00CC4268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CC4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4268">
        <w:rPr>
          <w:rFonts w:ascii="Times New Roman" w:hAnsi="Times New Roman" w:cs="Times New Roman"/>
          <w:sz w:val="28"/>
          <w:szCs w:val="28"/>
        </w:rPr>
        <w:t>.3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268" w:rsidRPr="001D25A9" w:rsidRDefault="00CC4268" w:rsidP="0050100C">
      <w:pPr>
        <w:pStyle w:val="ab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работа (включая титульный лист, оглавление, список литературы и приложения) оформляются в </w:t>
      </w:r>
      <w:proofErr w:type="gramStart"/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редакторе</w:t>
      </w:r>
      <w:proofErr w:type="gramEnd"/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5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5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объеме до 20 страниц текста. Формат страницы: А</w:t>
      </w:r>
      <w:proofErr w:type="gramStart"/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Поля: верхнее и нижнее </w:t>
      </w:r>
      <w:r w:rsidRPr="001D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 см, левое </w:t>
      </w:r>
      <w:r w:rsidRPr="001D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2,75 см, правое </w:t>
      </w:r>
      <w:r w:rsidRPr="001D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>2,25 см. Междустрочный интервал: полуторный.</w:t>
      </w:r>
      <w:proofErr w:type="gramEnd"/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Отступ первой строки абзаца: 1,25 см. Сноски: обычные с автоматической нумерацией. Наименование шрифта: </w:t>
      </w:r>
      <w:r w:rsidRPr="001D25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5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5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шрифта: 14. </w:t>
      </w:r>
      <w:proofErr w:type="spellStart"/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Межбуквенный</w:t>
      </w:r>
      <w:proofErr w:type="spellEnd"/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интервал: обычный. Страницы должны быть пронумерованы. Использование графиков, рисунков и таблиц допускается. </w:t>
      </w:r>
    </w:p>
    <w:p w:rsidR="00CC4268" w:rsidRPr="00CC4268" w:rsidRDefault="00CC4268" w:rsidP="00CC4268">
      <w:pPr>
        <w:widowControl w:val="0"/>
        <w:tabs>
          <w:tab w:val="left" w:pos="851"/>
        </w:tabs>
        <w:ind w:left="709" w:right="20"/>
        <w:jc w:val="both"/>
        <w:rPr>
          <w:sz w:val="28"/>
          <w:szCs w:val="28"/>
        </w:rPr>
      </w:pPr>
    </w:p>
    <w:p w:rsidR="007D2F6C" w:rsidRPr="001D25A9" w:rsidRDefault="007D2F6C" w:rsidP="001D25A9">
      <w:pPr>
        <w:pStyle w:val="ab"/>
        <w:widowControl w:val="0"/>
        <w:numPr>
          <w:ilvl w:val="0"/>
          <w:numId w:val="5"/>
        </w:numPr>
        <w:tabs>
          <w:tab w:val="left" w:pos="851"/>
          <w:tab w:val="left" w:pos="4781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</w:t>
      </w:r>
    </w:p>
    <w:p w:rsidR="007D2F6C" w:rsidRPr="001D25A9" w:rsidRDefault="007D2F6C" w:rsidP="001D25A9">
      <w:pPr>
        <w:pStyle w:val="ab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F6C" w:rsidRPr="001D25A9" w:rsidRDefault="007D2F6C" w:rsidP="001D25A9">
      <w:pPr>
        <w:pStyle w:val="ab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hAnsi="Times New Roman" w:cs="Times New Roman"/>
          <w:sz w:val="28"/>
          <w:szCs w:val="28"/>
        </w:rPr>
        <w:t>Конкурс проводится ежегодно,</w:t>
      </w:r>
      <w:r w:rsidR="00655623" w:rsidRPr="001D25A9">
        <w:rPr>
          <w:rFonts w:ascii="Times New Roman" w:hAnsi="Times New Roman" w:cs="Times New Roman"/>
          <w:sz w:val="28"/>
          <w:szCs w:val="28"/>
        </w:rPr>
        <w:t xml:space="preserve"> при наличии финансирования</w:t>
      </w:r>
      <w:r w:rsidR="00CC4268">
        <w:rPr>
          <w:rFonts w:ascii="Times New Roman" w:hAnsi="Times New Roman" w:cs="Times New Roman"/>
          <w:sz w:val="28"/>
          <w:szCs w:val="28"/>
        </w:rPr>
        <w:t>,</w:t>
      </w:r>
      <w:r w:rsidR="00661546" w:rsidRPr="001D25A9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проведения Конкурса, ежегодно утверждаемым приказом директора Департамента.</w:t>
      </w:r>
      <w:r w:rsidRPr="001D2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6C" w:rsidRPr="001D25A9" w:rsidRDefault="007D2F6C" w:rsidP="001D25A9">
      <w:pPr>
        <w:pStyle w:val="ab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7D2F6C" w:rsidRPr="001D25A9" w:rsidRDefault="00655623" w:rsidP="001D25A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hAnsi="Times New Roman" w:cs="Times New Roman"/>
          <w:sz w:val="28"/>
          <w:szCs w:val="28"/>
        </w:rPr>
        <w:t>Первый этап –</w:t>
      </w:r>
      <w:r w:rsidR="007D2F6C" w:rsidRPr="001D25A9">
        <w:rPr>
          <w:rFonts w:ascii="Times New Roman" w:hAnsi="Times New Roman" w:cs="Times New Roman"/>
          <w:sz w:val="28"/>
          <w:szCs w:val="28"/>
        </w:rPr>
        <w:t xml:space="preserve"> информирование о </w:t>
      </w:r>
      <w:r w:rsidR="00CC4268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1D25A9">
        <w:rPr>
          <w:rFonts w:ascii="Times New Roman" w:hAnsi="Times New Roman" w:cs="Times New Roman"/>
          <w:sz w:val="28"/>
          <w:szCs w:val="28"/>
        </w:rPr>
        <w:t>К</w:t>
      </w:r>
      <w:r w:rsidR="007D2F6C" w:rsidRPr="001D25A9">
        <w:rPr>
          <w:rFonts w:ascii="Times New Roman" w:hAnsi="Times New Roman" w:cs="Times New Roman"/>
          <w:sz w:val="28"/>
          <w:szCs w:val="28"/>
        </w:rPr>
        <w:t>онкурс</w:t>
      </w:r>
      <w:r w:rsidR="00CC4268">
        <w:rPr>
          <w:rFonts w:ascii="Times New Roman" w:hAnsi="Times New Roman" w:cs="Times New Roman"/>
          <w:sz w:val="28"/>
          <w:szCs w:val="28"/>
        </w:rPr>
        <w:t>а в текущем году</w:t>
      </w:r>
      <w:r w:rsidR="007D2F6C" w:rsidRPr="001D25A9">
        <w:rPr>
          <w:rFonts w:ascii="Times New Roman" w:hAnsi="Times New Roman" w:cs="Times New Roman"/>
          <w:sz w:val="28"/>
          <w:szCs w:val="28"/>
        </w:rPr>
        <w:t>, прием заявок и Конкурсных работ.</w:t>
      </w:r>
    </w:p>
    <w:p w:rsidR="007D2F6C" w:rsidRDefault="007D2F6C" w:rsidP="001D25A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hAnsi="Times New Roman" w:cs="Times New Roman"/>
          <w:sz w:val="28"/>
          <w:szCs w:val="28"/>
        </w:rPr>
        <w:t xml:space="preserve">Второй этап – оценивание Конкурсных работ, определение победителей Конкурса, награждение победителей и </w:t>
      </w:r>
      <w:r w:rsidR="00CC4268">
        <w:rPr>
          <w:rFonts w:ascii="Times New Roman" w:hAnsi="Times New Roman" w:cs="Times New Roman"/>
          <w:sz w:val="28"/>
          <w:szCs w:val="28"/>
        </w:rPr>
        <w:t>у</w:t>
      </w:r>
      <w:r w:rsidRPr="001D25A9">
        <w:rPr>
          <w:rFonts w:ascii="Times New Roman" w:hAnsi="Times New Roman" w:cs="Times New Roman"/>
          <w:sz w:val="28"/>
          <w:szCs w:val="28"/>
        </w:rPr>
        <w:t>частников Конкурса.</w:t>
      </w:r>
    </w:p>
    <w:p w:rsidR="001D25A9" w:rsidRPr="001D25A9" w:rsidRDefault="001D25A9" w:rsidP="001D25A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F6C" w:rsidRPr="001D25A9" w:rsidRDefault="007D2F6C" w:rsidP="001D25A9">
      <w:pPr>
        <w:pStyle w:val="ab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hAnsi="Times New Roman" w:cs="Times New Roman"/>
          <w:sz w:val="28"/>
          <w:szCs w:val="28"/>
        </w:rPr>
        <w:t>Экспертный совет</w:t>
      </w:r>
      <w:r w:rsidR="00391886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655623" w:rsidRPr="001D25A9" w:rsidRDefault="00655623" w:rsidP="001D25A9">
      <w:pPr>
        <w:pStyle w:val="ab"/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F6C" w:rsidRPr="001D25A9" w:rsidRDefault="007D2F6C" w:rsidP="00391886">
      <w:pPr>
        <w:widowControl w:val="0"/>
        <w:tabs>
          <w:tab w:val="left" w:pos="851"/>
        </w:tabs>
        <w:ind w:right="20"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ab/>
      </w:r>
      <w:r w:rsidR="00CC4268">
        <w:rPr>
          <w:sz w:val="28"/>
          <w:szCs w:val="28"/>
        </w:rPr>
        <w:t>6</w:t>
      </w:r>
      <w:r w:rsidRPr="001D25A9">
        <w:rPr>
          <w:sz w:val="28"/>
          <w:szCs w:val="28"/>
        </w:rPr>
        <w:t xml:space="preserve">.1. </w:t>
      </w:r>
      <w:r w:rsidR="00391886">
        <w:rPr>
          <w:sz w:val="28"/>
          <w:szCs w:val="28"/>
        </w:rPr>
        <w:t>О</w:t>
      </w:r>
      <w:r w:rsidRPr="001D25A9">
        <w:rPr>
          <w:sz w:val="28"/>
          <w:szCs w:val="28"/>
        </w:rPr>
        <w:t>ценк</w:t>
      </w:r>
      <w:r w:rsidR="00391886">
        <w:rPr>
          <w:sz w:val="28"/>
          <w:szCs w:val="28"/>
        </w:rPr>
        <w:t xml:space="preserve">а </w:t>
      </w:r>
      <w:r w:rsidRPr="001D25A9">
        <w:rPr>
          <w:sz w:val="28"/>
          <w:szCs w:val="28"/>
        </w:rPr>
        <w:t xml:space="preserve">Конкурсных работ </w:t>
      </w:r>
      <w:r w:rsidR="00391886">
        <w:rPr>
          <w:sz w:val="28"/>
          <w:szCs w:val="28"/>
        </w:rPr>
        <w:t>осуществляется</w:t>
      </w:r>
      <w:r w:rsidRPr="001D25A9">
        <w:rPr>
          <w:sz w:val="28"/>
          <w:szCs w:val="28"/>
        </w:rPr>
        <w:t xml:space="preserve"> Экспертны</w:t>
      </w:r>
      <w:r w:rsidR="00391886">
        <w:rPr>
          <w:sz w:val="28"/>
          <w:szCs w:val="28"/>
        </w:rPr>
        <w:t>м</w:t>
      </w:r>
      <w:r w:rsidRPr="001D25A9">
        <w:rPr>
          <w:sz w:val="28"/>
          <w:szCs w:val="28"/>
        </w:rPr>
        <w:t xml:space="preserve"> совет</w:t>
      </w:r>
      <w:r w:rsidR="00391886">
        <w:rPr>
          <w:sz w:val="28"/>
          <w:szCs w:val="28"/>
        </w:rPr>
        <w:t>ом</w:t>
      </w:r>
      <w:r w:rsidRPr="001D25A9">
        <w:rPr>
          <w:sz w:val="28"/>
          <w:szCs w:val="28"/>
        </w:rPr>
        <w:t>.</w:t>
      </w:r>
      <w:r w:rsidR="00391886">
        <w:rPr>
          <w:sz w:val="28"/>
          <w:szCs w:val="28"/>
        </w:rPr>
        <w:t xml:space="preserve"> </w:t>
      </w:r>
    </w:p>
    <w:p w:rsidR="007D2F6C" w:rsidRPr="001D25A9" w:rsidRDefault="007D2F6C" w:rsidP="001D25A9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ab/>
      </w:r>
      <w:r w:rsidR="00CC4268">
        <w:rPr>
          <w:sz w:val="28"/>
          <w:szCs w:val="28"/>
        </w:rPr>
        <w:t>6</w:t>
      </w:r>
      <w:r w:rsidRPr="001D25A9">
        <w:rPr>
          <w:sz w:val="28"/>
          <w:szCs w:val="28"/>
        </w:rPr>
        <w:t>.</w:t>
      </w:r>
      <w:r w:rsidR="008634C5">
        <w:rPr>
          <w:sz w:val="28"/>
          <w:szCs w:val="28"/>
        </w:rPr>
        <w:t>2</w:t>
      </w:r>
      <w:r w:rsidRPr="001D25A9">
        <w:rPr>
          <w:sz w:val="28"/>
          <w:szCs w:val="28"/>
        </w:rPr>
        <w:t xml:space="preserve">. Экспертный совет проводит </w:t>
      </w:r>
      <w:r w:rsidR="00661546" w:rsidRPr="001D25A9">
        <w:rPr>
          <w:sz w:val="28"/>
          <w:szCs w:val="28"/>
        </w:rPr>
        <w:t>отбор лучших</w:t>
      </w:r>
      <w:r w:rsidRPr="001D25A9">
        <w:rPr>
          <w:sz w:val="28"/>
          <w:szCs w:val="28"/>
        </w:rPr>
        <w:t xml:space="preserve"> Конкурсных работ в </w:t>
      </w:r>
      <w:proofErr w:type="gramStart"/>
      <w:r w:rsidRPr="001D25A9">
        <w:rPr>
          <w:sz w:val="28"/>
          <w:szCs w:val="28"/>
        </w:rPr>
        <w:t>соответствии</w:t>
      </w:r>
      <w:proofErr w:type="gramEnd"/>
      <w:r w:rsidRPr="001D25A9">
        <w:rPr>
          <w:sz w:val="28"/>
          <w:szCs w:val="28"/>
        </w:rPr>
        <w:t xml:space="preserve"> с</w:t>
      </w:r>
      <w:r w:rsidR="00391886">
        <w:rPr>
          <w:sz w:val="28"/>
          <w:szCs w:val="28"/>
        </w:rPr>
        <w:t>о</w:t>
      </w:r>
      <w:r w:rsidR="00CC4268">
        <w:rPr>
          <w:sz w:val="28"/>
          <w:szCs w:val="28"/>
        </w:rPr>
        <w:t xml:space="preserve"> следующими</w:t>
      </w:r>
      <w:r w:rsidRPr="001D25A9">
        <w:rPr>
          <w:sz w:val="28"/>
          <w:szCs w:val="28"/>
        </w:rPr>
        <w:t xml:space="preserve"> критериями:</w:t>
      </w:r>
    </w:p>
    <w:p w:rsidR="007D2F6C" w:rsidRPr="001D25A9" w:rsidRDefault="007D2F6C" w:rsidP="001D25A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>- актуальность проблемы, ее соответствие тематике Конкурса;</w:t>
      </w:r>
    </w:p>
    <w:p w:rsidR="007D2F6C" w:rsidRPr="001D25A9" w:rsidRDefault="007D2F6C" w:rsidP="001D25A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>- глубина исследования проблемы;</w:t>
      </w:r>
    </w:p>
    <w:p w:rsidR="007D2F6C" w:rsidRPr="001D25A9" w:rsidRDefault="007D2F6C" w:rsidP="001D25A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>- степень раскрытия темы;</w:t>
      </w:r>
    </w:p>
    <w:p w:rsidR="007D2F6C" w:rsidRPr="001D25A9" w:rsidRDefault="007D2F6C" w:rsidP="001D25A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>- практическая, теоретическая и социальная значимость;</w:t>
      </w:r>
    </w:p>
    <w:p w:rsidR="007D2F6C" w:rsidRPr="001D25A9" w:rsidRDefault="007D2F6C" w:rsidP="001D25A9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>- научная новизна и оригинальность решения поставленной задачи.</w:t>
      </w:r>
    </w:p>
    <w:p w:rsidR="007D2F6C" w:rsidRPr="001D25A9" w:rsidRDefault="007D2F6C" w:rsidP="001D25A9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ab/>
      </w:r>
      <w:r w:rsidR="00CC4268">
        <w:rPr>
          <w:sz w:val="28"/>
          <w:szCs w:val="28"/>
        </w:rPr>
        <w:t>6</w:t>
      </w:r>
      <w:r w:rsidRPr="001D25A9">
        <w:rPr>
          <w:sz w:val="28"/>
          <w:szCs w:val="28"/>
        </w:rPr>
        <w:t>.</w:t>
      </w:r>
      <w:r w:rsidR="008634C5">
        <w:rPr>
          <w:sz w:val="28"/>
          <w:szCs w:val="28"/>
        </w:rPr>
        <w:t>3</w:t>
      </w:r>
      <w:r w:rsidRPr="001D25A9">
        <w:rPr>
          <w:sz w:val="28"/>
          <w:szCs w:val="28"/>
        </w:rPr>
        <w:t xml:space="preserve">. </w:t>
      </w:r>
      <w:r w:rsidR="00661546" w:rsidRPr="001D25A9">
        <w:rPr>
          <w:sz w:val="28"/>
          <w:szCs w:val="28"/>
        </w:rPr>
        <w:t>Решение Экспертного совета оформляется протоколом.</w:t>
      </w:r>
    </w:p>
    <w:p w:rsidR="00661546" w:rsidRDefault="00661546" w:rsidP="001D25A9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ab/>
      </w:r>
      <w:r w:rsidR="00CC4268">
        <w:rPr>
          <w:sz w:val="28"/>
          <w:szCs w:val="28"/>
        </w:rPr>
        <w:t>6</w:t>
      </w:r>
      <w:r w:rsidRPr="001D25A9">
        <w:rPr>
          <w:sz w:val="28"/>
          <w:szCs w:val="28"/>
        </w:rPr>
        <w:t>.</w:t>
      </w:r>
      <w:r w:rsidR="008634C5">
        <w:rPr>
          <w:sz w:val="28"/>
          <w:szCs w:val="28"/>
        </w:rPr>
        <w:t>4</w:t>
      </w:r>
      <w:r w:rsidRPr="001D25A9">
        <w:rPr>
          <w:sz w:val="28"/>
          <w:szCs w:val="28"/>
        </w:rPr>
        <w:t xml:space="preserve">. Члены Экспертного совета </w:t>
      </w:r>
      <w:r w:rsidR="00CC4268">
        <w:rPr>
          <w:sz w:val="28"/>
          <w:szCs w:val="28"/>
        </w:rPr>
        <w:t xml:space="preserve">не могут являться </w:t>
      </w:r>
      <w:r w:rsidR="0050100C">
        <w:rPr>
          <w:sz w:val="28"/>
          <w:szCs w:val="28"/>
        </w:rPr>
        <w:t>участниками</w:t>
      </w:r>
      <w:r w:rsidR="00CC4268">
        <w:rPr>
          <w:sz w:val="28"/>
          <w:szCs w:val="28"/>
        </w:rPr>
        <w:t xml:space="preserve"> </w:t>
      </w:r>
      <w:r w:rsidRPr="001D25A9">
        <w:rPr>
          <w:sz w:val="28"/>
          <w:szCs w:val="28"/>
        </w:rPr>
        <w:t>Конкурс</w:t>
      </w:r>
      <w:r w:rsidR="00CC4268">
        <w:rPr>
          <w:sz w:val="28"/>
          <w:szCs w:val="28"/>
        </w:rPr>
        <w:t>а</w:t>
      </w:r>
      <w:r w:rsidRPr="001D25A9">
        <w:rPr>
          <w:sz w:val="28"/>
          <w:szCs w:val="28"/>
        </w:rPr>
        <w:t>.</w:t>
      </w:r>
    </w:p>
    <w:p w:rsidR="00CC4268" w:rsidRPr="001D25A9" w:rsidRDefault="00CC4268" w:rsidP="00CC4268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8634C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15D1D">
        <w:rPr>
          <w:sz w:val="28"/>
          <w:szCs w:val="28"/>
        </w:rPr>
        <w:t>О</w:t>
      </w:r>
      <w:r>
        <w:rPr>
          <w:sz w:val="28"/>
          <w:szCs w:val="28"/>
        </w:rPr>
        <w:t xml:space="preserve"> возникновени</w:t>
      </w:r>
      <w:r w:rsidR="00315D1D">
        <w:rPr>
          <w:sz w:val="28"/>
          <w:szCs w:val="28"/>
        </w:rPr>
        <w:t>и</w:t>
      </w:r>
      <w:r>
        <w:rPr>
          <w:sz w:val="28"/>
          <w:szCs w:val="28"/>
        </w:rPr>
        <w:t xml:space="preserve"> личной заинтересованности, способной повлиять на объективность оценки Конкурсных работ, член Экспертного </w:t>
      </w:r>
      <w:r>
        <w:rPr>
          <w:sz w:val="28"/>
          <w:szCs w:val="28"/>
        </w:rPr>
        <w:lastRenderedPageBreak/>
        <w:t xml:space="preserve">совета </w:t>
      </w:r>
      <w:r w:rsidR="00315D1D">
        <w:rPr>
          <w:sz w:val="28"/>
          <w:szCs w:val="28"/>
        </w:rPr>
        <w:t xml:space="preserve">должен заблаговременно уведомить Департамент и иных членов Экспертного совета. В указанном случае член Экспертного совета в оценке Конкурсных работ участие не принимает. </w:t>
      </w:r>
      <w:r>
        <w:rPr>
          <w:sz w:val="28"/>
          <w:szCs w:val="28"/>
        </w:rPr>
        <w:t xml:space="preserve"> </w:t>
      </w:r>
    </w:p>
    <w:p w:rsidR="00655623" w:rsidRPr="001D25A9" w:rsidRDefault="00655623" w:rsidP="001D25A9">
      <w:pPr>
        <w:widowControl w:val="0"/>
        <w:tabs>
          <w:tab w:val="left" w:pos="851"/>
          <w:tab w:val="left" w:pos="1417"/>
        </w:tabs>
        <w:ind w:right="20" w:firstLine="709"/>
        <w:jc w:val="center"/>
        <w:rPr>
          <w:sz w:val="28"/>
          <w:szCs w:val="28"/>
        </w:rPr>
      </w:pPr>
    </w:p>
    <w:p w:rsidR="007D2F6C" w:rsidRPr="001D25A9" w:rsidRDefault="00315D1D" w:rsidP="0050100C">
      <w:pPr>
        <w:pStyle w:val="ab"/>
        <w:widowControl w:val="0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D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ценивание Конкурсных работ, определение победителей Конкурса, награждение победителей и участников Конкурса</w:t>
      </w:r>
    </w:p>
    <w:p w:rsidR="007D2F6C" w:rsidRPr="001D25A9" w:rsidRDefault="007D2F6C" w:rsidP="001D25A9">
      <w:pPr>
        <w:pStyle w:val="ab"/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D1D" w:rsidRPr="00315D1D" w:rsidRDefault="00315D1D" w:rsidP="001D25A9">
      <w:pPr>
        <w:pStyle w:val="ab"/>
        <w:widowControl w:val="0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оценивания Конкурсных работ ч</w:t>
      </w:r>
      <w:r w:rsidRPr="000D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Экспертного совета Конкурса проставляют баллы от 1 до 15 по каждому критерию конкурсного отбора и общее количество набранных баллов в индивидуальном </w:t>
      </w:r>
      <w:proofErr w:type="gramStart"/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</w:t>
      </w:r>
      <w:proofErr w:type="gramEnd"/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оценки, который оформляется на каждую Конкурсную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 Положению. Победителями Конкурса признаются Участники, набравшие наибольшее количество баллов в своей группе.</w:t>
      </w:r>
    </w:p>
    <w:p w:rsidR="00315D1D" w:rsidRPr="00315D1D" w:rsidRDefault="00315D1D" w:rsidP="00315D1D">
      <w:pPr>
        <w:pStyle w:val="ab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баллов, набранных участниками Конкурса, победитель определяется председателем Экспертного совета единолично.</w:t>
      </w:r>
    </w:p>
    <w:p w:rsidR="00CB4582" w:rsidRPr="001D25A9" w:rsidRDefault="00CB4582" w:rsidP="001D25A9">
      <w:pPr>
        <w:pStyle w:val="ab"/>
        <w:widowControl w:val="0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определяются</w:t>
      </w:r>
      <w:r w:rsidRPr="001D25A9">
        <w:rPr>
          <w:rFonts w:ascii="Times New Roman" w:hAnsi="Times New Roman" w:cs="Times New Roman"/>
          <w:sz w:val="28"/>
          <w:szCs w:val="28"/>
        </w:rPr>
        <w:t xml:space="preserve"> в следующих </w:t>
      </w:r>
      <w:proofErr w:type="gramStart"/>
      <w:r w:rsidRPr="001D25A9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1D25A9">
        <w:rPr>
          <w:rFonts w:ascii="Times New Roman" w:hAnsi="Times New Roman" w:cs="Times New Roman"/>
          <w:sz w:val="28"/>
          <w:szCs w:val="28"/>
        </w:rPr>
        <w:t xml:space="preserve"> </w:t>
      </w:r>
      <w:r w:rsidR="00315D1D">
        <w:rPr>
          <w:rFonts w:ascii="Times New Roman" w:hAnsi="Times New Roman" w:cs="Times New Roman"/>
          <w:sz w:val="28"/>
          <w:szCs w:val="28"/>
        </w:rPr>
        <w:t>у</w:t>
      </w:r>
      <w:r w:rsidRPr="001D25A9">
        <w:rPr>
          <w:rFonts w:ascii="Times New Roman" w:hAnsi="Times New Roman" w:cs="Times New Roman"/>
          <w:sz w:val="28"/>
          <w:szCs w:val="28"/>
        </w:rPr>
        <w:t>частников Конкурса:</w:t>
      </w:r>
    </w:p>
    <w:p w:rsidR="00CB4582" w:rsidRPr="001D25A9" w:rsidRDefault="00CB4582" w:rsidP="001D25A9">
      <w:pPr>
        <w:widowControl w:val="0"/>
        <w:numPr>
          <w:ilvl w:val="0"/>
          <w:numId w:val="4"/>
        </w:numPr>
        <w:tabs>
          <w:tab w:val="left" w:pos="851"/>
          <w:tab w:val="left" w:pos="894"/>
        </w:tabs>
        <w:ind w:right="20"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 xml:space="preserve">профессорско-преподавательский состав образовательных организаций высшего и профессионального образования, расположенных на территории автономного округа; </w:t>
      </w:r>
    </w:p>
    <w:p w:rsidR="00CB4582" w:rsidRPr="001D25A9" w:rsidRDefault="00CB4582" w:rsidP="0050100C">
      <w:pPr>
        <w:widowControl w:val="0"/>
        <w:numPr>
          <w:ilvl w:val="0"/>
          <w:numId w:val="4"/>
        </w:numPr>
        <w:tabs>
          <w:tab w:val="left" w:pos="851"/>
          <w:tab w:val="left" w:pos="894"/>
        </w:tabs>
        <w:ind w:right="20"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 xml:space="preserve">аспиранты и студенты образовательных организаций высшего и профессионального образования, расположенных на территории автономного округа; </w:t>
      </w:r>
    </w:p>
    <w:p w:rsidR="00CB4582" w:rsidRPr="000D7C07" w:rsidRDefault="00CB4582" w:rsidP="0050100C">
      <w:pPr>
        <w:widowControl w:val="0"/>
        <w:numPr>
          <w:ilvl w:val="0"/>
          <w:numId w:val="4"/>
        </w:numPr>
        <w:tabs>
          <w:tab w:val="left" w:pos="851"/>
          <w:tab w:val="left" w:pos="894"/>
        </w:tabs>
        <w:ind w:right="20" w:firstLine="709"/>
        <w:jc w:val="both"/>
        <w:rPr>
          <w:sz w:val="28"/>
          <w:szCs w:val="28"/>
        </w:rPr>
      </w:pPr>
      <w:r w:rsidRPr="000D7C07">
        <w:rPr>
          <w:sz w:val="28"/>
          <w:szCs w:val="28"/>
        </w:rPr>
        <w:t>государственные гражданские служащие автономного округа;</w:t>
      </w:r>
    </w:p>
    <w:p w:rsidR="00CB4582" w:rsidRPr="000D7C07" w:rsidRDefault="00CB4582" w:rsidP="0050100C">
      <w:pPr>
        <w:widowControl w:val="0"/>
        <w:numPr>
          <w:ilvl w:val="0"/>
          <w:numId w:val="4"/>
        </w:numPr>
        <w:tabs>
          <w:tab w:val="left" w:pos="851"/>
          <w:tab w:val="left" w:pos="894"/>
        </w:tabs>
        <w:ind w:right="20" w:firstLine="709"/>
        <w:jc w:val="both"/>
        <w:rPr>
          <w:sz w:val="28"/>
          <w:szCs w:val="28"/>
        </w:rPr>
      </w:pPr>
      <w:r w:rsidRPr="000D7C07">
        <w:rPr>
          <w:sz w:val="28"/>
          <w:szCs w:val="28"/>
        </w:rPr>
        <w:t>муниципальные служащие автономного округа.</w:t>
      </w:r>
    </w:p>
    <w:p w:rsidR="000D7C07" w:rsidRPr="000D7C07" w:rsidRDefault="00315D1D" w:rsidP="0050100C">
      <w:pPr>
        <w:pStyle w:val="ab"/>
        <w:widowControl w:val="0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Pr="000D7C07">
        <w:rPr>
          <w:rFonts w:ascii="Times New Roman" w:hAnsi="Times New Roman" w:cs="Times New Roman"/>
          <w:sz w:val="28"/>
          <w:szCs w:val="28"/>
        </w:rPr>
        <w:t xml:space="preserve"> количество участников в конкретной группе не позволяет объективно определить</w:t>
      </w:r>
      <w:r w:rsidRPr="000D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7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обедителя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</w:t>
      </w:r>
      <w:r w:rsidR="000D7C07" w:rsidRPr="000D7C0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кспертный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r w:rsidR="000D7C07" w:rsidRPr="000D7C07">
        <w:rPr>
          <w:rFonts w:ascii="Times New Roman" w:hAnsi="Times New Roman" w:cs="Times New Roman"/>
          <w:sz w:val="28"/>
          <w:szCs w:val="28"/>
        </w:rPr>
        <w:t xml:space="preserve"> объедин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7C07" w:rsidRPr="000D7C07">
        <w:rPr>
          <w:rFonts w:ascii="Times New Roman" w:hAnsi="Times New Roman" w:cs="Times New Roman"/>
          <w:sz w:val="28"/>
          <w:szCs w:val="28"/>
        </w:rPr>
        <w:t xml:space="preserve">ть группы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D7C07" w:rsidRPr="000D7C07">
        <w:rPr>
          <w:rFonts w:ascii="Times New Roman" w:hAnsi="Times New Roman" w:cs="Times New Roman"/>
          <w:sz w:val="28"/>
          <w:szCs w:val="28"/>
        </w:rPr>
        <w:t>частников Конкурса.</w:t>
      </w:r>
    </w:p>
    <w:p w:rsidR="007D2F6C" w:rsidRPr="00843CBC" w:rsidRDefault="007D2F6C" w:rsidP="0050100C">
      <w:pPr>
        <w:pStyle w:val="ab"/>
        <w:widowControl w:val="0"/>
        <w:numPr>
          <w:ilvl w:val="1"/>
          <w:numId w:val="7"/>
        </w:numPr>
        <w:tabs>
          <w:tab w:val="left" w:pos="709"/>
          <w:tab w:val="left" w:pos="851"/>
        </w:tabs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CBC">
        <w:rPr>
          <w:rFonts w:ascii="Times New Roman" w:hAnsi="Times New Roman" w:cs="Times New Roman"/>
          <w:sz w:val="28"/>
          <w:szCs w:val="28"/>
        </w:rPr>
        <w:t xml:space="preserve">Победители Конкурса, занявшие </w:t>
      </w:r>
      <w:r w:rsidRPr="00843C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3CBC">
        <w:rPr>
          <w:rFonts w:ascii="Times New Roman" w:hAnsi="Times New Roman" w:cs="Times New Roman"/>
          <w:sz w:val="28"/>
          <w:szCs w:val="28"/>
        </w:rPr>
        <w:t xml:space="preserve">, II, III места в </w:t>
      </w:r>
      <w:r w:rsidR="00843CBC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843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3CBC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843CBC">
        <w:rPr>
          <w:rFonts w:ascii="Times New Roman" w:hAnsi="Times New Roman" w:cs="Times New Roman"/>
          <w:sz w:val="28"/>
          <w:szCs w:val="28"/>
        </w:rPr>
        <w:t xml:space="preserve"> награждаются дипломами победителей и денежной премией в следующ</w:t>
      </w:r>
      <w:r w:rsidR="00843CBC">
        <w:rPr>
          <w:rFonts w:ascii="Times New Roman" w:hAnsi="Times New Roman" w:cs="Times New Roman"/>
          <w:sz w:val="28"/>
          <w:szCs w:val="28"/>
        </w:rPr>
        <w:t>их</w:t>
      </w:r>
      <w:r w:rsidRPr="00843CBC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43CBC">
        <w:rPr>
          <w:rFonts w:ascii="Times New Roman" w:hAnsi="Times New Roman" w:cs="Times New Roman"/>
          <w:sz w:val="28"/>
          <w:szCs w:val="28"/>
        </w:rPr>
        <w:t>ах</w:t>
      </w:r>
      <w:r w:rsidRPr="00843CBC">
        <w:rPr>
          <w:rFonts w:ascii="Times New Roman" w:hAnsi="Times New Roman" w:cs="Times New Roman"/>
          <w:sz w:val="28"/>
          <w:szCs w:val="28"/>
        </w:rPr>
        <w:t>:</w:t>
      </w:r>
    </w:p>
    <w:p w:rsidR="007D2F6C" w:rsidRPr="001D25A9" w:rsidRDefault="00843CBC" w:rsidP="0050100C">
      <w:pPr>
        <w:widowControl w:val="0"/>
        <w:tabs>
          <w:tab w:val="left" w:pos="709"/>
          <w:tab w:val="left" w:pos="851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2F6C" w:rsidRPr="001D25A9">
        <w:rPr>
          <w:sz w:val="28"/>
          <w:szCs w:val="28"/>
          <w:lang w:val="en-US"/>
        </w:rPr>
        <w:t>I</w:t>
      </w:r>
      <w:r w:rsidR="007D2F6C" w:rsidRPr="001D25A9">
        <w:rPr>
          <w:sz w:val="28"/>
          <w:szCs w:val="28"/>
        </w:rPr>
        <w:t xml:space="preserve"> место – 5 тысяч рублей;</w:t>
      </w:r>
    </w:p>
    <w:p w:rsidR="007D2F6C" w:rsidRPr="001D25A9" w:rsidRDefault="00843CBC" w:rsidP="0050100C">
      <w:pPr>
        <w:widowControl w:val="0"/>
        <w:tabs>
          <w:tab w:val="left" w:pos="709"/>
          <w:tab w:val="left" w:pos="993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2F6C" w:rsidRPr="001D25A9">
        <w:rPr>
          <w:sz w:val="28"/>
          <w:szCs w:val="28"/>
          <w:lang w:val="en-US"/>
        </w:rPr>
        <w:t>II</w:t>
      </w:r>
      <w:r w:rsidR="007D2F6C" w:rsidRPr="001D25A9">
        <w:rPr>
          <w:sz w:val="28"/>
          <w:szCs w:val="28"/>
        </w:rPr>
        <w:t xml:space="preserve"> место – 3 тысячи рублей;</w:t>
      </w:r>
    </w:p>
    <w:p w:rsidR="007D2F6C" w:rsidRPr="001D25A9" w:rsidRDefault="00843CBC" w:rsidP="0050100C">
      <w:pPr>
        <w:widowControl w:val="0"/>
        <w:tabs>
          <w:tab w:val="left" w:pos="709"/>
          <w:tab w:val="left" w:pos="993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D2F6C" w:rsidRPr="001D25A9">
        <w:rPr>
          <w:sz w:val="28"/>
          <w:szCs w:val="28"/>
          <w:lang w:val="en-US"/>
        </w:rPr>
        <w:t>III</w:t>
      </w:r>
      <w:r w:rsidR="007D2F6C" w:rsidRPr="001D25A9">
        <w:rPr>
          <w:sz w:val="28"/>
          <w:szCs w:val="28"/>
        </w:rPr>
        <w:t xml:space="preserve"> место – 2 тысячи рублей.</w:t>
      </w:r>
      <w:proofErr w:type="gramEnd"/>
    </w:p>
    <w:p w:rsidR="007D2F6C" w:rsidRPr="00843CBC" w:rsidRDefault="00843CBC" w:rsidP="0050100C">
      <w:pPr>
        <w:pStyle w:val="ab"/>
        <w:widowControl w:val="0"/>
        <w:numPr>
          <w:ilvl w:val="1"/>
          <w:numId w:val="7"/>
        </w:numPr>
        <w:tabs>
          <w:tab w:val="left" w:pos="567"/>
          <w:tab w:val="left" w:pos="851"/>
          <w:tab w:val="left" w:pos="894"/>
          <w:tab w:val="left" w:pos="993"/>
        </w:tabs>
        <w:spacing w:after="0" w:line="240" w:lineRule="auto"/>
        <w:ind w:right="20" w:hanging="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F6C" w:rsidRPr="00843CBC">
        <w:rPr>
          <w:rFonts w:ascii="Times New Roman" w:hAnsi="Times New Roman" w:cs="Times New Roman"/>
          <w:sz w:val="28"/>
          <w:szCs w:val="28"/>
        </w:rPr>
        <w:t>Участники Конкурса награждаются дипломами участника.</w:t>
      </w:r>
    </w:p>
    <w:p w:rsidR="00843CBC" w:rsidRPr="00843CBC" w:rsidRDefault="00843CBC" w:rsidP="0050100C">
      <w:pPr>
        <w:widowControl w:val="0"/>
        <w:tabs>
          <w:tab w:val="left" w:pos="851"/>
          <w:tab w:val="left" w:pos="993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Pr="00843CBC">
        <w:rPr>
          <w:sz w:val="28"/>
          <w:szCs w:val="28"/>
        </w:rPr>
        <w:t xml:space="preserve"> О результатах Конкурса Департамент извещает его участников в течение 10 рабочих дней, со дня подведения итогов и подписания протокола, указанного в пункте 6.4 Положения.</w:t>
      </w:r>
    </w:p>
    <w:p w:rsidR="00843CBC" w:rsidRPr="00843CBC" w:rsidRDefault="00843CBC" w:rsidP="003201AA">
      <w:pPr>
        <w:pStyle w:val="ab"/>
        <w:widowControl w:val="0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CBC">
        <w:rPr>
          <w:rFonts w:ascii="Times New Roman" w:hAnsi="Times New Roman" w:cs="Times New Roman"/>
          <w:sz w:val="28"/>
          <w:szCs w:val="28"/>
        </w:rPr>
        <w:t>Победители Конкурса</w:t>
      </w:r>
      <w:r>
        <w:rPr>
          <w:rFonts w:ascii="Times New Roman" w:hAnsi="Times New Roman" w:cs="Times New Roman"/>
          <w:sz w:val="28"/>
          <w:szCs w:val="28"/>
        </w:rPr>
        <w:t xml:space="preserve"> для перечисления денежной премии</w:t>
      </w:r>
      <w:r w:rsidRPr="00843CBC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извещения о результатах Конкурса представляет в Департамент следующие документы:</w:t>
      </w:r>
    </w:p>
    <w:p w:rsidR="00843CBC" w:rsidRPr="001D25A9" w:rsidRDefault="00843CBC" w:rsidP="0050100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25A9">
        <w:rPr>
          <w:rFonts w:ascii="Times New Roman" w:hAnsi="Times New Roman" w:cs="Times New Roman"/>
          <w:sz w:val="28"/>
          <w:szCs w:val="28"/>
        </w:rPr>
        <w:t xml:space="preserve">а) копия паспорта; </w:t>
      </w:r>
    </w:p>
    <w:p w:rsidR="00843CBC" w:rsidRDefault="00843CBC" w:rsidP="0050100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25A9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налогоплательщика;</w:t>
      </w:r>
    </w:p>
    <w:p w:rsidR="00843CBC" w:rsidRPr="001D25A9" w:rsidRDefault="00843CBC" w:rsidP="0050100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в) </w:t>
      </w:r>
      <w:r w:rsidRPr="001D25A9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843CBC" w:rsidRPr="001D25A9" w:rsidRDefault="00843CBC" w:rsidP="0050100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25A9">
        <w:rPr>
          <w:rFonts w:ascii="Times New Roman" w:hAnsi="Times New Roman" w:cs="Times New Roman"/>
          <w:sz w:val="28"/>
          <w:szCs w:val="28"/>
        </w:rPr>
        <w:t>г) номер лицевого счета и реквизиты банка.</w:t>
      </w:r>
    </w:p>
    <w:p w:rsidR="007D2F6C" w:rsidRPr="001D25A9" w:rsidRDefault="007D2F6C" w:rsidP="0050100C">
      <w:pPr>
        <w:pStyle w:val="ab"/>
        <w:widowControl w:val="0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hAnsi="Times New Roman" w:cs="Times New Roman"/>
          <w:sz w:val="28"/>
          <w:szCs w:val="28"/>
        </w:rPr>
        <w:t xml:space="preserve">Конкурсные работы победителей Конкурса подлежат опубликованию в </w:t>
      </w:r>
      <w:proofErr w:type="gramStart"/>
      <w:r w:rsidRPr="001D25A9">
        <w:rPr>
          <w:rFonts w:ascii="Times New Roman" w:hAnsi="Times New Roman" w:cs="Times New Roman"/>
          <w:sz w:val="28"/>
          <w:szCs w:val="28"/>
        </w:rPr>
        <w:t>сборнике</w:t>
      </w:r>
      <w:proofErr w:type="gramEnd"/>
      <w:r w:rsidRPr="001D25A9">
        <w:rPr>
          <w:rFonts w:ascii="Times New Roman" w:hAnsi="Times New Roman" w:cs="Times New Roman"/>
          <w:sz w:val="28"/>
          <w:szCs w:val="28"/>
        </w:rPr>
        <w:t xml:space="preserve"> лучших </w:t>
      </w:r>
      <w:r w:rsidRPr="001D25A9">
        <w:rPr>
          <w:rFonts w:ascii="Times New Roman" w:hAnsi="Times New Roman" w:cs="Times New Roman"/>
          <w:bCs/>
          <w:sz w:val="28"/>
          <w:szCs w:val="28"/>
        </w:rPr>
        <w:t xml:space="preserve">работ, </w:t>
      </w:r>
      <w:r w:rsidRPr="001D25A9">
        <w:rPr>
          <w:rFonts w:ascii="Times New Roman" w:hAnsi="Times New Roman" w:cs="Times New Roman"/>
          <w:sz w:val="28"/>
          <w:szCs w:val="28"/>
        </w:rPr>
        <w:t>а также включению в Электронную библиотеку автономного округа.</w:t>
      </w:r>
    </w:p>
    <w:p w:rsidR="007D2F6C" w:rsidRPr="001D25A9" w:rsidRDefault="007D2F6C" w:rsidP="00843CBC">
      <w:pPr>
        <w:pStyle w:val="ab"/>
        <w:widowControl w:val="0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9">
        <w:rPr>
          <w:rFonts w:ascii="Times New Roman" w:hAnsi="Times New Roman" w:cs="Times New Roman"/>
          <w:sz w:val="28"/>
          <w:szCs w:val="28"/>
        </w:rPr>
        <w:t>Информация об итогах Конкурса размещается на официальном сайте автономного округа «Противодействие коррупции» (</w:t>
      </w:r>
      <w:hyperlink r:id="rId9" w:history="1">
        <w:r w:rsidRPr="001D25A9">
          <w:rPr>
            <w:rStyle w:val="ad"/>
            <w:rFonts w:ascii="Times New Roman" w:hAnsi="Times New Roman" w:cs="Times New Roman"/>
            <w:sz w:val="28"/>
            <w:szCs w:val="28"/>
          </w:rPr>
          <w:t>http://www.corruption.admhmao.ru).</w:t>
        </w:r>
      </w:hyperlink>
    </w:p>
    <w:p w:rsidR="007D2F6C" w:rsidRPr="001D25A9" w:rsidRDefault="007D2F6C" w:rsidP="001D25A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  <w:sectPr w:rsidR="007D2F6C" w:rsidRPr="001D25A9" w:rsidSect="008E02D8">
          <w:headerReference w:type="default" r:id="rId10"/>
          <w:pgSz w:w="11909" w:h="16838"/>
          <w:pgMar w:top="1418" w:right="1276" w:bottom="1134" w:left="1559" w:header="454" w:footer="57" w:gutter="0"/>
          <w:pgNumType w:start="1"/>
          <w:cols w:space="720"/>
          <w:noEndnote/>
          <w:titlePg/>
          <w:docGrid w:linePitch="360"/>
        </w:sectPr>
      </w:pPr>
    </w:p>
    <w:p w:rsidR="000D7C07" w:rsidRDefault="000D7C07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0D7C07" w:rsidRDefault="000D7C07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0D7C07" w:rsidRDefault="000D7C07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0D7C07" w:rsidRDefault="000D7C07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0D7C07" w:rsidRDefault="000D7C07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0D7C07" w:rsidRDefault="000D7C07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0D7C07" w:rsidRDefault="000D7C07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8E02D8" w:rsidRDefault="008E02D8" w:rsidP="001D25A9">
      <w:pPr>
        <w:widowControl w:val="0"/>
        <w:ind w:left="4678"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widowControl w:val="0"/>
        <w:ind w:left="4678" w:firstLine="709"/>
        <w:jc w:val="right"/>
        <w:rPr>
          <w:sz w:val="28"/>
          <w:szCs w:val="28"/>
        </w:rPr>
      </w:pPr>
      <w:r w:rsidRPr="001D25A9">
        <w:rPr>
          <w:sz w:val="28"/>
          <w:szCs w:val="28"/>
        </w:rPr>
        <w:lastRenderedPageBreak/>
        <w:t>Приложение 1</w:t>
      </w:r>
    </w:p>
    <w:p w:rsidR="007D2F6C" w:rsidRPr="001D25A9" w:rsidRDefault="007D2F6C" w:rsidP="001D25A9">
      <w:pPr>
        <w:widowControl w:val="0"/>
        <w:ind w:left="4678" w:firstLine="709"/>
        <w:jc w:val="right"/>
        <w:rPr>
          <w:sz w:val="28"/>
          <w:szCs w:val="28"/>
        </w:rPr>
      </w:pPr>
      <w:r w:rsidRPr="001D25A9">
        <w:rPr>
          <w:sz w:val="28"/>
          <w:szCs w:val="28"/>
        </w:rPr>
        <w:t xml:space="preserve">к Положению о Конкурсе </w:t>
      </w:r>
    </w:p>
    <w:p w:rsidR="007D2F6C" w:rsidRPr="001D25A9" w:rsidRDefault="007D2F6C" w:rsidP="001D25A9">
      <w:pPr>
        <w:widowControl w:val="0"/>
        <w:ind w:left="5670" w:right="280" w:firstLine="709"/>
        <w:rPr>
          <w:sz w:val="28"/>
          <w:szCs w:val="28"/>
        </w:rPr>
      </w:pPr>
    </w:p>
    <w:p w:rsidR="007D2F6C" w:rsidRPr="001D25A9" w:rsidRDefault="007D2F6C" w:rsidP="001D25A9">
      <w:pPr>
        <w:widowControl w:val="0"/>
        <w:ind w:left="5670" w:right="280" w:firstLine="709"/>
        <w:rPr>
          <w:sz w:val="28"/>
          <w:szCs w:val="28"/>
        </w:rPr>
      </w:pPr>
    </w:p>
    <w:p w:rsidR="007D2F6C" w:rsidRPr="001D25A9" w:rsidRDefault="007D2F6C" w:rsidP="001D25A9">
      <w:pPr>
        <w:widowControl w:val="0"/>
        <w:ind w:right="2" w:firstLine="709"/>
        <w:jc w:val="center"/>
        <w:rPr>
          <w:b/>
          <w:sz w:val="28"/>
          <w:szCs w:val="28"/>
        </w:rPr>
      </w:pPr>
      <w:r w:rsidRPr="001D25A9">
        <w:rPr>
          <w:b/>
          <w:sz w:val="28"/>
          <w:szCs w:val="28"/>
        </w:rPr>
        <w:t xml:space="preserve">Заявка </w:t>
      </w:r>
    </w:p>
    <w:p w:rsidR="007D2F6C" w:rsidRPr="001D25A9" w:rsidRDefault="007D2F6C" w:rsidP="001D25A9">
      <w:pPr>
        <w:widowControl w:val="0"/>
        <w:ind w:right="2" w:firstLine="709"/>
        <w:jc w:val="center"/>
        <w:rPr>
          <w:b/>
          <w:sz w:val="28"/>
          <w:szCs w:val="28"/>
        </w:rPr>
      </w:pPr>
      <w:r w:rsidRPr="001D25A9">
        <w:rPr>
          <w:b/>
          <w:sz w:val="28"/>
          <w:szCs w:val="28"/>
        </w:rPr>
        <w:t xml:space="preserve">на участие в </w:t>
      </w:r>
      <w:proofErr w:type="gramStart"/>
      <w:r w:rsidRPr="001D25A9">
        <w:rPr>
          <w:b/>
          <w:sz w:val="28"/>
          <w:szCs w:val="28"/>
        </w:rPr>
        <w:t>Конкурсе</w:t>
      </w:r>
      <w:proofErr w:type="gramEnd"/>
      <w:r w:rsidRPr="001D25A9">
        <w:rPr>
          <w:b/>
          <w:sz w:val="28"/>
          <w:szCs w:val="28"/>
        </w:rPr>
        <w:t xml:space="preserve"> </w:t>
      </w:r>
    </w:p>
    <w:p w:rsidR="007D2F6C" w:rsidRPr="001D25A9" w:rsidRDefault="007D2F6C" w:rsidP="001D25A9">
      <w:pPr>
        <w:widowControl w:val="0"/>
        <w:ind w:right="2" w:firstLine="709"/>
        <w:jc w:val="center"/>
        <w:rPr>
          <w:b/>
          <w:sz w:val="28"/>
          <w:szCs w:val="28"/>
        </w:rPr>
      </w:pPr>
      <w:r w:rsidRPr="001D25A9">
        <w:rPr>
          <w:b/>
          <w:sz w:val="28"/>
          <w:szCs w:val="28"/>
        </w:rPr>
        <w:t>(для профессорско-преподавательского состава, организаций высшего и профессионального образования, аспирантов и студентов организаций высшего и профессионального образования)</w:t>
      </w:r>
    </w:p>
    <w:p w:rsidR="007D2F6C" w:rsidRPr="001D25A9" w:rsidRDefault="007D2F6C" w:rsidP="001D25A9">
      <w:pPr>
        <w:widowControl w:val="0"/>
        <w:ind w:right="2" w:firstLine="709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87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5"/>
        <w:gridCol w:w="4463"/>
      </w:tblGrid>
      <w:tr w:rsidR="007D2F6C" w:rsidRPr="001D25A9" w:rsidTr="001F6BEF">
        <w:trPr>
          <w:trHeight w:hRule="exact" w:val="442"/>
        </w:trPr>
        <w:tc>
          <w:tcPr>
            <w:tcW w:w="5035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left="120" w:firstLine="709"/>
              <w:rPr>
                <w:color w:val="000000"/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</w:rPr>
              <w:t>Фамилия, имя, отчество</w:t>
            </w:r>
          </w:p>
          <w:p w:rsidR="007D2F6C" w:rsidRPr="001D25A9" w:rsidRDefault="007D2F6C" w:rsidP="001D25A9">
            <w:pPr>
              <w:widowControl w:val="0"/>
              <w:ind w:left="120" w:firstLine="709"/>
              <w:rPr>
                <w:color w:val="000000"/>
                <w:sz w:val="28"/>
                <w:szCs w:val="28"/>
              </w:rPr>
            </w:pPr>
          </w:p>
          <w:p w:rsidR="007D2F6C" w:rsidRPr="001D25A9" w:rsidRDefault="007D2F6C" w:rsidP="001D25A9">
            <w:pPr>
              <w:widowControl w:val="0"/>
              <w:ind w:left="120" w:firstLine="709"/>
              <w:rPr>
                <w:color w:val="000000"/>
                <w:sz w:val="28"/>
                <w:szCs w:val="28"/>
              </w:rPr>
            </w:pPr>
          </w:p>
          <w:p w:rsidR="007D2F6C" w:rsidRPr="001D25A9" w:rsidRDefault="007D2F6C" w:rsidP="001D25A9">
            <w:pPr>
              <w:widowControl w:val="0"/>
              <w:ind w:left="120" w:firstLine="709"/>
              <w:rPr>
                <w:color w:val="000000"/>
                <w:sz w:val="28"/>
                <w:szCs w:val="28"/>
              </w:rPr>
            </w:pPr>
          </w:p>
          <w:p w:rsidR="007D2F6C" w:rsidRPr="001D25A9" w:rsidRDefault="007D2F6C" w:rsidP="001D25A9">
            <w:pPr>
              <w:widowControl w:val="0"/>
              <w:ind w:left="120" w:firstLine="709"/>
              <w:rPr>
                <w:color w:val="000000"/>
                <w:sz w:val="28"/>
                <w:szCs w:val="28"/>
              </w:rPr>
            </w:pPr>
          </w:p>
          <w:p w:rsidR="007D2F6C" w:rsidRPr="001D25A9" w:rsidRDefault="007D2F6C" w:rsidP="001D25A9">
            <w:pPr>
              <w:widowControl w:val="0"/>
              <w:ind w:left="120" w:firstLine="709"/>
              <w:rPr>
                <w:sz w:val="28"/>
                <w:szCs w:val="28"/>
              </w:rPr>
            </w:pPr>
          </w:p>
        </w:tc>
        <w:tc>
          <w:tcPr>
            <w:tcW w:w="4463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7D2F6C" w:rsidRPr="001D25A9" w:rsidTr="001F6BEF">
        <w:trPr>
          <w:trHeight w:hRule="exact" w:val="849"/>
        </w:trPr>
        <w:tc>
          <w:tcPr>
            <w:tcW w:w="5035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left="120" w:firstLine="709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</w:rPr>
              <w:t>Место работы/учебы: полное наименование организации и ее адрес</w:t>
            </w:r>
          </w:p>
        </w:tc>
        <w:tc>
          <w:tcPr>
            <w:tcW w:w="4463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7D2F6C" w:rsidRPr="001D25A9" w:rsidTr="001F6BEF">
        <w:trPr>
          <w:trHeight w:hRule="exact" w:val="695"/>
        </w:trPr>
        <w:tc>
          <w:tcPr>
            <w:tcW w:w="5035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left="120" w:firstLine="709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463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7D2F6C" w:rsidRPr="001D25A9" w:rsidTr="001F6BEF">
        <w:trPr>
          <w:trHeight w:hRule="exact" w:val="720"/>
        </w:trPr>
        <w:tc>
          <w:tcPr>
            <w:tcW w:w="5035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left="120" w:firstLine="709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</w:rPr>
              <w:t>Ученая степень/ученое звание (если есть)</w:t>
            </w:r>
          </w:p>
        </w:tc>
        <w:tc>
          <w:tcPr>
            <w:tcW w:w="4463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7D2F6C" w:rsidRPr="001D25A9" w:rsidTr="001F6BEF">
        <w:trPr>
          <w:trHeight w:hRule="exact" w:val="702"/>
        </w:trPr>
        <w:tc>
          <w:tcPr>
            <w:tcW w:w="5035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left="120" w:firstLine="709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</w:rPr>
              <w:t>Наименование научной  (прикладной) работы</w:t>
            </w:r>
          </w:p>
        </w:tc>
        <w:tc>
          <w:tcPr>
            <w:tcW w:w="4463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7D2F6C" w:rsidRPr="001D25A9" w:rsidTr="001F6BEF">
        <w:trPr>
          <w:trHeight w:hRule="exact" w:val="562"/>
        </w:trPr>
        <w:tc>
          <w:tcPr>
            <w:tcW w:w="5035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left="120" w:firstLine="709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463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7D2F6C" w:rsidRPr="001D25A9" w:rsidTr="001F6BEF">
        <w:trPr>
          <w:trHeight w:hRule="exact" w:val="578"/>
        </w:trPr>
        <w:tc>
          <w:tcPr>
            <w:tcW w:w="5035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left="120" w:firstLine="709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463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7D2F6C" w:rsidRPr="001D25A9" w:rsidTr="001F6BEF">
        <w:trPr>
          <w:trHeight w:hRule="exact" w:val="700"/>
        </w:trPr>
        <w:tc>
          <w:tcPr>
            <w:tcW w:w="5035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left="120" w:firstLine="709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</w:rPr>
              <w:t>Место регистрации и место жительства с индексом</w:t>
            </w:r>
          </w:p>
        </w:tc>
        <w:tc>
          <w:tcPr>
            <w:tcW w:w="4463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7D2F6C" w:rsidRPr="001D25A9" w:rsidTr="001F6BEF">
        <w:trPr>
          <w:trHeight w:hRule="exact" w:val="856"/>
        </w:trPr>
        <w:tc>
          <w:tcPr>
            <w:tcW w:w="5035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left="120" w:firstLine="709"/>
              <w:rPr>
                <w:i/>
                <w:sz w:val="28"/>
                <w:szCs w:val="28"/>
              </w:rPr>
            </w:pPr>
            <w:r w:rsidRPr="001D25A9">
              <w:rPr>
                <w:i/>
                <w:sz w:val="28"/>
                <w:szCs w:val="28"/>
              </w:rPr>
              <w:t>Для студентов/аспирантов дополнительно:</w:t>
            </w:r>
          </w:p>
        </w:tc>
        <w:tc>
          <w:tcPr>
            <w:tcW w:w="4463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7D2F6C" w:rsidRPr="001D25A9" w:rsidTr="001F6BEF">
        <w:trPr>
          <w:trHeight w:hRule="exact" w:val="856"/>
        </w:trPr>
        <w:tc>
          <w:tcPr>
            <w:tcW w:w="5035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left="120" w:firstLine="709"/>
              <w:rPr>
                <w:sz w:val="28"/>
                <w:szCs w:val="28"/>
              </w:rPr>
            </w:pPr>
            <w:r w:rsidRPr="001D25A9">
              <w:rPr>
                <w:sz w:val="28"/>
                <w:szCs w:val="28"/>
              </w:rPr>
              <w:t>Студент или аспирант, факультет, курс (год обучения), группа</w:t>
            </w:r>
          </w:p>
        </w:tc>
        <w:tc>
          <w:tcPr>
            <w:tcW w:w="4463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7D2F6C" w:rsidRPr="001D25A9" w:rsidTr="001F6BEF">
        <w:trPr>
          <w:trHeight w:hRule="exact" w:val="757"/>
        </w:trPr>
        <w:tc>
          <w:tcPr>
            <w:tcW w:w="5035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left="120" w:firstLine="709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</w:rPr>
              <w:t>Фамилия, имя отчество/должность научного руководителя</w:t>
            </w:r>
          </w:p>
        </w:tc>
        <w:tc>
          <w:tcPr>
            <w:tcW w:w="4463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7D2F6C" w:rsidRPr="001D25A9" w:rsidTr="001F6BEF">
        <w:trPr>
          <w:trHeight w:hRule="exact" w:val="641"/>
        </w:trPr>
        <w:tc>
          <w:tcPr>
            <w:tcW w:w="5035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left="120" w:firstLine="709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</w:rPr>
              <w:t>Ученая степень/ученое звание научного руководителя (если есть)</w:t>
            </w:r>
          </w:p>
        </w:tc>
        <w:tc>
          <w:tcPr>
            <w:tcW w:w="4463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7D2F6C" w:rsidRPr="001D25A9" w:rsidTr="001F6BEF">
        <w:trPr>
          <w:trHeight w:hRule="exact" w:val="860"/>
        </w:trPr>
        <w:tc>
          <w:tcPr>
            <w:tcW w:w="5035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left="120" w:firstLine="709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</w:rPr>
              <w:t>Контактный телефон научного руководителя</w:t>
            </w:r>
          </w:p>
        </w:tc>
        <w:tc>
          <w:tcPr>
            <w:tcW w:w="4463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7D2F6C" w:rsidRPr="001D25A9" w:rsidTr="001F6BEF">
        <w:trPr>
          <w:trHeight w:hRule="exact" w:val="698"/>
        </w:trPr>
        <w:tc>
          <w:tcPr>
            <w:tcW w:w="5035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left="120" w:firstLine="709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  <w:lang w:val="en-US"/>
              </w:rPr>
              <w:t xml:space="preserve">E-mail </w:t>
            </w:r>
            <w:r w:rsidRPr="001D25A9">
              <w:rPr>
                <w:color w:val="000000"/>
                <w:sz w:val="28"/>
                <w:szCs w:val="28"/>
              </w:rPr>
              <w:t>научного руководителя</w:t>
            </w:r>
          </w:p>
        </w:tc>
        <w:tc>
          <w:tcPr>
            <w:tcW w:w="4463" w:type="dxa"/>
            <w:shd w:val="clear" w:color="auto" w:fill="FFFFFF"/>
          </w:tcPr>
          <w:p w:rsidR="007D2F6C" w:rsidRPr="001D25A9" w:rsidRDefault="007D2F6C" w:rsidP="001D25A9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</w:tbl>
    <w:p w:rsidR="007D2F6C" w:rsidRPr="001D25A9" w:rsidRDefault="007D2F6C" w:rsidP="001D25A9">
      <w:pPr>
        <w:widowControl w:val="0"/>
        <w:ind w:firstLine="709"/>
        <w:rPr>
          <w:rFonts w:eastAsia="Courier New"/>
          <w:color w:val="000000"/>
          <w:sz w:val="28"/>
          <w:szCs w:val="28"/>
        </w:rPr>
        <w:sectPr w:rsidR="007D2F6C" w:rsidRPr="001D25A9" w:rsidSect="00594FB4">
          <w:type w:val="continuous"/>
          <w:pgSz w:w="11909" w:h="16838"/>
          <w:pgMar w:top="1418" w:right="1276" w:bottom="851" w:left="1559" w:header="454" w:footer="3" w:gutter="0"/>
          <w:cols w:space="720"/>
          <w:noEndnote/>
          <w:docGrid w:linePitch="360"/>
        </w:sectPr>
      </w:pPr>
    </w:p>
    <w:p w:rsidR="007D2F6C" w:rsidRPr="001D25A9" w:rsidRDefault="007D2F6C" w:rsidP="001D25A9">
      <w:pPr>
        <w:widowControl w:val="0"/>
        <w:ind w:firstLine="709"/>
        <w:jc w:val="right"/>
        <w:rPr>
          <w:sz w:val="28"/>
          <w:szCs w:val="28"/>
        </w:rPr>
      </w:pPr>
      <w:r w:rsidRPr="001D25A9">
        <w:rPr>
          <w:sz w:val="28"/>
          <w:szCs w:val="28"/>
        </w:rPr>
        <w:lastRenderedPageBreak/>
        <w:t>Приложение 2</w:t>
      </w:r>
    </w:p>
    <w:p w:rsidR="007D2F6C" w:rsidRPr="001D25A9" w:rsidRDefault="007D2F6C" w:rsidP="001D25A9">
      <w:pPr>
        <w:widowControl w:val="0"/>
        <w:ind w:left="5778"/>
        <w:jc w:val="right"/>
        <w:rPr>
          <w:sz w:val="28"/>
          <w:szCs w:val="28"/>
        </w:rPr>
      </w:pPr>
      <w:r w:rsidRPr="001D25A9">
        <w:rPr>
          <w:sz w:val="28"/>
          <w:szCs w:val="28"/>
        </w:rPr>
        <w:t xml:space="preserve">к Положению о </w:t>
      </w:r>
      <w:r w:rsidR="001D25A9">
        <w:rPr>
          <w:sz w:val="28"/>
          <w:szCs w:val="28"/>
        </w:rPr>
        <w:t>К</w:t>
      </w:r>
      <w:r w:rsidRPr="001D25A9">
        <w:rPr>
          <w:sz w:val="28"/>
          <w:szCs w:val="28"/>
        </w:rPr>
        <w:t xml:space="preserve">онкурсе </w:t>
      </w:r>
    </w:p>
    <w:p w:rsidR="007D2F6C" w:rsidRPr="001D25A9" w:rsidRDefault="007D2F6C" w:rsidP="001D25A9">
      <w:pPr>
        <w:widowControl w:val="0"/>
        <w:ind w:left="5778" w:firstLine="709"/>
        <w:jc w:val="both"/>
        <w:rPr>
          <w:sz w:val="28"/>
          <w:szCs w:val="28"/>
        </w:rPr>
      </w:pPr>
    </w:p>
    <w:p w:rsidR="007D2F6C" w:rsidRPr="001D25A9" w:rsidRDefault="007D2F6C" w:rsidP="001D25A9">
      <w:pPr>
        <w:widowControl w:val="0"/>
        <w:ind w:left="5778" w:firstLine="709"/>
        <w:jc w:val="both"/>
        <w:rPr>
          <w:sz w:val="28"/>
          <w:szCs w:val="28"/>
        </w:rPr>
      </w:pPr>
    </w:p>
    <w:p w:rsidR="007D2F6C" w:rsidRPr="001D25A9" w:rsidRDefault="007D2F6C" w:rsidP="001D25A9">
      <w:pPr>
        <w:widowControl w:val="0"/>
        <w:jc w:val="center"/>
        <w:rPr>
          <w:b/>
          <w:sz w:val="28"/>
          <w:szCs w:val="28"/>
        </w:rPr>
      </w:pPr>
      <w:r w:rsidRPr="001D25A9">
        <w:rPr>
          <w:b/>
          <w:sz w:val="28"/>
          <w:szCs w:val="28"/>
        </w:rPr>
        <w:t xml:space="preserve">Заявка </w:t>
      </w:r>
    </w:p>
    <w:p w:rsidR="007D2F6C" w:rsidRPr="001D25A9" w:rsidRDefault="007D2F6C" w:rsidP="001D25A9">
      <w:pPr>
        <w:widowControl w:val="0"/>
        <w:jc w:val="center"/>
        <w:rPr>
          <w:b/>
          <w:sz w:val="28"/>
          <w:szCs w:val="28"/>
        </w:rPr>
      </w:pPr>
      <w:r w:rsidRPr="001D25A9">
        <w:rPr>
          <w:b/>
          <w:sz w:val="28"/>
          <w:szCs w:val="28"/>
        </w:rPr>
        <w:t xml:space="preserve">на участие в </w:t>
      </w:r>
      <w:proofErr w:type="gramStart"/>
      <w:r w:rsidRPr="001D25A9">
        <w:rPr>
          <w:b/>
          <w:sz w:val="28"/>
          <w:szCs w:val="28"/>
        </w:rPr>
        <w:t>Конкурсе</w:t>
      </w:r>
      <w:proofErr w:type="gramEnd"/>
      <w:r w:rsidRPr="001D25A9">
        <w:rPr>
          <w:b/>
          <w:sz w:val="28"/>
          <w:szCs w:val="28"/>
        </w:rPr>
        <w:t xml:space="preserve"> </w:t>
      </w:r>
    </w:p>
    <w:p w:rsidR="007D2F6C" w:rsidRPr="001D25A9" w:rsidRDefault="007D2F6C" w:rsidP="001D25A9">
      <w:pPr>
        <w:widowControl w:val="0"/>
        <w:jc w:val="center"/>
        <w:rPr>
          <w:b/>
          <w:sz w:val="28"/>
          <w:szCs w:val="28"/>
        </w:rPr>
      </w:pPr>
      <w:r w:rsidRPr="001D25A9">
        <w:rPr>
          <w:b/>
          <w:sz w:val="28"/>
          <w:szCs w:val="28"/>
        </w:rPr>
        <w:t>(для государственных гражданских и муниципальных служащих</w:t>
      </w:r>
      <w:r w:rsidR="000D7C07">
        <w:rPr>
          <w:b/>
          <w:sz w:val="28"/>
          <w:szCs w:val="28"/>
        </w:rPr>
        <w:t xml:space="preserve"> автономного округа</w:t>
      </w:r>
      <w:r w:rsidRPr="001D25A9">
        <w:rPr>
          <w:b/>
          <w:sz w:val="28"/>
          <w:szCs w:val="28"/>
        </w:rPr>
        <w:t>)</w:t>
      </w:r>
    </w:p>
    <w:p w:rsidR="007D2F6C" w:rsidRPr="001D25A9" w:rsidRDefault="007D2F6C" w:rsidP="001D25A9">
      <w:pPr>
        <w:widowControl w:val="0"/>
        <w:ind w:firstLine="709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5"/>
        <w:gridCol w:w="3893"/>
      </w:tblGrid>
      <w:tr w:rsidR="003201AA" w:rsidRPr="001D25A9" w:rsidTr="001F6BEF">
        <w:trPr>
          <w:trHeight w:hRule="exact" w:val="58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AA" w:rsidRPr="001D25A9" w:rsidRDefault="003201AA" w:rsidP="003201AA">
            <w:pPr>
              <w:framePr w:w="9576" w:wrap="notBeside" w:vAnchor="text" w:hAnchor="text" w:x="10" w:y="1"/>
              <w:widowControl w:val="0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1AA" w:rsidRPr="001D25A9" w:rsidRDefault="003201AA" w:rsidP="001D25A9">
            <w:pPr>
              <w:framePr w:w="9576" w:wrap="notBeside" w:vAnchor="text" w:hAnchor="text" w:x="10" w:y="1"/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3201AA" w:rsidRPr="001D25A9" w:rsidTr="001F6BEF">
        <w:trPr>
          <w:trHeight w:hRule="exact" w:val="703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AA" w:rsidRPr="001D25A9" w:rsidRDefault="003201AA" w:rsidP="003201AA">
            <w:pPr>
              <w:framePr w:w="9576" w:wrap="notBeside" w:vAnchor="text" w:hAnchor="text" w:x="10" w:y="1"/>
              <w:widowControl w:val="0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</w:rPr>
              <w:t>Место работы: полное наименование организации и ее адрес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1AA" w:rsidRPr="001D25A9" w:rsidRDefault="003201AA" w:rsidP="001D25A9">
            <w:pPr>
              <w:framePr w:w="9576" w:wrap="notBeside" w:vAnchor="text" w:hAnchor="text" w:x="10" w:y="1"/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3201AA" w:rsidRPr="001D25A9" w:rsidTr="001F6BEF">
        <w:trPr>
          <w:trHeight w:hRule="exact" w:val="56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AA" w:rsidRPr="001D25A9" w:rsidRDefault="003201AA" w:rsidP="003201AA">
            <w:pPr>
              <w:framePr w:w="9576" w:wrap="notBeside" w:vAnchor="text" w:hAnchor="text" w:x="10" w:y="1"/>
              <w:widowControl w:val="0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1AA" w:rsidRPr="001D25A9" w:rsidRDefault="003201AA" w:rsidP="001D25A9">
            <w:pPr>
              <w:framePr w:w="9576" w:wrap="notBeside" w:vAnchor="text" w:hAnchor="text" w:x="10" w:y="1"/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3201AA" w:rsidRPr="001D25A9" w:rsidTr="001F6BEF">
        <w:trPr>
          <w:trHeight w:hRule="exact" w:val="183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AA" w:rsidRPr="001D25A9" w:rsidRDefault="003201AA" w:rsidP="003201AA">
            <w:pPr>
              <w:framePr w:w="9576" w:wrap="notBeside" w:vAnchor="text" w:hAnchor="text" w:x="10" w:y="1"/>
              <w:widowControl w:val="0"/>
              <w:rPr>
                <w:sz w:val="28"/>
                <w:szCs w:val="28"/>
              </w:rPr>
            </w:pPr>
            <w:r w:rsidRPr="001D25A9">
              <w:rPr>
                <w:sz w:val="28"/>
                <w:szCs w:val="28"/>
              </w:rPr>
              <w:t>Сведения о профессиональном образовании (наименование и дата окончания образовательной организации,  специальность, квалификация по диплому)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1AA" w:rsidRPr="001D25A9" w:rsidRDefault="003201AA" w:rsidP="001D25A9">
            <w:pPr>
              <w:framePr w:w="9576" w:wrap="notBeside" w:vAnchor="text" w:hAnchor="text" w:x="10" w:y="1"/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3201AA" w:rsidRPr="001D25A9" w:rsidTr="001F6BEF">
        <w:trPr>
          <w:trHeight w:hRule="exact" w:val="73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AA" w:rsidRPr="001D25A9" w:rsidRDefault="003201AA" w:rsidP="003201AA">
            <w:pPr>
              <w:framePr w:w="9576" w:wrap="notBeside" w:vAnchor="text" w:hAnchor="text" w:x="10" w:y="1"/>
              <w:widowControl w:val="0"/>
              <w:rPr>
                <w:sz w:val="28"/>
                <w:szCs w:val="28"/>
              </w:rPr>
            </w:pPr>
            <w:r w:rsidRPr="001D25A9">
              <w:rPr>
                <w:sz w:val="28"/>
                <w:szCs w:val="28"/>
              </w:rPr>
              <w:t>Ученая степень/ученое звание (если есть)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1AA" w:rsidRPr="001D25A9" w:rsidRDefault="003201AA" w:rsidP="001D25A9">
            <w:pPr>
              <w:framePr w:w="9576" w:wrap="notBeside" w:vAnchor="text" w:hAnchor="text" w:x="10" w:y="1"/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3201AA" w:rsidRPr="001D25A9" w:rsidTr="001F6BEF">
        <w:trPr>
          <w:trHeight w:hRule="exact" w:val="84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AA" w:rsidRPr="001D25A9" w:rsidRDefault="003201AA" w:rsidP="003201AA">
            <w:pPr>
              <w:framePr w:w="9576" w:wrap="notBeside" w:vAnchor="text" w:hAnchor="text" w:x="10" w:y="1"/>
              <w:widowControl w:val="0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</w:rPr>
              <w:t>Наименование научной  (прикладной) работы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1AA" w:rsidRPr="001D25A9" w:rsidRDefault="003201AA" w:rsidP="001D25A9">
            <w:pPr>
              <w:framePr w:w="9576" w:wrap="notBeside" w:vAnchor="text" w:hAnchor="text" w:x="10" w:y="1"/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3201AA" w:rsidRPr="001D25A9" w:rsidTr="001F6BEF">
        <w:trPr>
          <w:trHeight w:hRule="exact" w:val="56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AA" w:rsidRPr="001D25A9" w:rsidRDefault="003201AA" w:rsidP="003201AA">
            <w:pPr>
              <w:framePr w:w="9576" w:wrap="notBeside" w:vAnchor="text" w:hAnchor="text" w:x="10" w:y="1"/>
              <w:widowControl w:val="0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1AA" w:rsidRPr="001D25A9" w:rsidRDefault="003201AA" w:rsidP="001D25A9">
            <w:pPr>
              <w:framePr w:w="9576" w:wrap="notBeside" w:vAnchor="text" w:hAnchor="text" w:x="10" w:y="1"/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3201AA" w:rsidRPr="001D25A9" w:rsidTr="001F6BEF">
        <w:trPr>
          <w:trHeight w:hRule="exact" w:val="56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1AA" w:rsidRPr="001D25A9" w:rsidRDefault="003201AA" w:rsidP="003201AA">
            <w:pPr>
              <w:framePr w:w="9576" w:wrap="notBeside" w:vAnchor="text" w:hAnchor="text" w:x="10" w:y="1"/>
              <w:widowControl w:val="0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1AA" w:rsidRPr="001D25A9" w:rsidRDefault="003201AA" w:rsidP="001D25A9">
            <w:pPr>
              <w:framePr w:w="9576" w:wrap="notBeside" w:vAnchor="text" w:hAnchor="text" w:x="10" w:y="1"/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3201AA" w:rsidRPr="001D25A9" w:rsidTr="001F6BEF">
        <w:trPr>
          <w:trHeight w:hRule="exact" w:val="73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1AA" w:rsidRPr="001D25A9" w:rsidRDefault="003201AA" w:rsidP="003201AA">
            <w:pPr>
              <w:framePr w:w="9576" w:wrap="notBeside" w:vAnchor="text" w:hAnchor="text" w:x="10" w:y="1"/>
              <w:widowControl w:val="0"/>
              <w:rPr>
                <w:sz w:val="28"/>
                <w:szCs w:val="28"/>
              </w:rPr>
            </w:pPr>
            <w:r w:rsidRPr="001D25A9">
              <w:rPr>
                <w:color w:val="000000"/>
                <w:sz w:val="28"/>
                <w:szCs w:val="28"/>
              </w:rPr>
              <w:t>Место регистрации и место жительства с индексом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1AA" w:rsidRPr="001D25A9" w:rsidRDefault="003201AA" w:rsidP="001D25A9">
            <w:pPr>
              <w:framePr w:w="9576" w:wrap="notBeside" w:vAnchor="text" w:hAnchor="text" w:x="10" w:y="1"/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</w:tbl>
    <w:p w:rsidR="007D2F6C" w:rsidRPr="001D25A9" w:rsidRDefault="007D2F6C" w:rsidP="001D25A9">
      <w:pPr>
        <w:widowControl w:val="0"/>
        <w:ind w:firstLine="709"/>
        <w:rPr>
          <w:rFonts w:eastAsia="Courier New"/>
          <w:color w:val="000000"/>
          <w:sz w:val="28"/>
          <w:szCs w:val="28"/>
        </w:rPr>
      </w:pPr>
    </w:p>
    <w:p w:rsidR="007D2F6C" w:rsidRPr="001D25A9" w:rsidRDefault="007D2F6C" w:rsidP="001D25A9">
      <w:pPr>
        <w:widowControl w:val="0"/>
        <w:ind w:left="5800" w:right="460" w:firstLine="709"/>
        <w:rPr>
          <w:sz w:val="28"/>
          <w:szCs w:val="28"/>
        </w:rPr>
      </w:pPr>
    </w:p>
    <w:p w:rsidR="007D2F6C" w:rsidRPr="001D25A9" w:rsidRDefault="007D2F6C" w:rsidP="001D25A9">
      <w:pPr>
        <w:widowControl w:val="0"/>
        <w:ind w:left="5800" w:right="460" w:firstLine="709"/>
        <w:rPr>
          <w:sz w:val="28"/>
          <w:szCs w:val="28"/>
        </w:rPr>
      </w:pPr>
    </w:p>
    <w:p w:rsidR="007D2F6C" w:rsidRPr="001D25A9" w:rsidRDefault="007D2F6C" w:rsidP="001D25A9">
      <w:pPr>
        <w:widowControl w:val="0"/>
        <w:ind w:left="5800" w:right="460" w:firstLine="709"/>
        <w:rPr>
          <w:sz w:val="28"/>
          <w:szCs w:val="28"/>
        </w:rPr>
      </w:pPr>
    </w:p>
    <w:p w:rsidR="007D2F6C" w:rsidRDefault="007D2F6C" w:rsidP="001D25A9">
      <w:pPr>
        <w:widowControl w:val="0"/>
        <w:ind w:left="5800" w:right="460" w:firstLine="709"/>
        <w:rPr>
          <w:sz w:val="28"/>
          <w:szCs w:val="28"/>
        </w:rPr>
      </w:pPr>
    </w:p>
    <w:p w:rsidR="001D25A9" w:rsidRDefault="001D25A9" w:rsidP="001D25A9">
      <w:pPr>
        <w:widowControl w:val="0"/>
        <w:ind w:left="5800" w:right="460" w:firstLine="709"/>
        <w:rPr>
          <w:sz w:val="28"/>
          <w:szCs w:val="28"/>
        </w:rPr>
      </w:pPr>
    </w:p>
    <w:p w:rsidR="001D25A9" w:rsidRDefault="001D25A9" w:rsidP="001D25A9">
      <w:pPr>
        <w:widowControl w:val="0"/>
        <w:ind w:left="5800" w:right="460" w:firstLine="709"/>
        <w:rPr>
          <w:sz w:val="28"/>
          <w:szCs w:val="28"/>
        </w:rPr>
      </w:pPr>
    </w:p>
    <w:p w:rsidR="001D25A9" w:rsidRDefault="001D25A9" w:rsidP="001D25A9">
      <w:pPr>
        <w:widowControl w:val="0"/>
        <w:ind w:left="5800" w:right="460" w:firstLine="709"/>
        <w:rPr>
          <w:sz w:val="28"/>
          <w:szCs w:val="28"/>
        </w:rPr>
      </w:pPr>
    </w:p>
    <w:p w:rsidR="001D25A9" w:rsidRDefault="001D25A9" w:rsidP="001D25A9">
      <w:pPr>
        <w:widowControl w:val="0"/>
        <w:ind w:left="5800" w:right="460" w:firstLine="709"/>
        <w:rPr>
          <w:sz w:val="28"/>
          <w:szCs w:val="28"/>
        </w:rPr>
      </w:pPr>
    </w:p>
    <w:p w:rsidR="001D25A9" w:rsidRDefault="001D25A9" w:rsidP="001D25A9">
      <w:pPr>
        <w:widowControl w:val="0"/>
        <w:ind w:left="5800" w:right="460" w:firstLine="709"/>
        <w:rPr>
          <w:sz w:val="28"/>
          <w:szCs w:val="28"/>
        </w:rPr>
      </w:pPr>
    </w:p>
    <w:p w:rsidR="001D25A9" w:rsidRDefault="001D25A9" w:rsidP="001D25A9">
      <w:pPr>
        <w:widowControl w:val="0"/>
        <w:ind w:left="5800" w:right="460" w:firstLine="709"/>
        <w:rPr>
          <w:sz w:val="28"/>
          <w:szCs w:val="28"/>
        </w:rPr>
      </w:pPr>
    </w:p>
    <w:p w:rsidR="001D25A9" w:rsidRDefault="001D25A9" w:rsidP="001D25A9">
      <w:pPr>
        <w:widowControl w:val="0"/>
        <w:ind w:left="5800" w:right="460" w:firstLine="709"/>
        <w:rPr>
          <w:sz w:val="28"/>
          <w:szCs w:val="28"/>
        </w:rPr>
      </w:pPr>
    </w:p>
    <w:p w:rsidR="003201AA" w:rsidRDefault="003201AA" w:rsidP="001D25A9">
      <w:pPr>
        <w:widowControl w:val="0"/>
        <w:ind w:left="5800" w:right="460" w:firstLine="709"/>
        <w:rPr>
          <w:sz w:val="28"/>
          <w:szCs w:val="28"/>
        </w:rPr>
      </w:pPr>
    </w:p>
    <w:p w:rsidR="007D2F6C" w:rsidRPr="001D25A9" w:rsidRDefault="007D2F6C" w:rsidP="001D25A9">
      <w:pPr>
        <w:pStyle w:val="ac"/>
        <w:shd w:val="clear" w:color="auto" w:fill="FFFFFF"/>
        <w:spacing w:before="0" w:beforeAutospacing="0" w:after="0" w:afterAutospacing="0"/>
        <w:ind w:left="5103" w:firstLine="709"/>
        <w:jc w:val="right"/>
        <w:rPr>
          <w:bCs/>
          <w:sz w:val="28"/>
          <w:szCs w:val="28"/>
        </w:rPr>
      </w:pPr>
      <w:r w:rsidRPr="001D25A9">
        <w:rPr>
          <w:bCs/>
          <w:sz w:val="28"/>
          <w:szCs w:val="28"/>
        </w:rPr>
        <w:lastRenderedPageBreak/>
        <w:t>Приложение 3</w:t>
      </w:r>
    </w:p>
    <w:p w:rsidR="007D2F6C" w:rsidRPr="001D25A9" w:rsidRDefault="007D2F6C" w:rsidP="001D25A9">
      <w:pPr>
        <w:pStyle w:val="ac"/>
        <w:shd w:val="clear" w:color="auto" w:fill="FFFFFF"/>
        <w:spacing w:before="0" w:beforeAutospacing="0" w:after="0" w:afterAutospacing="0"/>
        <w:ind w:left="5103" w:firstLine="709"/>
        <w:jc w:val="right"/>
        <w:rPr>
          <w:sz w:val="28"/>
          <w:szCs w:val="28"/>
        </w:rPr>
      </w:pPr>
      <w:r w:rsidRPr="001D25A9">
        <w:rPr>
          <w:b/>
          <w:bCs/>
          <w:sz w:val="28"/>
          <w:szCs w:val="28"/>
        </w:rPr>
        <w:t xml:space="preserve"> </w:t>
      </w:r>
      <w:r w:rsidRPr="001D25A9">
        <w:rPr>
          <w:sz w:val="28"/>
          <w:szCs w:val="28"/>
        </w:rPr>
        <w:t xml:space="preserve">к Положению о Конкурсе </w:t>
      </w:r>
    </w:p>
    <w:p w:rsidR="007D2F6C" w:rsidRPr="001D25A9" w:rsidRDefault="007D2F6C" w:rsidP="001D25A9">
      <w:pPr>
        <w:pStyle w:val="ac"/>
        <w:shd w:val="clear" w:color="auto" w:fill="FFFFFF"/>
        <w:spacing w:before="0" w:beforeAutospacing="0" w:after="0" w:afterAutospacing="0"/>
        <w:ind w:left="5103" w:firstLine="709"/>
        <w:jc w:val="right"/>
        <w:rPr>
          <w:b/>
          <w:bCs/>
          <w:sz w:val="28"/>
          <w:szCs w:val="28"/>
        </w:rPr>
      </w:pPr>
      <w:r w:rsidRPr="001D25A9">
        <w:rPr>
          <w:b/>
          <w:bCs/>
          <w:sz w:val="28"/>
          <w:szCs w:val="28"/>
        </w:rPr>
        <w:t xml:space="preserve"> </w:t>
      </w:r>
    </w:p>
    <w:p w:rsidR="007D2F6C" w:rsidRPr="001D25A9" w:rsidRDefault="007D2F6C" w:rsidP="001D2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A9">
        <w:rPr>
          <w:b/>
          <w:bCs/>
          <w:sz w:val="28"/>
          <w:szCs w:val="28"/>
        </w:rPr>
        <w:t xml:space="preserve"> </w:t>
      </w:r>
    </w:p>
    <w:p w:rsidR="007D2F6C" w:rsidRPr="001D25A9" w:rsidRDefault="007D2F6C" w:rsidP="001D2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2F6C" w:rsidRPr="001D25A9" w:rsidRDefault="007D2F6C" w:rsidP="001D25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41"/>
      <w:bookmarkEnd w:id="1"/>
      <w:r w:rsidRPr="001D25A9">
        <w:rPr>
          <w:b/>
          <w:bCs/>
          <w:sz w:val="28"/>
          <w:szCs w:val="28"/>
        </w:rPr>
        <w:t xml:space="preserve">СОГЛАСИЕ </w:t>
      </w:r>
    </w:p>
    <w:p w:rsidR="007D2F6C" w:rsidRPr="001D25A9" w:rsidRDefault="007D2F6C" w:rsidP="001D25A9">
      <w:pPr>
        <w:widowControl w:val="0"/>
        <w:ind w:right="198"/>
        <w:jc w:val="center"/>
        <w:rPr>
          <w:b/>
          <w:sz w:val="28"/>
          <w:szCs w:val="28"/>
        </w:rPr>
      </w:pPr>
      <w:r w:rsidRPr="001D25A9">
        <w:rPr>
          <w:b/>
          <w:bCs/>
          <w:sz w:val="28"/>
          <w:szCs w:val="28"/>
        </w:rPr>
        <w:t xml:space="preserve">на обработку персональных данных участников конкурса научных и прикладных работ по </w:t>
      </w:r>
      <w:r w:rsidRPr="001D25A9">
        <w:rPr>
          <w:b/>
          <w:sz w:val="28"/>
          <w:szCs w:val="28"/>
        </w:rPr>
        <w:t>антикоррупционному просвещению граждан и формированию нетерпимости к коррупционному поведению</w:t>
      </w:r>
    </w:p>
    <w:p w:rsidR="007D2F6C" w:rsidRPr="001D25A9" w:rsidRDefault="007D2F6C" w:rsidP="001D25A9">
      <w:pPr>
        <w:widowControl w:val="0"/>
        <w:ind w:right="198"/>
        <w:jc w:val="center"/>
        <w:rPr>
          <w:b/>
          <w:sz w:val="28"/>
          <w:szCs w:val="28"/>
        </w:rPr>
      </w:pPr>
      <w:r w:rsidRPr="001D25A9">
        <w:rPr>
          <w:b/>
          <w:sz w:val="28"/>
          <w:szCs w:val="28"/>
        </w:rPr>
        <w:t xml:space="preserve"> у государственных и муниципальных служащих </w:t>
      </w:r>
    </w:p>
    <w:p w:rsidR="007D2F6C" w:rsidRPr="001D25A9" w:rsidRDefault="007D2F6C" w:rsidP="001D25A9">
      <w:pPr>
        <w:widowControl w:val="0"/>
        <w:ind w:right="198"/>
        <w:jc w:val="center"/>
        <w:rPr>
          <w:b/>
          <w:sz w:val="28"/>
          <w:szCs w:val="28"/>
        </w:rPr>
      </w:pPr>
      <w:proofErr w:type="gramStart"/>
      <w:r w:rsidRPr="001D25A9">
        <w:rPr>
          <w:b/>
          <w:sz w:val="28"/>
          <w:szCs w:val="28"/>
        </w:rPr>
        <w:t>в Ханты-Мансийском автономном округе – Югре</w:t>
      </w:r>
      <w:proofErr w:type="gramEnd"/>
    </w:p>
    <w:p w:rsidR="007D2F6C" w:rsidRPr="001D25A9" w:rsidRDefault="007D2F6C" w:rsidP="001D25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25A9">
        <w:rPr>
          <w:b/>
          <w:bCs/>
          <w:sz w:val="28"/>
          <w:szCs w:val="28"/>
        </w:rPr>
        <w:t xml:space="preserve"> </w:t>
      </w:r>
    </w:p>
    <w:p w:rsidR="007D2F6C" w:rsidRPr="001D25A9" w:rsidRDefault="007D2F6C" w:rsidP="001D25A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D2F6C" w:rsidRPr="001D25A9" w:rsidRDefault="007D2F6C" w:rsidP="001D25A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ar509"/>
      <w:bookmarkEnd w:id="2"/>
      <w:r w:rsidRPr="001D25A9">
        <w:rPr>
          <w:rFonts w:ascii="Times New Roman" w:hAnsi="Times New Roman" w:cs="Times New Roman"/>
          <w:sz w:val="28"/>
          <w:szCs w:val="28"/>
        </w:rPr>
        <w:t>Я, ________________________________________________________,</w:t>
      </w:r>
    </w:p>
    <w:p w:rsidR="007D2F6C" w:rsidRPr="001D25A9" w:rsidRDefault="007D2F6C" w:rsidP="001D25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hAnsi="Times New Roman" w:cs="Times New Roman"/>
          <w:sz w:val="28"/>
          <w:szCs w:val="28"/>
        </w:rPr>
        <w:t>(фамилия, имя, отчество, дата рождения)</w:t>
      </w:r>
    </w:p>
    <w:p w:rsidR="007D2F6C" w:rsidRPr="001D25A9" w:rsidRDefault="007D2F6C" w:rsidP="00A60B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1D25A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D25A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D25A9">
        <w:rPr>
          <w:rFonts w:ascii="Times New Roman" w:hAnsi="Times New Roman" w:cs="Times New Roman"/>
          <w:sz w:val="28"/>
          <w:szCs w:val="28"/>
        </w:rPr>
        <w:t>) по адресу __________________________________</w:t>
      </w:r>
    </w:p>
    <w:p w:rsidR="007D2F6C" w:rsidRPr="001D25A9" w:rsidRDefault="007D2F6C" w:rsidP="00A60B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hAnsi="Times New Roman" w:cs="Times New Roman"/>
          <w:sz w:val="28"/>
          <w:szCs w:val="28"/>
        </w:rPr>
        <w:t xml:space="preserve">Паспорт серия _____ № _________, выдан </w:t>
      </w:r>
      <w:r w:rsidR="00A60B3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D2F6C" w:rsidRPr="001D25A9" w:rsidRDefault="007D2F6C" w:rsidP="00A60B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A60B34">
        <w:rPr>
          <w:rFonts w:ascii="Times New Roman" w:hAnsi="Times New Roman" w:cs="Times New Roman"/>
          <w:sz w:val="28"/>
          <w:szCs w:val="28"/>
        </w:rPr>
        <w:t>_____</w:t>
      </w:r>
    </w:p>
    <w:p w:rsidR="007D2F6C" w:rsidRPr="001D25A9" w:rsidRDefault="007D2F6C" w:rsidP="00A60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5A9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Департаменту государственной гражданской службы и кадровой политики Ханты-Мансийского автономного округа – Югры, находящемуся по адресу:                     г. Ханты-Мансийск, ул. Комсомольская, д. 31, на обработку (любое действие (операцию) или совокупность действий (операций</w:t>
      </w:r>
      <w:r w:rsidR="00A60B34">
        <w:rPr>
          <w:rFonts w:ascii="Times New Roman" w:hAnsi="Times New Roman" w:cs="Times New Roman"/>
          <w:sz w:val="28"/>
          <w:szCs w:val="28"/>
        </w:rPr>
        <w:t>), совершаемых с использованием</w:t>
      </w:r>
      <w:r w:rsidRPr="001D25A9">
        <w:rPr>
          <w:rFonts w:ascii="Times New Roman" w:hAnsi="Times New Roman" w:cs="Times New Roman"/>
          <w:sz w:val="28"/>
          <w:szCs w:val="28"/>
        </w:rPr>
        <w:t xml:space="preserve">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</w:t>
      </w:r>
      <w:proofErr w:type="gramEnd"/>
      <w:r w:rsidRPr="001D25A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1D25A9">
        <w:rPr>
          <w:rFonts w:ascii="Times New Roman" w:hAnsi="Times New Roman" w:cs="Times New Roman"/>
          <w:sz w:val="28"/>
          <w:szCs w:val="28"/>
        </w:rPr>
        <w:t>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7D2F6C" w:rsidRPr="001D25A9" w:rsidRDefault="007D2F6C" w:rsidP="001D2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>фамилия, имя, отчество, дата рождения;</w:t>
      </w:r>
    </w:p>
    <w:p w:rsidR="007D2F6C" w:rsidRPr="001D25A9" w:rsidRDefault="007D2F6C" w:rsidP="001D2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>образование (когда,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7D2F6C" w:rsidRPr="001D25A9" w:rsidRDefault="007D2F6C" w:rsidP="001D2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7D2F6C" w:rsidRPr="001D25A9" w:rsidRDefault="007D2F6C" w:rsidP="001D2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>номер телефона;</w:t>
      </w:r>
    </w:p>
    <w:p w:rsidR="007D2F6C" w:rsidRPr="001D25A9" w:rsidRDefault="007D2F6C" w:rsidP="001D2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>сведения о последнем месте работы.</w:t>
      </w:r>
    </w:p>
    <w:p w:rsidR="007D2F6C" w:rsidRPr="001D25A9" w:rsidRDefault="007D2F6C" w:rsidP="00843CBC">
      <w:pPr>
        <w:shd w:val="clear" w:color="auto" w:fill="FFFFFF"/>
        <w:ind w:firstLine="709"/>
        <w:jc w:val="both"/>
        <w:textAlignment w:val="baseline"/>
        <w:outlineLvl w:val="2"/>
        <w:rPr>
          <w:b/>
          <w:sz w:val="28"/>
          <w:szCs w:val="28"/>
        </w:rPr>
      </w:pPr>
      <w:proofErr w:type="gramStart"/>
      <w:r w:rsidRPr="001D25A9">
        <w:rPr>
          <w:sz w:val="28"/>
          <w:szCs w:val="28"/>
        </w:rPr>
        <w:t xml:space="preserve">Вышеуказанные персональные данные предоставляю для обработки в соответствии с </w:t>
      </w:r>
      <w:r w:rsidRPr="001D25A9">
        <w:rPr>
          <w:color w:val="000000"/>
          <w:sz w:val="28"/>
          <w:szCs w:val="28"/>
        </w:rPr>
        <w:t xml:space="preserve">Федеральным законом от 27 июля 2006 г. № </w:t>
      </w:r>
      <w:r w:rsidRPr="001D25A9">
        <w:rPr>
          <w:bCs/>
          <w:color w:val="000000"/>
          <w:sz w:val="28"/>
          <w:szCs w:val="28"/>
        </w:rPr>
        <w:t>152</w:t>
      </w:r>
      <w:r w:rsidRPr="001D25A9">
        <w:rPr>
          <w:color w:val="000000"/>
          <w:sz w:val="28"/>
          <w:szCs w:val="28"/>
        </w:rPr>
        <w:t>-</w:t>
      </w:r>
      <w:r w:rsidRPr="001D25A9">
        <w:rPr>
          <w:bCs/>
          <w:color w:val="000000"/>
          <w:sz w:val="28"/>
          <w:szCs w:val="28"/>
        </w:rPr>
        <w:t>ФЗ</w:t>
      </w:r>
      <w:r w:rsidRPr="001D25A9">
        <w:rPr>
          <w:color w:val="000000"/>
          <w:sz w:val="28"/>
          <w:szCs w:val="28"/>
        </w:rPr>
        <w:t xml:space="preserve"> "О персональных данных"</w:t>
      </w:r>
      <w:r w:rsidRPr="001D25A9">
        <w:rPr>
          <w:sz w:val="28"/>
          <w:szCs w:val="28"/>
        </w:rPr>
        <w:t xml:space="preserve"> и в целях участия в конкурсе </w:t>
      </w:r>
      <w:r w:rsidR="00843CBC" w:rsidRPr="00843CBC">
        <w:rPr>
          <w:bCs/>
          <w:sz w:val="28"/>
          <w:szCs w:val="28"/>
        </w:rPr>
        <w:t xml:space="preserve">научных и прикладных работ по антикоррупционному просвещению граждан и формированию нетерпимости к коррупционному поведению у </w:t>
      </w:r>
      <w:r w:rsidR="00843CBC" w:rsidRPr="00843CBC">
        <w:rPr>
          <w:bCs/>
          <w:sz w:val="28"/>
          <w:szCs w:val="28"/>
        </w:rPr>
        <w:lastRenderedPageBreak/>
        <w:t xml:space="preserve">государственных и муниципальных служащих в Ханты-Мансийском автономном округе – Югре </w:t>
      </w:r>
      <w:r w:rsidRPr="001D25A9">
        <w:rPr>
          <w:sz w:val="28"/>
          <w:szCs w:val="28"/>
        </w:rPr>
        <w:t>(далее - Конкурс).</w:t>
      </w:r>
      <w:proofErr w:type="gramEnd"/>
    </w:p>
    <w:p w:rsidR="007D2F6C" w:rsidRPr="001D25A9" w:rsidRDefault="007D2F6C" w:rsidP="001D2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>Я ознакомле</w:t>
      </w:r>
      <w:proofErr w:type="gramStart"/>
      <w:r w:rsidRPr="001D25A9">
        <w:rPr>
          <w:sz w:val="28"/>
          <w:szCs w:val="28"/>
        </w:rPr>
        <w:t>н(</w:t>
      </w:r>
      <w:proofErr w:type="gramEnd"/>
      <w:r w:rsidRPr="001D25A9">
        <w:rPr>
          <w:sz w:val="28"/>
          <w:szCs w:val="28"/>
        </w:rPr>
        <w:t>а), что:</w:t>
      </w:r>
    </w:p>
    <w:p w:rsidR="007D2F6C" w:rsidRPr="001D25A9" w:rsidRDefault="007D2F6C" w:rsidP="001D2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 xml:space="preserve">1) согласие на обработку персональных данных действует </w:t>
      </w:r>
      <w:proofErr w:type="gramStart"/>
      <w:r w:rsidRPr="001D25A9">
        <w:rPr>
          <w:sz w:val="28"/>
          <w:szCs w:val="28"/>
        </w:rPr>
        <w:t>с даты подписания</w:t>
      </w:r>
      <w:proofErr w:type="gramEnd"/>
      <w:r w:rsidRPr="001D25A9">
        <w:rPr>
          <w:sz w:val="28"/>
          <w:szCs w:val="28"/>
        </w:rPr>
        <w:t xml:space="preserve"> настоящего согласия в течение срока проведения Конкурса;</w:t>
      </w:r>
    </w:p>
    <w:p w:rsidR="007D2F6C" w:rsidRPr="001D25A9" w:rsidRDefault="007D2F6C" w:rsidP="001D2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7D2F6C" w:rsidRPr="001D25A9" w:rsidRDefault="007D2F6C" w:rsidP="001D2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 xml:space="preserve">3) после завершения Конкурса персональные данные хранятся в Департаменте  в течение срока хранения документов, </w:t>
      </w:r>
      <w:proofErr w:type="gramStart"/>
      <w:r w:rsidRPr="001D25A9">
        <w:rPr>
          <w:sz w:val="28"/>
          <w:szCs w:val="28"/>
        </w:rPr>
        <w:t>предусмотренных</w:t>
      </w:r>
      <w:proofErr w:type="gramEnd"/>
      <w:r w:rsidRPr="001D25A9">
        <w:rPr>
          <w:sz w:val="28"/>
          <w:szCs w:val="28"/>
        </w:rPr>
        <w:t xml:space="preserve"> действующим законодательством Российской Федерации;</w:t>
      </w:r>
    </w:p>
    <w:p w:rsidR="007D2F6C" w:rsidRPr="001D25A9" w:rsidRDefault="007D2F6C" w:rsidP="001D2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A9">
        <w:rPr>
          <w:sz w:val="28"/>
          <w:szCs w:val="28"/>
        </w:rPr>
        <w:t xml:space="preserve">4) персональные данные, предоставляемые в </w:t>
      </w:r>
      <w:proofErr w:type="gramStart"/>
      <w:r w:rsidRPr="001D25A9">
        <w:rPr>
          <w:sz w:val="28"/>
          <w:szCs w:val="28"/>
        </w:rPr>
        <w:t>отношении</w:t>
      </w:r>
      <w:proofErr w:type="gramEnd"/>
      <w:r w:rsidRPr="001D25A9">
        <w:rPr>
          <w:sz w:val="28"/>
          <w:szCs w:val="28"/>
        </w:rPr>
        <w:t xml:space="preserve"> третьих лиц, будут обрабатываться только в целях осуществления и выполнения возложенных на Департамент  функций, полномочий и обязанностей.</w:t>
      </w:r>
    </w:p>
    <w:p w:rsidR="007D2F6C" w:rsidRPr="001D25A9" w:rsidRDefault="007D2F6C" w:rsidP="001D2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2F6C" w:rsidRPr="001D25A9" w:rsidRDefault="007D2F6C" w:rsidP="001D2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2F6C" w:rsidRPr="001D25A9" w:rsidRDefault="007D2F6C" w:rsidP="001D25A9">
      <w:pPr>
        <w:pStyle w:val="ConsPlusNonformat"/>
        <w:ind w:left="7082" w:firstLine="709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128C0" wp14:editId="59255299">
                <wp:simplePos x="0" y="0"/>
                <wp:positionH relativeFrom="column">
                  <wp:posOffset>4504690</wp:posOffset>
                </wp:positionH>
                <wp:positionV relativeFrom="paragraph">
                  <wp:posOffset>3175</wp:posOffset>
                </wp:positionV>
                <wp:extent cx="1376680" cy="0"/>
                <wp:effectExtent l="12700" t="9525" r="1079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54.7pt;margin-top:.25pt;width:10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"/>
            </w:pict>
          </mc:Fallback>
        </mc:AlternateContent>
      </w:r>
      <w:r w:rsidRPr="001D25A9">
        <w:rPr>
          <w:rFonts w:ascii="Times New Roman" w:hAnsi="Times New Roman" w:cs="Times New Roman"/>
          <w:sz w:val="28"/>
          <w:szCs w:val="28"/>
        </w:rPr>
        <w:t>(дата)</w:t>
      </w:r>
    </w:p>
    <w:p w:rsidR="007D2F6C" w:rsidRPr="001D25A9" w:rsidRDefault="007D2F6C" w:rsidP="001D25A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D2F6C" w:rsidRPr="001D25A9" w:rsidRDefault="007D2F6C" w:rsidP="001D25A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</w:t>
      </w:r>
    </w:p>
    <w:p w:rsidR="007D2F6C" w:rsidRPr="001D25A9" w:rsidRDefault="007D2F6C" w:rsidP="001D25A9">
      <w:pPr>
        <w:pStyle w:val="ConsPlusNonformat"/>
        <w:ind w:left="637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25A9">
        <w:rPr>
          <w:rFonts w:ascii="Times New Roman" w:hAnsi="Times New Roman" w:cs="Times New Roman"/>
          <w:sz w:val="28"/>
          <w:szCs w:val="28"/>
        </w:rPr>
        <w:t>(подпись)</w:t>
      </w:r>
    </w:p>
    <w:p w:rsidR="007D2F6C" w:rsidRPr="001D25A9" w:rsidRDefault="007D2F6C" w:rsidP="001D25A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D2F6C" w:rsidRPr="001D25A9" w:rsidRDefault="007D2F6C" w:rsidP="001D25A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D2F6C" w:rsidRPr="001D25A9" w:rsidRDefault="007D2F6C" w:rsidP="001D25A9">
      <w:pPr>
        <w:ind w:firstLine="709"/>
        <w:rPr>
          <w:sz w:val="28"/>
          <w:szCs w:val="28"/>
        </w:rPr>
      </w:pPr>
    </w:p>
    <w:p w:rsidR="007D2F6C" w:rsidRPr="001D25A9" w:rsidRDefault="007D2F6C" w:rsidP="001D25A9">
      <w:pPr>
        <w:ind w:firstLine="709"/>
        <w:rPr>
          <w:sz w:val="28"/>
          <w:szCs w:val="28"/>
        </w:rPr>
      </w:pPr>
    </w:p>
    <w:p w:rsidR="007D2F6C" w:rsidRPr="001D25A9" w:rsidRDefault="007D2F6C" w:rsidP="001D25A9">
      <w:pPr>
        <w:ind w:firstLine="709"/>
        <w:rPr>
          <w:sz w:val="28"/>
          <w:szCs w:val="28"/>
        </w:rPr>
      </w:pPr>
    </w:p>
    <w:p w:rsidR="007D2F6C" w:rsidRPr="001D25A9" w:rsidRDefault="007D2F6C" w:rsidP="001D25A9">
      <w:pPr>
        <w:ind w:firstLine="709"/>
        <w:rPr>
          <w:sz w:val="28"/>
          <w:szCs w:val="28"/>
        </w:rPr>
      </w:pPr>
    </w:p>
    <w:p w:rsidR="007D2F6C" w:rsidRPr="001D25A9" w:rsidRDefault="007D2F6C" w:rsidP="001D25A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D2F6C" w:rsidRPr="001D25A9" w:rsidRDefault="007D2F6C" w:rsidP="001D25A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D2F6C" w:rsidRPr="001D25A9" w:rsidRDefault="007D2F6C" w:rsidP="001D25A9">
      <w:pPr>
        <w:ind w:firstLine="709"/>
        <w:rPr>
          <w:sz w:val="28"/>
          <w:szCs w:val="28"/>
        </w:rPr>
      </w:pPr>
    </w:p>
    <w:p w:rsidR="007D2F6C" w:rsidRPr="001D25A9" w:rsidRDefault="007D2F6C" w:rsidP="001D25A9">
      <w:pPr>
        <w:ind w:firstLine="709"/>
        <w:rPr>
          <w:sz w:val="28"/>
          <w:szCs w:val="28"/>
        </w:rPr>
      </w:pPr>
    </w:p>
    <w:p w:rsidR="007D2F6C" w:rsidRPr="001D25A9" w:rsidRDefault="007D2F6C" w:rsidP="001D25A9">
      <w:pPr>
        <w:ind w:firstLine="709"/>
        <w:rPr>
          <w:sz w:val="28"/>
          <w:szCs w:val="28"/>
        </w:rPr>
      </w:pPr>
    </w:p>
    <w:p w:rsidR="007D2F6C" w:rsidRPr="001D25A9" w:rsidRDefault="007D2F6C" w:rsidP="001D25A9">
      <w:pPr>
        <w:ind w:firstLine="709"/>
        <w:rPr>
          <w:sz w:val="28"/>
          <w:szCs w:val="28"/>
        </w:rPr>
      </w:pPr>
    </w:p>
    <w:p w:rsidR="007D2F6C" w:rsidRPr="001D25A9" w:rsidRDefault="007D2F6C" w:rsidP="001D25A9">
      <w:pPr>
        <w:ind w:firstLine="709"/>
        <w:rPr>
          <w:sz w:val="28"/>
          <w:szCs w:val="28"/>
        </w:rPr>
      </w:pPr>
    </w:p>
    <w:p w:rsidR="007D2F6C" w:rsidRDefault="007D2F6C" w:rsidP="001D25A9">
      <w:pPr>
        <w:ind w:firstLine="709"/>
        <w:rPr>
          <w:sz w:val="28"/>
          <w:szCs w:val="28"/>
        </w:rPr>
      </w:pPr>
    </w:p>
    <w:p w:rsidR="00A60B34" w:rsidRDefault="00A60B34" w:rsidP="001D25A9">
      <w:pPr>
        <w:ind w:firstLine="709"/>
        <w:rPr>
          <w:sz w:val="28"/>
          <w:szCs w:val="28"/>
        </w:rPr>
      </w:pPr>
    </w:p>
    <w:p w:rsidR="00A60B34" w:rsidRDefault="00A60B34" w:rsidP="001D25A9">
      <w:pPr>
        <w:ind w:firstLine="709"/>
        <w:rPr>
          <w:sz w:val="28"/>
          <w:szCs w:val="28"/>
        </w:rPr>
      </w:pPr>
    </w:p>
    <w:p w:rsidR="00A60B34" w:rsidRDefault="00A60B34" w:rsidP="001D25A9">
      <w:pPr>
        <w:ind w:firstLine="709"/>
        <w:rPr>
          <w:sz w:val="28"/>
          <w:szCs w:val="28"/>
        </w:rPr>
      </w:pPr>
    </w:p>
    <w:p w:rsidR="00A60B34" w:rsidRDefault="00A60B34" w:rsidP="001D25A9">
      <w:pPr>
        <w:ind w:firstLine="709"/>
        <w:rPr>
          <w:sz w:val="28"/>
          <w:szCs w:val="28"/>
        </w:rPr>
      </w:pPr>
    </w:p>
    <w:p w:rsidR="00A60B34" w:rsidRDefault="00A60B34" w:rsidP="001D25A9">
      <w:pPr>
        <w:ind w:firstLine="709"/>
        <w:rPr>
          <w:sz w:val="28"/>
          <w:szCs w:val="28"/>
        </w:rPr>
      </w:pPr>
    </w:p>
    <w:p w:rsidR="00A60B34" w:rsidRDefault="00A60B34" w:rsidP="001D25A9">
      <w:pPr>
        <w:ind w:firstLine="709"/>
        <w:rPr>
          <w:sz w:val="28"/>
          <w:szCs w:val="28"/>
        </w:rPr>
      </w:pPr>
    </w:p>
    <w:p w:rsidR="00A60B34" w:rsidRDefault="00A60B34" w:rsidP="001D25A9">
      <w:pPr>
        <w:ind w:firstLine="709"/>
        <w:rPr>
          <w:sz w:val="28"/>
          <w:szCs w:val="28"/>
        </w:rPr>
      </w:pPr>
    </w:p>
    <w:p w:rsidR="00A60B34" w:rsidRDefault="00A60B34" w:rsidP="001D25A9">
      <w:pPr>
        <w:ind w:firstLine="709"/>
        <w:rPr>
          <w:sz w:val="28"/>
          <w:szCs w:val="28"/>
        </w:rPr>
      </w:pPr>
    </w:p>
    <w:p w:rsidR="00A60B34" w:rsidRDefault="00A60B34" w:rsidP="001D25A9">
      <w:pPr>
        <w:ind w:firstLine="709"/>
        <w:rPr>
          <w:sz w:val="28"/>
          <w:szCs w:val="28"/>
        </w:rPr>
      </w:pPr>
    </w:p>
    <w:p w:rsidR="00843CBC" w:rsidRDefault="00843CBC" w:rsidP="001D25A9">
      <w:pPr>
        <w:ind w:firstLine="709"/>
        <w:rPr>
          <w:sz w:val="28"/>
          <w:szCs w:val="28"/>
        </w:rPr>
      </w:pPr>
    </w:p>
    <w:p w:rsidR="00843CBC" w:rsidRPr="001D25A9" w:rsidRDefault="00843CBC" w:rsidP="001D25A9">
      <w:pPr>
        <w:ind w:firstLine="709"/>
        <w:rPr>
          <w:sz w:val="28"/>
          <w:szCs w:val="28"/>
        </w:rPr>
      </w:pPr>
    </w:p>
    <w:p w:rsidR="007D2F6C" w:rsidRPr="001D25A9" w:rsidRDefault="007D2F6C" w:rsidP="001D25A9">
      <w:pPr>
        <w:widowControl w:val="0"/>
        <w:ind w:left="5778" w:firstLine="709"/>
        <w:jc w:val="right"/>
        <w:rPr>
          <w:sz w:val="28"/>
          <w:szCs w:val="28"/>
        </w:rPr>
      </w:pPr>
      <w:r w:rsidRPr="001D25A9">
        <w:rPr>
          <w:sz w:val="28"/>
          <w:szCs w:val="28"/>
        </w:rPr>
        <w:lastRenderedPageBreak/>
        <w:t>Приложение 4</w:t>
      </w:r>
    </w:p>
    <w:p w:rsidR="007D2F6C" w:rsidRPr="001D25A9" w:rsidRDefault="007D2F6C" w:rsidP="00A60B34">
      <w:pPr>
        <w:widowControl w:val="0"/>
        <w:ind w:left="5778"/>
        <w:jc w:val="right"/>
        <w:rPr>
          <w:sz w:val="28"/>
          <w:szCs w:val="28"/>
        </w:rPr>
      </w:pPr>
      <w:r w:rsidRPr="001D25A9">
        <w:rPr>
          <w:sz w:val="28"/>
          <w:szCs w:val="28"/>
        </w:rPr>
        <w:t xml:space="preserve">к Положению о </w:t>
      </w:r>
      <w:r w:rsidR="00A60B34">
        <w:rPr>
          <w:sz w:val="28"/>
          <w:szCs w:val="28"/>
        </w:rPr>
        <w:t>К</w:t>
      </w:r>
      <w:r w:rsidRPr="001D25A9">
        <w:rPr>
          <w:sz w:val="28"/>
          <w:szCs w:val="28"/>
        </w:rPr>
        <w:t xml:space="preserve">онкурсе </w:t>
      </w:r>
    </w:p>
    <w:p w:rsidR="007D2F6C" w:rsidRPr="001D25A9" w:rsidRDefault="007D2F6C" w:rsidP="001D25A9">
      <w:pPr>
        <w:widowControl w:val="0"/>
        <w:ind w:left="5778"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widowControl w:val="0"/>
        <w:ind w:left="5778"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pStyle w:val="ae"/>
        <w:spacing w:line="240" w:lineRule="auto"/>
        <w:ind w:firstLine="709"/>
        <w:jc w:val="center"/>
        <w:rPr>
          <w:b/>
          <w:szCs w:val="28"/>
        </w:rPr>
      </w:pPr>
    </w:p>
    <w:p w:rsidR="007D2F6C" w:rsidRPr="001D25A9" w:rsidRDefault="007D2F6C" w:rsidP="00A60B34">
      <w:pPr>
        <w:pStyle w:val="ae"/>
        <w:spacing w:line="240" w:lineRule="auto"/>
        <w:ind w:firstLine="0"/>
        <w:jc w:val="center"/>
        <w:rPr>
          <w:b/>
          <w:szCs w:val="28"/>
        </w:rPr>
      </w:pPr>
      <w:r w:rsidRPr="001D25A9">
        <w:rPr>
          <w:b/>
          <w:szCs w:val="28"/>
        </w:rPr>
        <w:t>СОГЛАСИЕ</w:t>
      </w:r>
    </w:p>
    <w:p w:rsidR="007D2F6C" w:rsidRPr="001D25A9" w:rsidRDefault="007D2F6C" w:rsidP="00A60B34">
      <w:pPr>
        <w:pStyle w:val="ae"/>
        <w:spacing w:line="240" w:lineRule="auto"/>
        <w:ind w:firstLine="0"/>
        <w:jc w:val="center"/>
        <w:rPr>
          <w:b/>
          <w:szCs w:val="28"/>
        </w:rPr>
      </w:pPr>
      <w:r w:rsidRPr="001D25A9">
        <w:rPr>
          <w:b/>
          <w:szCs w:val="28"/>
        </w:rPr>
        <w:t>на публикацию статьи</w:t>
      </w:r>
    </w:p>
    <w:p w:rsidR="007D2F6C" w:rsidRPr="001D25A9" w:rsidRDefault="007D2F6C" w:rsidP="00A60B34">
      <w:pPr>
        <w:pStyle w:val="ae"/>
        <w:spacing w:line="240" w:lineRule="auto"/>
        <w:ind w:firstLine="0"/>
        <w:jc w:val="center"/>
        <w:rPr>
          <w:b/>
          <w:szCs w:val="28"/>
        </w:rPr>
      </w:pPr>
    </w:p>
    <w:p w:rsidR="007D2F6C" w:rsidRPr="001D25A9" w:rsidRDefault="007D2F6C" w:rsidP="00A60B34">
      <w:pPr>
        <w:pStyle w:val="ae"/>
        <w:spacing w:line="240" w:lineRule="auto"/>
        <w:ind w:firstLine="0"/>
        <w:jc w:val="center"/>
        <w:rPr>
          <w:b/>
          <w:szCs w:val="28"/>
        </w:rPr>
      </w:pPr>
    </w:p>
    <w:p w:rsidR="007D2F6C" w:rsidRPr="001D25A9" w:rsidRDefault="007D2F6C" w:rsidP="00A60B34">
      <w:pPr>
        <w:pStyle w:val="ae"/>
        <w:spacing w:line="240" w:lineRule="auto"/>
        <w:ind w:firstLine="0"/>
        <w:jc w:val="center"/>
        <w:rPr>
          <w:b/>
          <w:szCs w:val="28"/>
        </w:rPr>
      </w:pPr>
    </w:p>
    <w:p w:rsidR="007D2F6C" w:rsidRPr="001D25A9" w:rsidRDefault="00A60B34" w:rsidP="00A60B34">
      <w:pPr>
        <w:pStyle w:val="ae"/>
        <w:spacing w:line="240" w:lineRule="auto"/>
        <w:ind w:firstLine="708"/>
        <w:rPr>
          <w:szCs w:val="28"/>
        </w:rPr>
      </w:pPr>
      <w:r>
        <w:rPr>
          <w:szCs w:val="28"/>
        </w:rPr>
        <w:t>Я,</w:t>
      </w:r>
      <w:r w:rsidR="007D2F6C" w:rsidRPr="001D25A9">
        <w:rPr>
          <w:szCs w:val="28"/>
        </w:rPr>
        <w:t>_________________________________________________________, проживающий по адресу: _____</w:t>
      </w:r>
      <w:r>
        <w:rPr>
          <w:szCs w:val="28"/>
        </w:rPr>
        <w:t>___________________________</w:t>
      </w:r>
      <w:r w:rsidR="007D2F6C" w:rsidRPr="001D25A9">
        <w:rPr>
          <w:szCs w:val="28"/>
        </w:rPr>
        <w:t>настоящим подтверждаю свое согласие на публикацию в электронной и бумажной версии статьи_________________________________________</w:t>
      </w:r>
      <w:r>
        <w:rPr>
          <w:szCs w:val="28"/>
        </w:rPr>
        <w:t>___________</w:t>
      </w:r>
      <w:r w:rsidR="007D2F6C" w:rsidRPr="001D25A9">
        <w:rPr>
          <w:szCs w:val="28"/>
        </w:rPr>
        <w:t xml:space="preserve"> </w:t>
      </w:r>
    </w:p>
    <w:p w:rsidR="007D2F6C" w:rsidRPr="001D25A9" w:rsidRDefault="007D2F6C" w:rsidP="00A60B34">
      <w:pPr>
        <w:pStyle w:val="ae"/>
        <w:spacing w:line="240" w:lineRule="auto"/>
        <w:ind w:firstLine="0"/>
        <w:jc w:val="center"/>
        <w:rPr>
          <w:szCs w:val="28"/>
        </w:rPr>
      </w:pPr>
      <w:r w:rsidRPr="001D25A9">
        <w:rPr>
          <w:szCs w:val="28"/>
        </w:rPr>
        <w:t xml:space="preserve">                   (название статьи)</w:t>
      </w:r>
    </w:p>
    <w:p w:rsidR="007D2F6C" w:rsidRPr="001D25A9" w:rsidRDefault="007D2F6C" w:rsidP="001D25A9">
      <w:pPr>
        <w:pStyle w:val="ae"/>
        <w:spacing w:line="240" w:lineRule="auto"/>
        <w:ind w:firstLine="709"/>
        <w:rPr>
          <w:szCs w:val="28"/>
        </w:rPr>
      </w:pPr>
    </w:p>
    <w:p w:rsidR="007D2F6C" w:rsidRPr="001D25A9" w:rsidRDefault="007D2F6C" w:rsidP="001D25A9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2F6C" w:rsidRPr="001D25A9" w:rsidRDefault="007D2F6C" w:rsidP="001D25A9">
      <w:pPr>
        <w:pStyle w:val="ac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D25A9">
        <w:rPr>
          <w:sz w:val="28"/>
          <w:szCs w:val="28"/>
        </w:rPr>
        <w:t xml:space="preserve"> «__»___________20___</w:t>
      </w:r>
    </w:p>
    <w:p w:rsidR="007D2F6C" w:rsidRPr="001D25A9" w:rsidRDefault="007D2F6C" w:rsidP="001D25A9">
      <w:pPr>
        <w:pStyle w:val="ac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D2F6C" w:rsidRPr="001D25A9" w:rsidRDefault="007D2F6C" w:rsidP="001D25A9">
      <w:pPr>
        <w:pStyle w:val="ac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D25A9">
        <w:rPr>
          <w:sz w:val="28"/>
          <w:szCs w:val="28"/>
        </w:rPr>
        <w:t>____________________</w:t>
      </w:r>
    </w:p>
    <w:p w:rsidR="007D2F6C" w:rsidRPr="001D25A9" w:rsidRDefault="007D2F6C" w:rsidP="001D25A9">
      <w:pPr>
        <w:pStyle w:val="ac"/>
        <w:widowControl w:val="0"/>
        <w:spacing w:before="0" w:beforeAutospacing="0" w:after="0" w:afterAutospacing="0"/>
        <w:ind w:left="6371" w:firstLine="709"/>
        <w:jc w:val="center"/>
        <w:rPr>
          <w:sz w:val="28"/>
          <w:szCs w:val="28"/>
        </w:rPr>
      </w:pPr>
      <w:r w:rsidRPr="001D25A9">
        <w:rPr>
          <w:sz w:val="28"/>
          <w:szCs w:val="28"/>
        </w:rPr>
        <w:t>(подпись)</w:t>
      </w:r>
    </w:p>
    <w:p w:rsidR="007D2F6C" w:rsidRPr="001D25A9" w:rsidRDefault="007D2F6C" w:rsidP="001D25A9">
      <w:pPr>
        <w:widowControl w:val="0"/>
        <w:ind w:left="5778" w:firstLine="709"/>
        <w:jc w:val="both"/>
        <w:rPr>
          <w:sz w:val="28"/>
          <w:szCs w:val="28"/>
        </w:rPr>
      </w:pPr>
    </w:p>
    <w:p w:rsidR="007D2F6C" w:rsidRPr="001D25A9" w:rsidRDefault="007D2F6C" w:rsidP="001D25A9">
      <w:pPr>
        <w:ind w:firstLine="709"/>
        <w:rPr>
          <w:sz w:val="28"/>
          <w:szCs w:val="28"/>
        </w:rPr>
      </w:pPr>
    </w:p>
    <w:p w:rsidR="007D2F6C" w:rsidRPr="001D25A9" w:rsidRDefault="007D2F6C" w:rsidP="001D25A9">
      <w:pPr>
        <w:ind w:firstLine="709"/>
        <w:rPr>
          <w:sz w:val="28"/>
          <w:szCs w:val="28"/>
        </w:rPr>
      </w:pPr>
    </w:p>
    <w:p w:rsidR="007D2F6C" w:rsidRPr="001D25A9" w:rsidRDefault="007D2F6C" w:rsidP="001D25A9">
      <w:pPr>
        <w:ind w:firstLine="709"/>
        <w:rPr>
          <w:sz w:val="28"/>
          <w:szCs w:val="28"/>
        </w:rPr>
      </w:pPr>
    </w:p>
    <w:p w:rsidR="007D2F6C" w:rsidRPr="001D25A9" w:rsidRDefault="007D2F6C" w:rsidP="001D25A9">
      <w:pPr>
        <w:ind w:firstLine="709"/>
        <w:rPr>
          <w:sz w:val="28"/>
          <w:szCs w:val="28"/>
        </w:rPr>
      </w:pPr>
    </w:p>
    <w:p w:rsidR="007D2F6C" w:rsidRPr="001D25A9" w:rsidRDefault="007D2F6C" w:rsidP="001D25A9">
      <w:pPr>
        <w:widowControl w:val="0"/>
        <w:ind w:left="5778" w:firstLine="709"/>
        <w:jc w:val="center"/>
        <w:rPr>
          <w:sz w:val="28"/>
          <w:szCs w:val="28"/>
        </w:rPr>
      </w:pPr>
    </w:p>
    <w:p w:rsidR="007D2F6C" w:rsidRPr="001D25A9" w:rsidRDefault="007D2F6C" w:rsidP="001D25A9">
      <w:pPr>
        <w:widowControl w:val="0"/>
        <w:ind w:left="5778" w:firstLine="709"/>
        <w:jc w:val="center"/>
        <w:rPr>
          <w:sz w:val="28"/>
          <w:szCs w:val="28"/>
        </w:rPr>
      </w:pPr>
    </w:p>
    <w:p w:rsidR="007D2F6C" w:rsidRPr="001D25A9" w:rsidRDefault="007D2F6C" w:rsidP="001D25A9">
      <w:pPr>
        <w:widowControl w:val="0"/>
        <w:ind w:left="5778" w:firstLine="709"/>
        <w:jc w:val="center"/>
        <w:rPr>
          <w:sz w:val="28"/>
          <w:szCs w:val="28"/>
        </w:rPr>
      </w:pPr>
    </w:p>
    <w:p w:rsidR="007D2F6C" w:rsidRPr="001D25A9" w:rsidRDefault="007D2F6C" w:rsidP="001D25A9">
      <w:pPr>
        <w:widowControl w:val="0"/>
        <w:ind w:left="5778" w:firstLine="709"/>
        <w:jc w:val="center"/>
        <w:rPr>
          <w:sz w:val="28"/>
          <w:szCs w:val="28"/>
        </w:rPr>
      </w:pPr>
    </w:p>
    <w:p w:rsidR="007D2F6C" w:rsidRPr="001D25A9" w:rsidRDefault="007D2F6C" w:rsidP="001D25A9">
      <w:pPr>
        <w:widowControl w:val="0"/>
        <w:ind w:left="5778" w:firstLine="709"/>
        <w:jc w:val="center"/>
        <w:rPr>
          <w:sz w:val="28"/>
          <w:szCs w:val="28"/>
        </w:rPr>
      </w:pPr>
    </w:p>
    <w:p w:rsidR="007D2F6C" w:rsidRPr="001D25A9" w:rsidRDefault="007D2F6C" w:rsidP="001D25A9">
      <w:pPr>
        <w:widowControl w:val="0"/>
        <w:ind w:left="5778" w:firstLine="709"/>
        <w:jc w:val="center"/>
        <w:rPr>
          <w:sz w:val="28"/>
          <w:szCs w:val="28"/>
        </w:rPr>
      </w:pPr>
    </w:p>
    <w:p w:rsidR="007D2F6C" w:rsidRPr="001D25A9" w:rsidRDefault="007D2F6C" w:rsidP="001D25A9">
      <w:pPr>
        <w:widowControl w:val="0"/>
        <w:ind w:left="5778" w:firstLine="709"/>
        <w:jc w:val="center"/>
        <w:rPr>
          <w:sz w:val="28"/>
          <w:szCs w:val="28"/>
        </w:rPr>
      </w:pPr>
    </w:p>
    <w:p w:rsidR="007D2F6C" w:rsidRDefault="007D2F6C" w:rsidP="001D25A9">
      <w:pPr>
        <w:widowControl w:val="0"/>
        <w:ind w:left="5778" w:firstLine="709"/>
        <w:jc w:val="center"/>
        <w:rPr>
          <w:sz w:val="28"/>
          <w:szCs w:val="28"/>
        </w:rPr>
      </w:pPr>
    </w:p>
    <w:p w:rsidR="00A60B34" w:rsidRDefault="00A60B34" w:rsidP="001D25A9">
      <w:pPr>
        <w:widowControl w:val="0"/>
        <w:ind w:left="5778" w:firstLine="709"/>
        <w:jc w:val="center"/>
        <w:rPr>
          <w:sz w:val="28"/>
          <w:szCs w:val="28"/>
        </w:rPr>
      </w:pPr>
    </w:p>
    <w:p w:rsidR="00A60B34" w:rsidRDefault="00A60B34" w:rsidP="001D25A9">
      <w:pPr>
        <w:widowControl w:val="0"/>
        <w:ind w:left="5778" w:firstLine="709"/>
        <w:jc w:val="center"/>
        <w:rPr>
          <w:sz w:val="28"/>
          <w:szCs w:val="28"/>
        </w:rPr>
      </w:pPr>
    </w:p>
    <w:p w:rsidR="00A60B34" w:rsidRDefault="00A60B34" w:rsidP="001D25A9">
      <w:pPr>
        <w:widowControl w:val="0"/>
        <w:ind w:left="5778" w:firstLine="709"/>
        <w:jc w:val="center"/>
        <w:rPr>
          <w:sz w:val="28"/>
          <w:szCs w:val="28"/>
        </w:rPr>
      </w:pPr>
    </w:p>
    <w:p w:rsidR="00A60B34" w:rsidRDefault="00A60B34" w:rsidP="001D25A9">
      <w:pPr>
        <w:widowControl w:val="0"/>
        <w:ind w:left="5778" w:firstLine="709"/>
        <w:jc w:val="center"/>
        <w:rPr>
          <w:sz w:val="28"/>
          <w:szCs w:val="28"/>
        </w:rPr>
      </w:pPr>
    </w:p>
    <w:p w:rsidR="00A60B34" w:rsidRDefault="00A60B34" w:rsidP="001D25A9">
      <w:pPr>
        <w:widowControl w:val="0"/>
        <w:ind w:left="5778" w:firstLine="709"/>
        <w:jc w:val="center"/>
        <w:rPr>
          <w:sz w:val="28"/>
          <w:szCs w:val="28"/>
        </w:rPr>
      </w:pPr>
    </w:p>
    <w:p w:rsidR="00A60B34" w:rsidRDefault="00A60B34" w:rsidP="001D25A9">
      <w:pPr>
        <w:widowControl w:val="0"/>
        <w:ind w:left="5778" w:firstLine="709"/>
        <w:jc w:val="center"/>
        <w:rPr>
          <w:sz w:val="28"/>
          <w:szCs w:val="28"/>
        </w:rPr>
      </w:pPr>
    </w:p>
    <w:p w:rsidR="00A60B34" w:rsidRDefault="00A60B34" w:rsidP="001D25A9">
      <w:pPr>
        <w:widowControl w:val="0"/>
        <w:ind w:left="5778" w:firstLine="709"/>
        <w:jc w:val="center"/>
        <w:rPr>
          <w:sz w:val="28"/>
          <w:szCs w:val="28"/>
        </w:rPr>
      </w:pPr>
    </w:p>
    <w:p w:rsidR="00A60B34" w:rsidRDefault="00A60B34" w:rsidP="001D25A9">
      <w:pPr>
        <w:widowControl w:val="0"/>
        <w:ind w:left="5778" w:firstLine="709"/>
        <w:jc w:val="center"/>
        <w:rPr>
          <w:sz w:val="28"/>
          <w:szCs w:val="28"/>
        </w:rPr>
      </w:pPr>
    </w:p>
    <w:p w:rsidR="00A60B34" w:rsidRDefault="00A60B34" w:rsidP="001D25A9">
      <w:pPr>
        <w:widowControl w:val="0"/>
        <w:ind w:left="5778" w:firstLine="709"/>
        <w:jc w:val="center"/>
        <w:rPr>
          <w:sz w:val="28"/>
          <w:szCs w:val="28"/>
        </w:rPr>
      </w:pPr>
    </w:p>
    <w:p w:rsidR="00A60B34" w:rsidRPr="001D25A9" w:rsidRDefault="00A60B34" w:rsidP="001D25A9">
      <w:pPr>
        <w:widowControl w:val="0"/>
        <w:ind w:left="5778" w:firstLine="709"/>
        <w:jc w:val="center"/>
        <w:rPr>
          <w:sz w:val="28"/>
          <w:szCs w:val="28"/>
        </w:rPr>
      </w:pPr>
    </w:p>
    <w:p w:rsidR="007D2F6C" w:rsidRPr="001D25A9" w:rsidRDefault="007D2F6C" w:rsidP="001D25A9">
      <w:pPr>
        <w:widowControl w:val="0"/>
        <w:ind w:left="5778" w:firstLine="709"/>
        <w:jc w:val="right"/>
        <w:rPr>
          <w:sz w:val="28"/>
          <w:szCs w:val="28"/>
        </w:rPr>
      </w:pPr>
      <w:r w:rsidRPr="001D25A9">
        <w:rPr>
          <w:sz w:val="28"/>
          <w:szCs w:val="28"/>
        </w:rPr>
        <w:lastRenderedPageBreak/>
        <w:t>Приложение 5</w:t>
      </w:r>
    </w:p>
    <w:p w:rsidR="007D2F6C" w:rsidRPr="001D25A9" w:rsidRDefault="007D2F6C" w:rsidP="00A60B34">
      <w:pPr>
        <w:widowControl w:val="0"/>
        <w:ind w:left="5778"/>
        <w:jc w:val="right"/>
        <w:rPr>
          <w:sz w:val="28"/>
          <w:szCs w:val="28"/>
        </w:rPr>
      </w:pPr>
      <w:r w:rsidRPr="001D25A9">
        <w:rPr>
          <w:sz w:val="28"/>
          <w:szCs w:val="28"/>
        </w:rPr>
        <w:t xml:space="preserve">к Положению о Конкурсе </w:t>
      </w:r>
    </w:p>
    <w:p w:rsidR="007D2F6C" w:rsidRPr="001D25A9" w:rsidRDefault="007D2F6C" w:rsidP="001D25A9">
      <w:pPr>
        <w:widowControl w:val="0"/>
        <w:ind w:left="5778"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widowControl w:val="0"/>
        <w:ind w:left="5778"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widowControl w:val="0"/>
        <w:ind w:left="5778" w:firstLine="709"/>
        <w:jc w:val="right"/>
        <w:rPr>
          <w:sz w:val="28"/>
          <w:szCs w:val="28"/>
        </w:rPr>
      </w:pPr>
    </w:p>
    <w:p w:rsidR="007D2F6C" w:rsidRPr="001D25A9" w:rsidRDefault="007D2F6C" w:rsidP="001D25A9">
      <w:pPr>
        <w:widowControl w:val="0"/>
        <w:ind w:firstLine="709"/>
        <w:jc w:val="center"/>
        <w:rPr>
          <w:b/>
          <w:sz w:val="28"/>
          <w:szCs w:val="28"/>
        </w:rPr>
      </w:pPr>
      <w:r w:rsidRPr="001D25A9">
        <w:rPr>
          <w:b/>
          <w:sz w:val="28"/>
          <w:szCs w:val="28"/>
        </w:rPr>
        <w:t>Индивидуальный лист оценки</w:t>
      </w:r>
    </w:p>
    <w:p w:rsidR="007D2F6C" w:rsidRPr="001D25A9" w:rsidRDefault="007D2F6C" w:rsidP="001D25A9">
      <w:pPr>
        <w:shd w:val="clear" w:color="auto" w:fill="FFFFFF"/>
        <w:ind w:firstLine="709"/>
        <w:jc w:val="center"/>
        <w:textAlignment w:val="baseline"/>
        <w:outlineLvl w:val="2"/>
        <w:rPr>
          <w:b/>
          <w:sz w:val="28"/>
          <w:szCs w:val="28"/>
        </w:rPr>
      </w:pPr>
      <w:r w:rsidRPr="001D25A9">
        <w:rPr>
          <w:b/>
          <w:sz w:val="28"/>
          <w:szCs w:val="28"/>
        </w:rPr>
        <w:t>Конкурсной работы</w:t>
      </w:r>
    </w:p>
    <w:p w:rsidR="007D2F6C" w:rsidRPr="001D25A9" w:rsidRDefault="007D2F6C" w:rsidP="001D25A9">
      <w:pPr>
        <w:shd w:val="clear" w:color="auto" w:fill="FFFFFF"/>
        <w:ind w:firstLine="709"/>
        <w:jc w:val="center"/>
        <w:textAlignment w:val="baseline"/>
        <w:outlineLvl w:val="2"/>
        <w:rPr>
          <w:b/>
          <w:bCs/>
          <w:sz w:val="28"/>
          <w:szCs w:val="28"/>
        </w:rPr>
      </w:pPr>
    </w:p>
    <w:p w:rsidR="007D2F6C" w:rsidRPr="001D25A9" w:rsidRDefault="007D2F6C" w:rsidP="00A60B34">
      <w:pPr>
        <w:rPr>
          <w:sz w:val="28"/>
          <w:szCs w:val="28"/>
        </w:rPr>
      </w:pPr>
      <w:r w:rsidRPr="001D25A9">
        <w:rPr>
          <w:sz w:val="28"/>
          <w:szCs w:val="28"/>
        </w:rPr>
        <w:t>ФИО члена Экспертного совета ________________________________________________________________</w:t>
      </w:r>
    </w:p>
    <w:p w:rsidR="007D2F6C" w:rsidRPr="001D25A9" w:rsidRDefault="007D2F6C" w:rsidP="00A60B34">
      <w:pPr>
        <w:rPr>
          <w:sz w:val="28"/>
          <w:szCs w:val="28"/>
        </w:rPr>
      </w:pPr>
      <w:r w:rsidRPr="001D25A9">
        <w:rPr>
          <w:sz w:val="28"/>
          <w:szCs w:val="28"/>
        </w:rPr>
        <w:t>ФИО участника конкурса ________________________________________________________________</w:t>
      </w:r>
    </w:p>
    <w:p w:rsidR="007D2F6C" w:rsidRPr="001D25A9" w:rsidRDefault="007D2F6C" w:rsidP="00A60B34">
      <w:pPr>
        <w:rPr>
          <w:sz w:val="28"/>
          <w:szCs w:val="28"/>
        </w:rPr>
      </w:pPr>
      <w:r w:rsidRPr="001D25A9">
        <w:rPr>
          <w:sz w:val="28"/>
          <w:szCs w:val="28"/>
        </w:rPr>
        <w:t>Группа участника Конкурса (</w:t>
      </w:r>
      <w:proofErr w:type="gramStart"/>
      <w:r w:rsidRPr="001D25A9">
        <w:rPr>
          <w:sz w:val="28"/>
          <w:szCs w:val="28"/>
        </w:rPr>
        <w:t>нужное</w:t>
      </w:r>
      <w:proofErr w:type="gramEnd"/>
      <w:r w:rsidRPr="001D25A9">
        <w:rPr>
          <w:sz w:val="28"/>
          <w:szCs w:val="28"/>
        </w:rPr>
        <w:t xml:space="preserve"> отметить галочкой):</w:t>
      </w:r>
    </w:p>
    <w:p w:rsidR="007D2F6C" w:rsidRPr="001D25A9" w:rsidRDefault="007D2F6C" w:rsidP="00A60B34">
      <w:pPr>
        <w:widowControl w:val="0"/>
        <w:numPr>
          <w:ilvl w:val="0"/>
          <w:numId w:val="10"/>
        </w:numPr>
        <w:tabs>
          <w:tab w:val="left" w:pos="851"/>
          <w:tab w:val="left" w:pos="894"/>
        </w:tabs>
        <w:ind w:right="20"/>
        <w:jc w:val="both"/>
        <w:rPr>
          <w:i/>
          <w:sz w:val="28"/>
          <w:szCs w:val="28"/>
        </w:rPr>
      </w:pPr>
      <w:r w:rsidRPr="001D25A9">
        <w:rPr>
          <w:i/>
          <w:sz w:val="28"/>
          <w:szCs w:val="28"/>
        </w:rPr>
        <w:t xml:space="preserve">профессорско-преподавательский состав образовательных организаций высшего и профессионального образования, расположенных на территории автономного округа; </w:t>
      </w:r>
    </w:p>
    <w:p w:rsidR="007D2F6C" w:rsidRPr="001D25A9" w:rsidRDefault="007D2F6C" w:rsidP="00A60B34">
      <w:pPr>
        <w:widowControl w:val="0"/>
        <w:numPr>
          <w:ilvl w:val="0"/>
          <w:numId w:val="10"/>
        </w:numPr>
        <w:tabs>
          <w:tab w:val="left" w:pos="851"/>
          <w:tab w:val="left" w:pos="894"/>
        </w:tabs>
        <w:ind w:right="20"/>
        <w:jc w:val="both"/>
        <w:rPr>
          <w:i/>
          <w:sz w:val="28"/>
          <w:szCs w:val="28"/>
        </w:rPr>
      </w:pPr>
      <w:r w:rsidRPr="001D25A9">
        <w:rPr>
          <w:i/>
          <w:sz w:val="28"/>
          <w:szCs w:val="28"/>
        </w:rPr>
        <w:t xml:space="preserve">аспиранты и студенты образовательных организаций высшего и профессионального образования, расположенных на территории автономного округа; </w:t>
      </w:r>
    </w:p>
    <w:p w:rsidR="007D2F6C" w:rsidRDefault="007D2F6C" w:rsidP="00A60B34">
      <w:pPr>
        <w:widowControl w:val="0"/>
        <w:numPr>
          <w:ilvl w:val="0"/>
          <w:numId w:val="10"/>
        </w:numPr>
        <w:tabs>
          <w:tab w:val="left" w:pos="851"/>
          <w:tab w:val="left" w:pos="894"/>
        </w:tabs>
        <w:ind w:right="20"/>
        <w:jc w:val="both"/>
        <w:rPr>
          <w:i/>
          <w:sz w:val="28"/>
          <w:szCs w:val="28"/>
        </w:rPr>
      </w:pPr>
      <w:r w:rsidRPr="001D25A9">
        <w:rPr>
          <w:i/>
          <w:sz w:val="28"/>
          <w:szCs w:val="28"/>
        </w:rPr>
        <w:t xml:space="preserve">государственные гражданские </w:t>
      </w:r>
      <w:r w:rsidR="00A60B34">
        <w:rPr>
          <w:i/>
          <w:sz w:val="28"/>
          <w:szCs w:val="28"/>
        </w:rPr>
        <w:t>служащие автономного округа;</w:t>
      </w:r>
    </w:p>
    <w:p w:rsidR="00A60B34" w:rsidRPr="001D25A9" w:rsidRDefault="00A60B34" w:rsidP="00A60B34">
      <w:pPr>
        <w:widowControl w:val="0"/>
        <w:numPr>
          <w:ilvl w:val="0"/>
          <w:numId w:val="10"/>
        </w:numPr>
        <w:tabs>
          <w:tab w:val="left" w:pos="851"/>
          <w:tab w:val="left" w:pos="894"/>
        </w:tabs>
        <w:ind w:right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муниципальные служащие автономного округа.</w:t>
      </w:r>
    </w:p>
    <w:p w:rsidR="00A60B34" w:rsidRDefault="00A60B34" w:rsidP="00A60B34">
      <w:pPr>
        <w:jc w:val="both"/>
        <w:rPr>
          <w:sz w:val="28"/>
          <w:szCs w:val="28"/>
        </w:rPr>
      </w:pPr>
    </w:p>
    <w:p w:rsidR="007D2F6C" w:rsidRPr="001D25A9" w:rsidRDefault="007D2F6C" w:rsidP="00A60B34">
      <w:pPr>
        <w:jc w:val="both"/>
        <w:rPr>
          <w:sz w:val="28"/>
          <w:szCs w:val="28"/>
        </w:rPr>
      </w:pPr>
      <w:r w:rsidRPr="001D25A9">
        <w:rPr>
          <w:sz w:val="28"/>
          <w:szCs w:val="28"/>
        </w:rPr>
        <w:t>Наименование</w:t>
      </w:r>
      <w:r w:rsidRPr="001D25A9">
        <w:rPr>
          <w:rStyle w:val="a5"/>
          <w:b w:val="0"/>
          <w:color w:val="000000"/>
          <w:sz w:val="28"/>
          <w:szCs w:val="28"/>
        </w:rPr>
        <w:t xml:space="preserve"> Конкурсной работы</w:t>
      </w:r>
      <w:r w:rsidRPr="001D25A9">
        <w:rPr>
          <w:sz w:val="28"/>
          <w:szCs w:val="28"/>
        </w:rPr>
        <w:t>______________________________</w:t>
      </w:r>
      <w:r w:rsidR="00A60B34">
        <w:rPr>
          <w:sz w:val="28"/>
          <w:szCs w:val="28"/>
        </w:rPr>
        <w:t>____</w:t>
      </w:r>
    </w:p>
    <w:p w:rsidR="007D2F6C" w:rsidRPr="001D25A9" w:rsidRDefault="007D2F6C" w:rsidP="00A60B34">
      <w:pPr>
        <w:jc w:val="both"/>
        <w:rPr>
          <w:sz w:val="28"/>
          <w:szCs w:val="28"/>
        </w:rPr>
      </w:pPr>
      <w:r w:rsidRPr="001D25A9">
        <w:rPr>
          <w:sz w:val="28"/>
          <w:szCs w:val="28"/>
        </w:rPr>
        <w:t>________________________________________________________________</w:t>
      </w:r>
    </w:p>
    <w:p w:rsidR="007D2F6C" w:rsidRPr="001D25A9" w:rsidRDefault="007D2F6C" w:rsidP="00A60B34">
      <w:pPr>
        <w:jc w:val="both"/>
        <w:rPr>
          <w:sz w:val="28"/>
          <w:szCs w:val="28"/>
        </w:rPr>
      </w:pPr>
      <w:r w:rsidRPr="001D25A9">
        <w:rPr>
          <w:sz w:val="28"/>
          <w:szCs w:val="28"/>
        </w:rPr>
        <w:t>________________________________________________________________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1"/>
        <w:gridCol w:w="6507"/>
        <w:gridCol w:w="2109"/>
      </w:tblGrid>
      <w:tr w:rsidR="007D2F6C" w:rsidRPr="001D25A9" w:rsidTr="001F6BEF">
        <w:tc>
          <w:tcPr>
            <w:tcW w:w="675" w:type="dxa"/>
          </w:tcPr>
          <w:p w:rsidR="007D2F6C" w:rsidRPr="001D25A9" w:rsidRDefault="007D2F6C" w:rsidP="00A60B34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1D25A9">
              <w:rPr>
                <w:sz w:val="28"/>
                <w:szCs w:val="28"/>
              </w:rPr>
              <w:t>№</w:t>
            </w:r>
          </w:p>
          <w:p w:rsidR="007D2F6C" w:rsidRPr="001D25A9" w:rsidRDefault="007D2F6C" w:rsidP="00A60B34">
            <w:pPr>
              <w:widowControl w:val="0"/>
              <w:ind w:left="-709" w:firstLine="709"/>
              <w:jc w:val="center"/>
              <w:rPr>
                <w:sz w:val="28"/>
                <w:szCs w:val="28"/>
              </w:rPr>
            </w:pPr>
            <w:proofErr w:type="gramStart"/>
            <w:r w:rsidRPr="001D25A9">
              <w:rPr>
                <w:sz w:val="28"/>
                <w:szCs w:val="28"/>
              </w:rPr>
              <w:t>п</w:t>
            </w:r>
            <w:proofErr w:type="gramEnd"/>
            <w:r w:rsidRPr="001D25A9">
              <w:rPr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7D2F6C" w:rsidRPr="001D25A9" w:rsidRDefault="007D2F6C" w:rsidP="00A60B34">
            <w:pPr>
              <w:widowControl w:val="0"/>
              <w:jc w:val="center"/>
              <w:rPr>
                <w:sz w:val="28"/>
                <w:szCs w:val="28"/>
              </w:rPr>
            </w:pPr>
            <w:r w:rsidRPr="001D25A9">
              <w:rPr>
                <w:sz w:val="28"/>
                <w:szCs w:val="28"/>
              </w:rPr>
              <w:t>Критерии оценки*</w:t>
            </w:r>
          </w:p>
        </w:tc>
        <w:tc>
          <w:tcPr>
            <w:tcW w:w="2126" w:type="dxa"/>
          </w:tcPr>
          <w:p w:rsidR="007D2F6C" w:rsidRPr="001D25A9" w:rsidRDefault="007D2F6C" w:rsidP="00A60B34">
            <w:pPr>
              <w:widowControl w:val="0"/>
              <w:jc w:val="center"/>
              <w:rPr>
                <w:sz w:val="28"/>
                <w:szCs w:val="28"/>
              </w:rPr>
            </w:pPr>
            <w:r w:rsidRPr="001D25A9">
              <w:rPr>
                <w:sz w:val="28"/>
                <w:szCs w:val="28"/>
              </w:rPr>
              <w:t>Количество баллов</w:t>
            </w:r>
          </w:p>
        </w:tc>
      </w:tr>
      <w:tr w:rsidR="007D2F6C" w:rsidRPr="001D25A9" w:rsidTr="001F6BEF">
        <w:tc>
          <w:tcPr>
            <w:tcW w:w="675" w:type="dxa"/>
          </w:tcPr>
          <w:p w:rsidR="007D2F6C" w:rsidRPr="001D25A9" w:rsidRDefault="00A60B34" w:rsidP="001D25A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2F6C" w:rsidRPr="001D25A9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7D2F6C" w:rsidRPr="001D25A9" w:rsidRDefault="007D2F6C" w:rsidP="00A60B34">
            <w:pPr>
              <w:rPr>
                <w:sz w:val="28"/>
                <w:szCs w:val="28"/>
              </w:rPr>
            </w:pPr>
            <w:r w:rsidRPr="001D25A9">
              <w:rPr>
                <w:sz w:val="28"/>
                <w:szCs w:val="28"/>
              </w:rPr>
              <w:t>Актуальность проблемы, ее соответствие тематике Конкурса</w:t>
            </w:r>
          </w:p>
        </w:tc>
        <w:tc>
          <w:tcPr>
            <w:tcW w:w="2126" w:type="dxa"/>
          </w:tcPr>
          <w:p w:rsidR="007D2F6C" w:rsidRPr="001D25A9" w:rsidRDefault="007D2F6C" w:rsidP="001D25A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D2F6C" w:rsidRPr="001D25A9" w:rsidTr="001F6BEF">
        <w:tc>
          <w:tcPr>
            <w:tcW w:w="675" w:type="dxa"/>
          </w:tcPr>
          <w:p w:rsidR="007D2F6C" w:rsidRPr="001D25A9" w:rsidRDefault="00A60B34" w:rsidP="001D25A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2F6C" w:rsidRPr="001D25A9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7D2F6C" w:rsidRPr="001D25A9" w:rsidRDefault="007D2F6C" w:rsidP="00A60B34">
            <w:pPr>
              <w:rPr>
                <w:sz w:val="28"/>
                <w:szCs w:val="28"/>
              </w:rPr>
            </w:pPr>
            <w:r w:rsidRPr="001D25A9">
              <w:rPr>
                <w:sz w:val="28"/>
                <w:szCs w:val="28"/>
              </w:rPr>
              <w:t>Глубина исследования проблемы</w:t>
            </w:r>
          </w:p>
        </w:tc>
        <w:tc>
          <w:tcPr>
            <w:tcW w:w="2126" w:type="dxa"/>
          </w:tcPr>
          <w:p w:rsidR="007D2F6C" w:rsidRPr="001D25A9" w:rsidRDefault="007D2F6C" w:rsidP="001D25A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D2F6C" w:rsidRPr="001D25A9" w:rsidTr="001F6BEF">
        <w:tc>
          <w:tcPr>
            <w:tcW w:w="675" w:type="dxa"/>
          </w:tcPr>
          <w:p w:rsidR="007D2F6C" w:rsidRPr="001D25A9" w:rsidRDefault="007D2F6C" w:rsidP="00A60B34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1D25A9">
              <w:rPr>
                <w:sz w:val="28"/>
                <w:szCs w:val="28"/>
              </w:rPr>
              <w:t>33.</w:t>
            </w:r>
          </w:p>
        </w:tc>
        <w:tc>
          <w:tcPr>
            <w:tcW w:w="6663" w:type="dxa"/>
          </w:tcPr>
          <w:p w:rsidR="007D2F6C" w:rsidRPr="001D25A9" w:rsidRDefault="007D2F6C" w:rsidP="00A60B34">
            <w:pPr>
              <w:rPr>
                <w:sz w:val="28"/>
                <w:szCs w:val="28"/>
              </w:rPr>
            </w:pPr>
            <w:r w:rsidRPr="001D25A9">
              <w:rPr>
                <w:sz w:val="28"/>
                <w:szCs w:val="28"/>
              </w:rPr>
              <w:t>Степень раскрытия темы</w:t>
            </w:r>
          </w:p>
        </w:tc>
        <w:tc>
          <w:tcPr>
            <w:tcW w:w="2126" w:type="dxa"/>
          </w:tcPr>
          <w:p w:rsidR="007D2F6C" w:rsidRPr="001D25A9" w:rsidRDefault="007D2F6C" w:rsidP="001D25A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D2F6C" w:rsidRPr="001D25A9" w:rsidTr="001F6BEF">
        <w:tc>
          <w:tcPr>
            <w:tcW w:w="675" w:type="dxa"/>
          </w:tcPr>
          <w:p w:rsidR="007D2F6C" w:rsidRPr="001D25A9" w:rsidRDefault="00A60B34" w:rsidP="001D25A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2F6C" w:rsidRPr="001D25A9"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7D2F6C" w:rsidRPr="001D25A9" w:rsidRDefault="007D2F6C" w:rsidP="00A60B34">
            <w:pPr>
              <w:rPr>
                <w:sz w:val="28"/>
                <w:szCs w:val="28"/>
              </w:rPr>
            </w:pPr>
            <w:r w:rsidRPr="001D25A9">
              <w:rPr>
                <w:sz w:val="28"/>
                <w:szCs w:val="28"/>
              </w:rPr>
              <w:t>Практическая, теоретическая и социальная значимость работы</w:t>
            </w:r>
          </w:p>
        </w:tc>
        <w:tc>
          <w:tcPr>
            <w:tcW w:w="2126" w:type="dxa"/>
          </w:tcPr>
          <w:p w:rsidR="007D2F6C" w:rsidRPr="001D25A9" w:rsidRDefault="007D2F6C" w:rsidP="001D25A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D2F6C" w:rsidRPr="001D25A9" w:rsidTr="001F6BEF">
        <w:tc>
          <w:tcPr>
            <w:tcW w:w="675" w:type="dxa"/>
          </w:tcPr>
          <w:p w:rsidR="007D2F6C" w:rsidRPr="001D25A9" w:rsidRDefault="00A60B34" w:rsidP="001D25A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2F6C" w:rsidRPr="001D25A9"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7D2F6C" w:rsidRPr="001D25A9" w:rsidRDefault="007D2F6C" w:rsidP="00A60B34">
            <w:pPr>
              <w:rPr>
                <w:sz w:val="28"/>
                <w:szCs w:val="28"/>
              </w:rPr>
            </w:pPr>
            <w:r w:rsidRPr="001D25A9">
              <w:rPr>
                <w:sz w:val="28"/>
                <w:szCs w:val="28"/>
              </w:rPr>
              <w:t>Научная новизна и оригинальность решения поставленной задачи</w:t>
            </w:r>
          </w:p>
        </w:tc>
        <w:tc>
          <w:tcPr>
            <w:tcW w:w="2126" w:type="dxa"/>
          </w:tcPr>
          <w:p w:rsidR="007D2F6C" w:rsidRPr="001D25A9" w:rsidRDefault="007D2F6C" w:rsidP="001D25A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D2F6C" w:rsidRPr="001D25A9" w:rsidTr="001F6BEF">
        <w:tc>
          <w:tcPr>
            <w:tcW w:w="7338" w:type="dxa"/>
            <w:gridSpan w:val="2"/>
          </w:tcPr>
          <w:p w:rsidR="007D2F6C" w:rsidRPr="001D25A9" w:rsidRDefault="007D2F6C" w:rsidP="001D25A9">
            <w:pPr>
              <w:ind w:firstLine="709"/>
              <w:rPr>
                <w:sz w:val="28"/>
                <w:szCs w:val="28"/>
              </w:rPr>
            </w:pPr>
            <w:r w:rsidRPr="001D25A9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2126" w:type="dxa"/>
          </w:tcPr>
          <w:p w:rsidR="007D2F6C" w:rsidRPr="001D25A9" w:rsidRDefault="007D2F6C" w:rsidP="001D25A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D2F6C" w:rsidRPr="001D25A9" w:rsidRDefault="007D2F6C" w:rsidP="001D25A9">
      <w:pPr>
        <w:widowControl w:val="0"/>
        <w:ind w:firstLine="709"/>
        <w:jc w:val="both"/>
        <w:rPr>
          <w:sz w:val="28"/>
          <w:szCs w:val="28"/>
        </w:rPr>
      </w:pPr>
    </w:p>
    <w:p w:rsidR="007D2F6C" w:rsidRPr="001D25A9" w:rsidRDefault="007D2F6C" w:rsidP="001D25A9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1D25A9">
        <w:rPr>
          <w:sz w:val="28"/>
          <w:szCs w:val="28"/>
        </w:rPr>
        <w:t xml:space="preserve">*По каждому критерию выставляется не более </w:t>
      </w:r>
      <w:r w:rsidR="00A60B34">
        <w:rPr>
          <w:sz w:val="28"/>
          <w:szCs w:val="28"/>
        </w:rPr>
        <w:t>15</w:t>
      </w:r>
      <w:r w:rsidRPr="001D25A9">
        <w:rPr>
          <w:sz w:val="28"/>
          <w:szCs w:val="28"/>
        </w:rPr>
        <w:t xml:space="preserve"> баллов</w:t>
      </w:r>
    </w:p>
    <w:p w:rsidR="00F04317" w:rsidRPr="001D25A9" w:rsidRDefault="00F04317" w:rsidP="001D25A9">
      <w:pPr>
        <w:ind w:firstLine="709"/>
        <w:jc w:val="center"/>
        <w:rPr>
          <w:sz w:val="28"/>
          <w:szCs w:val="28"/>
        </w:rPr>
      </w:pPr>
    </w:p>
    <w:p w:rsidR="00F04317" w:rsidRPr="001D25A9" w:rsidRDefault="00F04317" w:rsidP="001D25A9">
      <w:pPr>
        <w:ind w:firstLine="709"/>
        <w:jc w:val="center"/>
        <w:rPr>
          <w:sz w:val="28"/>
          <w:szCs w:val="28"/>
        </w:rPr>
      </w:pPr>
    </w:p>
    <w:p w:rsidR="00F04317" w:rsidRDefault="00F04317" w:rsidP="001D25A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91886" w:rsidRDefault="00391886" w:rsidP="001D25A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91886" w:rsidRPr="001D25A9" w:rsidRDefault="00391886" w:rsidP="00391886">
      <w:pPr>
        <w:ind w:firstLine="709"/>
        <w:jc w:val="right"/>
        <w:rPr>
          <w:sz w:val="28"/>
          <w:szCs w:val="28"/>
        </w:rPr>
      </w:pPr>
      <w:r w:rsidRPr="001D25A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1D25A9">
        <w:rPr>
          <w:sz w:val="28"/>
          <w:szCs w:val="28"/>
        </w:rPr>
        <w:t xml:space="preserve"> </w:t>
      </w:r>
    </w:p>
    <w:p w:rsidR="00391886" w:rsidRPr="001D25A9" w:rsidRDefault="00391886" w:rsidP="00391886">
      <w:pPr>
        <w:ind w:firstLine="709"/>
        <w:jc w:val="right"/>
        <w:rPr>
          <w:sz w:val="28"/>
          <w:szCs w:val="28"/>
        </w:rPr>
      </w:pPr>
      <w:r w:rsidRPr="001D25A9">
        <w:rPr>
          <w:sz w:val="28"/>
          <w:szCs w:val="28"/>
        </w:rPr>
        <w:t>к приказу Департамента государственной</w:t>
      </w:r>
    </w:p>
    <w:p w:rsidR="00391886" w:rsidRPr="001D25A9" w:rsidRDefault="00391886" w:rsidP="00391886">
      <w:pPr>
        <w:ind w:firstLine="709"/>
        <w:jc w:val="right"/>
        <w:rPr>
          <w:color w:val="000000"/>
          <w:sz w:val="28"/>
          <w:szCs w:val="28"/>
        </w:rPr>
      </w:pPr>
      <w:r w:rsidRPr="001D25A9">
        <w:rPr>
          <w:sz w:val="28"/>
          <w:szCs w:val="28"/>
        </w:rPr>
        <w:t>гражданской службы и кадровой политики</w:t>
      </w:r>
    </w:p>
    <w:p w:rsidR="00391886" w:rsidRPr="001D25A9" w:rsidRDefault="00391886" w:rsidP="00391886">
      <w:pPr>
        <w:ind w:firstLine="709"/>
        <w:jc w:val="right"/>
        <w:rPr>
          <w:color w:val="000000"/>
          <w:sz w:val="28"/>
          <w:szCs w:val="28"/>
        </w:rPr>
      </w:pPr>
      <w:r w:rsidRPr="001D25A9">
        <w:rPr>
          <w:color w:val="000000"/>
          <w:sz w:val="28"/>
          <w:szCs w:val="28"/>
        </w:rPr>
        <w:t xml:space="preserve">Ханты-Мансийского </w:t>
      </w:r>
    </w:p>
    <w:p w:rsidR="00391886" w:rsidRPr="001D25A9" w:rsidRDefault="00391886" w:rsidP="00391886">
      <w:pPr>
        <w:ind w:firstLine="709"/>
        <w:jc w:val="right"/>
        <w:rPr>
          <w:sz w:val="28"/>
          <w:szCs w:val="28"/>
        </w:rPr>
      </w:pPr>
      <w:r w:rsidRPr="001D25A9">
        <w:rPr>
          <w:color w:val="000000"/>
          <w:sz w:val="28"/>
          <w:szCs w:val="28"/>
        </w:rPr>
        <w:t>автономного округа – Югры</w:t>
      </w:r>
    </w:p>
    <w:p w:rsidR="00391886" w:rsidRPr="001D25A9" w:rsidRDefault="00391886" w:rsidP="00391886">
      <w:pPr>
        <w:ind w:firstLine="709"/>
        <w:jc w:val="right"/>
        <w:rPr>
          <w:sz w:val="28"/>
          <w:szCs w:val="28"/>
        </w:rPr>
      </w:pPr>
    </w:p>
    <w:p w:rsidR="00391886" w:rsidRPr="001D25A9" w:rsidRDefault="00391886" w:rsidP="00391886">
      <w:pPr>
        <w:ind w:firstLine="709"/>
        <w:jc w:val="right"/>
        <w:rPr>
          <w:sz w:val="28"/>
          <w:szCs w:val="28"/>
        </w:rPr>
      </w:pPr>
      <w:r w:rsidRPr="001D25A9">
        <w:rPr>
          <w:sz w:val="28"/>
          <w:szCs w:val="28"/>
        </w:rPr>
        <w:t>от «_____» ___________ 2017 года № ______</w:t>
      </w:r>
    </w:p>
    <w:p w:rsidR="00391886" w:rsidRDefault="00391886" w:rsidP="00391886">
      <w:pPr>
        <w:ind w:firstLine="709"/>
        <w:rPr>
          <w:sz w:val="28"/>
          <w:szCs w:val="28"/>
        </w:rPr>
      </w:pPr>
    </w:p>
    <w:p w:rsidR="00391886" w:rsidRDefault="00391886" w:rsidP="001D25A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91886" w:rsidRDefault="00391886" w:rsidP="001D25A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91886" w:rsidRDefault="00391886" w:rsidP="001D25A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Состав </w:t>
      </w:r>
      <w:r w:rsidRPr="00391886">
        <w:rPr>
          <w:b/>
          <w:bCs/>
          <w:color w:val="000000"/>
          <w:sz w:val="28"/>
          <w:szCs w:val="28"/>
        </w:rPr>
        <w:t>Экспертн</w:t>
      </w:r>
      <w:r>
        <w:rPr>
          <w:b/>
          <w:bCs/>
          <w:color w:val="000000"/>
          <w:sz w:val="28"/>
          <w:szCs w:val="28"/>
        </w:rPr>
        <w:t>ого</w:t>
      </w:r>
      <w:r w:rsidRPr="00391886">
        <w:rPr>
          <w:b/>
          <w:bCs/>
          <w:color w:val="000000"/>
          <w:sz w:val="28"/>
          <w:szCs w:val="28"/>
        </w:rPr>
        <w:t xml:space="preserve"> совет</w:t>
      </w:r>
      <w:r>
        <w:rPr>
          <w:b/>
          <w:bCs/>
          <w:color w:val="000000"/>
          <w:sz w:val="28"/>
          <w:szCs w:val="28"/>
        </w:rPr>
        <w:t>а</w:t>
      </w:r>
      <w:r w:rsidRPr="00391886">
        <w:rPr>
          <w:b/>
          <w:bCs/>
          <w:color w:val="000000"/>
          <w:sz w:val="28"/>
          <w:szCs w:val="28"/>
        </w:rPr>
        <w:t xml:space="preserve"> </w:t>
      </w:r>
      <w:r w:rsidRPr="00391886">
        <w:rPr>
          <w:b/>
          <w:sz w:val="28"/>
          <w:szCs w:val="28"/>
        </w:rPr>
        <w:t>конкурса научных и прикладных работ по антикоррупционному просвещению граждан и формированию нетерпимости к коррупционному поведению</w:t>
      </w:r>
      <w:r w:rsidRPr="00391886">
        <w:rPr>
          <w:rStyle w:val="a5"/>
          <w:b w:val="0"/>
          <w:color w:val="000000"/>
          <w:sz w:val="28"/>
          <w:szCs w:val="28"/>
        </w:rPr>
        <w:t xml:space="preserve"> </w:t>
      </w:r>
      <w:r w:rsidRPr="00391886">
        <w:rPr>
          <w:rStyle w:val="a5"/>
          <w:color w:val="000000"/>
          <w:sz w:val="28"/>
          <w:szCs w:val="28"/>
        </w:rPr>
        <w:t>у государственных гражданских и муниципальных служащих в Ханты-Мансийском автономном округе – Югре</w:t>
      </w:r>
    </w:p>
    <w:p w:rsidR="00391886" w:rsidRDefault="00391886" w:rsidP="001D25A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000000"/>
          <w:sz w:val="28"/>
          <w:szCs w:val="28"/>
        </w:rPr>
      </w:pPr>
    </w:p>
    <w:p w:rsidR="00391886" w:rsidRDefault="00391886" w:rsidP="001D25A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000000"/>
          <w:sz w:val="28"/>
          <w:szCs w:val="28"/>
        </w:rPr>
      </w:pPr>
    </w:p>
    <w:p w:rsidR="000D6749" w:rsidRPr="000D6749" w:rsidRDefault="000D6749" w:rsidP="000D67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D6749" w:rsidRPr="000D6749" w:rsidTr="000D6749">
        <w:tc>
          <w:tcPr>
            <w:tcW w:w="9464" w:type="dxa"/>
          </w:tcPr>
          <w:p w:rsidR="000D6749" w:rsidRPr="000D6749" w:rsidRDefault="000D6749" w:rsidP="003201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bookmarkStart w:id="3" w:name="Par93"/>
            <w:bookmarkEnd w:id="3"/>
            <w:r w:rsidRPr="000D6749">
              <w:rPr>
                <w:sz w:val="28"/>
                <w:szCs w:val="28"/>
              </w:rPr>
              <w:t>Директор Департамента государственной гражданской службы и кадровой политики Ханты-</w:t>
            </w:r>
            <w:r w:rsidR="003201AA">
              <w:rPr>
                <w:sz w:val="28"/>
                <w:szCs w:val="28"/>
              </w:rPr>
              <w:t>М</w:t>
            </w:r>
            <w:r w:rsidRPr="000D6749">
              <w:rPr>
                <w:sz w:val="28"/>
                <w:szCs w:val="28"/>
              </w:rPr>
              <w:t xml:space="preserve">ансийского автономного округа – Югры (председатель </w:t>
            </w:r>
            <w:r w:rsidRPr="000D6749">
              <w:rPr>
                <w:bCs/>
                <w:color w:val="000000"/>
                <w:sz w:val="28"/>
                <w:szCs w:val="28"/>
              </w:rPr>
              <w:t>Экспертного совета</w:t>
            </w:r>
            <w:r w:rsidRPr="000D674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</w:tc>
      </w:tr>
      <w:tr w:rsidR="000D6749" w:rsidRPr="000D6749" w:rsidTr="000D6749">
        <w:tc>
          <w:tcPr>
            <w:tcW w:w="9464" w:type="dxa"/>
          </w:tcPr>
          <w:p w:rsidR="000D6749" w:rsidRPr="000D6749" w:rsidRDefault="000D6749" w:rsidP="003201AA">
            <w:pPr>
              <w:pStyle w:val="ac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Pr="000D6749">
              <w:rPr>
                <w:sz w:val="28"/>
                <w:szCs w:val="28"/>
              </w:rPr>
              <w:t>ачальник отдела профилактики коррупционных и иных правонарушений Департамента государственной гражданской службы и кадровой политики Ханты-</w:t>
            </w:r>
            <w:r w:rsidR="003201AA">
              <w:rPr>
                <w:sz w:val="28"/>
                <w:szCs w:val="28"/>
              </w:rPr>
              <w:t>М</w:t>
            </w:r>
            <w:r w:rsidRPr="000D6749">
              <w:rPr>
                <w:sz w:val="28"/>
                <w:szCs w:val="28"/>
              </w:rPr>
              <w:t xml:space="preserve">ансийского автономного округа – Югры (секретарь </w:t>
            </w:r>
            <w:r w:rsidRPr="000D6749">
              <w:rPr>
                <w:bCs/>
                <w:color w:val="000000"/>
                <w:sz w:val="28"/>
                <w:szCs w:val="28"/>
              </w:rPr>
              <w:t>Экспертного совета</w:t>
            </w:r>
            <w:r w:rsidRPr="000D674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</w:tc>
      </w:tr>
      <w:tr w:rsidR="000D6749" w:rsidRPr="000D6749" w:rsidTr="000D6749">
        <w:tc>
          <w:tcPr>
            <w:tcW w:w="9464" w:type="dxa"/>
          </w:tcPr>
          <w:p w:rsidR="000D6749" w:rsidRPr="000D6749" w:rsidRDefault="000D6749" w:rsidP="000D6749">
            <w:pPr>
              <w:pStyle w:val="ac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r w:rsidRPr="000D6749">
              <w:rPr>
                <w:bCs/>
                <w:color w:val="000000"/>
                <w:sz w:val="28"/>
                <w:szCs w:val="28"/>
                <w:lang w:eastAsia="en-US"/>
              </w:rPr>
              <w:t>редставитель Общественного совета при Департаменте государственной гражданской службы и кадровой политики Ханты-Мансийского автономного округа – Югры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6749">
              <w:rPr>
                <w:bCs/>
                <w:sz w:val="28"/>
                <w:szCs w:val="28"/>
                <w:lang w:eastAsia="en-US"/>
              </w:rPr>
              <w:t>(по согласованию)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0D6749" w:rsidRPr="000D6749" w:rsidTr="000D6749">
        <w:tc>
          <w:tcPr>
            <w:tcW w:w="9464" w:type="dxa"/>
          </w:tcPr>
          <w:p w:rsidR="000D6749" w:rsidRPr="000D6749" w:rsidRDefault="000D6749" w:rsidP="000D6749">
            <w:pPr>
              <w:pStyle w:val="ac"/>
              <w:spacing w:before="0" w:beforeAutospacing="0" w:after="0" w:afterAutospacing="0"/>
              <w:ind w:firstLine="54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r w:rsidRPr="000D6749">
              <w:rPr>
                <w:bCs/>
                <w:color w:val="000000"/>
                <w:sz w:val="28"/>
                <w:szCs w:val="28"/>
                <w:lang w:eastAsia="en-US"/>
              </w:rPr>
              <w:t xml:space="preserve">редставитель Общественной палаты </w:t>
            </w:r>
            <w:r w:rsidRPr="000D6749">
              <w:rPr>
                <w:bCs/>
                <w:sz w:val="28"/>
                <w:szCs w:val="28"/>
                <w:lang w:eastAsia="en-US"/>
              </w:rPr>
              <w:t>Ханты-Мансийского автономного округа – Югры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D6749">
              <w:rPr>
                <w:bCs/>
                <w:sz w:val="28"/>
                <w:szCs w:val="28"/>
                <w:lang w:eastAsia="en-US"/>
              </w:rPr>
              <w:t>(по согласованию)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0D6749" w:rsidRPr="000D6749" w:rsidTr="000D6749">
        <w:tc>
          <w:tcPr>
            <w:tcW w:w="9464" w:type="dxa"/>
          </w:tcPr>
          <w:p w:rsidR="005553B0" w:rsidRDefault="000D6749" w:rsidP="005553B0">
            <w:pPr>
              <w:pStyle w:val="ac"/>
              <w:spacing w:before="0" w:beforeAutospacing="0" w:after="0" w:afterAutospacing="0"/>
              <w:ind w:firstLine="54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r w:rsidRPr="000D6749">
              <w:rPr>
                <w:bCs/>
                <w:color w:val="000000"/>
                <w:sz w:val="28"/>
                <w:szCs w:val="28"/>
                <w:lang w:eastAsia="en-US"/>
              </w:rPr>
              <w:t xml:space="preserve">редставитель Молодежного парламента </w:t>
            </w:r>
            <w:r w:rsidRPr="000D6749">
              <w:rPr>
                <w:bCs/>
                <w:sz w:val="28"/>
                <w:szCs w:val="28"/>
                <w:lang w:eastAsia="en-US"/>
              </w:rPr>
              <w:t>Ханты-Мансийского автономного округа – Югры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D6749">
              <w:rPr>
                <w:bCs/>
                <w:sz w:val="28"/>
                <w:szCs w:val="28"/>
                <w:lang w:eastAsia="en-US"/>
              </w:rPr>
              <w:t>(по согласованию)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  <w:p w:rsidR="000D6749" w:rsidRPr="000D6749" w:rsidRDefault="000D6749" w:rsidP="005553B0">
            <w:pPr>
              <w:pStyle w:val="ac"/>
              <w:spacing w:before="0" w:beforeAutospacing="0" w:after="0" w:afterAutospacing="0"/>
              <w:ind w:firstLine="540"/>
              <w:jc w:val="both"/>
              <w:rPr>
                <w:bCs/>
                <w:sz w:val="28"/>
                <w:szCs w:val="28"/>
                <w:lang w:eastAsia="en-US"/>
              </w:rPr>
            </w:pPr>
            <w:r w:rsidRPr="005553B0"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представитель </w:t>
            </w:r>
            <w:r w:rsidRPr="005553B0">
              <w:rPr>
                <w:sz w:val="28"/>
                <w:szCs w:val="28"/>
              </w:rPr>
              <w:t xml:space="preserve">автономного учреждения Ханты-Мансийского автономного округа </w:t>
            </w:r>
            <w:r w:rsidR="005553B0">
              <w:rPr>
                <w:sz w:val="28"/>
                <w:szCs w:val="28"/>
              </w:rPr>
              <w:t>–</w:t>
            </w:r>
            <w:r w:rsidRPr="005553B0">
              <w:rPr>
                <w:sz w:val="28"/>
                <w:szCs w:val="28"/>
              </w:rPr>
              <w:t xml:space="preserve"> Югры </w:t>
            </w:r>
            <w:r w:rsidR="005553B0" w:rsidRPr="005553B0">
              <w:rPr>
                <w:sz w:val="28"/>
                <w:szCs w:val="28"/>
              </w:rPr>
              <w:t>«</w:t>
            </w:r>
            <w:r w:rsidRPr="005553B0">
              <w:rPr>
                <w:sz w:val="28"/>
                <w:szCs w:val="28"/>
              </w:rPr>
              <w:t>Региональный институт управления</w:t>
            </w:r>
            <w:r w:rsidR="005553B0" w:rsidRPr="005553B0">
              <w:rPr>
                <w:sz w:val="28"/>
                <w:szCs w:val="28"/>
              </w:rPr>
              <w:t>»</w:t>
            </w:r>
            <w:r w:rsidR="005553B0">
              <w:rPr>
                <w:b/>
                <w:sz w:val="28"/>
                <w:szCs w:val="28"/>
              </w:rPr>
              <w:t xml:space="preserve"> </w:t>
            </w:r>
            <w:r w:rsidR="005553B0" w:rsidRPr="000D6749">
              <w:rPr>
                <w:bCs/>
                <w:sz w:val="28"/>
                <w:szCs w:val="28"/>
                <w:lang w:eastAsia="en-US"/>
              </w:rPr>
              <w:t>(по согласованию)</w:t>
            </w:r>
            <w:r w:rsidR="005553B0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0D6749" w:rsidRPr="000D6749" w:rsidTr="000D6749">
        <w:tc>
          <w:tcPr>
            <w:tcW w:w="9464" w:type="dxa"/>
            <w:hideMark/>
          </w:tcPr>
          <w:p w:rsidR="000D6749" w:rsidRPr="000D6749" w:rsidRDefault="000D6749" w:rsidP="000D6749">
            <w:pPr>
              <w:pStyle w:val="ac"/>
              <w:spacing w:before="0" w:beforeAutospacing="0" w:after="0" w:afterAutospacing="0"/>
              <w:ind w:firstLine="54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r w:rsidRPr="000D6749">
              <w:rPr>
                <w:bCs/>
                <w:color w:val="000000"/>
                <w:sz w:val="28"/>
                <w:szCs w:val="28"/>
                <w:lang w:eastAsia="en-US"/>
              </w:rPr>
              <w:t>редставитель Регионального отделения по Ханты-Мансийскому автономному округу – Югре Общероссийской общественной организации «Центр противодействия коррупции в органах государственной власти»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6749">
              <w:rPr>
                <w:bCs/>
                <w:color w:val="000000"/>
                <w:sz w:val="28"/>
                <w:szCs w:val="28"/>
                <w:lang w:eastAsia="en-US"/>
              </w:rPr>
              <w:t>(по согласованию)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0D6749" w:rsidRPr="000D6749" w:rsidTr="000D6749">
        <w:tc>
          <w:tcPr>
            <w:tcW w:w="9464" w:type="dxa"/>
          </w:tcPr>
          <w:p w:rsidR="000D6749" w:rsidRPr="000D6749" w:rsidRDefault="000D6749" w:rsidP="000D6749">
            <w:pPr>
              <w:pStyle w:val="ac"/>
              <w:spacing w:before="0" w:beforeAutospacing="0" w:after="0" w:afterAutospacing="0"/>
              <w:ind w:firstLine="54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0D6749">
              <w:rPr>
                <w:bCs/>
                <w:sz w:val="28"/>
                <w:szCs w:val="28"/>
                <w:lang w:eastAsia="en-US"/>
              </w:rPr>
              <w:t xml:space="preserve">редставитель </w:t>
            </w:r>
            <w:r w:rsidRPr="000D6749">
              <w:rPr>
                <w:sz w:val="28"/>
                <w:szCs w:val="28"/>
              </w:rPr>
              <w:t>научн</w:t>
            </w:r>
            <w:r>
              <w:rPr>
                <w:sz w:val="28"/>
                <w:szCs w:val="28"/>
              </w:rPr>
              <w:t>ой</w:t>
            </w:r>
            <w:r w:rsidRPr="000D6749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0D6749">
              <w:rPr>
                <w:sz w:val="28"/>
                <w:szCs w:val="28"/>
              </w:rPr>
              <w:t xml:space="preserve"> и образовательн</w:t>
            </w:r>
            <w:r>
              <w:rPr>
                <w:sz w:val="28"/>
                <w:szCs w:val="28"/>
              </w:rPr>
              <w:t>ого</w:t>
            </w:r>
            <w:r w:rsidRPr="000D674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0D6749">
              <w:rPr>
                <w:sz w:val="28"/>
                <w:szCs w:val="28"/>
              </w:rPr>
              <w:t xml:space="preserve"> среднего, высшего и дополнительного профессионального образования</w:t>
            </w:r>
            <w:r w:rsidRPr="000D6749">
              <w:rPr>
                <w:bCs/>
                <w:color w:val="000000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391886" w:rsidRPr="00391886" w:rsidRDefault="00391886" w:rsidP="001D25A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F04317" w:rsidRPr="001D25A9" w:rsidRDefault="00F04317" w:rsidP="001D25A9">
      <w:pPr>
        <w:ind w:firstLine="709"/>
        <w:rPr>
          <w:sz w:val="28"/>
          <w:szCs w:val="28"/>
        </w:rPr>
      </w:pPr>
    </w:p>
    <w:sectPr w:rsidR="00F04317" w:rsidRPr="001D25A9" w:rsidSect="00970C4D">
      <w:headerReference w:type="default" r:id="rId11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56" w:rsidRDefault="00945456" w:rsidP="00970C4D">
      <w:r>
        <w:separator/>
      </w:r>
    </w:p>
  </w:endnote>
  <w:endnote w:type="continuationSeparator" w:id="0">
    <w:p w:rsidR="00945456" w:rsidRDefault="00945456" w:rsidP="009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56" w:rsidRDefault="00945456" w:rsidP="00970C4D">
      <w:r>
        <w:separator/>
      </w:r>
    </w:p>
  </w:footnote>
  <w:footnote w:type="continuationSeparator" w:id="0">
    <w:p w:rsidR="00945456" w:rsidRDefault="00945456" w:rsidP="00970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309453"/>
      <w:docPartObj>
        <w:docPartGallery w:val="Page Numbers (Top of Page)"/>
        <w:docPartUnique/>
      </w:docPartObj>
    </w:sdtPr>
    <w:sdtEndPr/>
    <w:sdtContent>
      <w:p w:rsidR="007D2F6C" w:rsidRDefault="007D2F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B52">
          <w:rPr>
            <w:noProof/>
          </w:rPr>
          <w:t>2</w:t>
        </w:r>
        <w:r>
          <w:fldChar w:fldCharType="end"/>
        </w:r>
      </w:p>
    </w:sdtContent>
  </w:sdt>
  <w:p w:rsidR="007D2F6C" w:rsidRDefault="007D2F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660614"/>
      <w:docPartObj>
        <w:docPartGallery w:val="Page Numbers (Top of Page)"/>
        <w:docPartUnique/>
      </w:docPartObj>
    </w:sdtPr>
    <w:sdtEndPr/>
    <w:sdtContent>
      <w:p w:rsidR="008E02D8" w:rsidRDefault="008E02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B52">
          <w:rPr>
            <w:noProof/>
          </w:rPr>
          <w:t>14</w:t>
        </w:r>
        <w:r>
          <w:fldChar w:fldCharType="end"/>
        </w:r>
      </w:p>
    </w:sdtContent>
  </w:sdt>
  <w:p w:rsidR="00970C4D" w:rsidRDefault="00970C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942"/>
    <w:multiLevelType w:val="multilevel"/>
    <w:tmpl w:val="81D07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1B40C8B"/>
    <w:multiLevelType w:val="multilevel"/>
    <w:tmpl w:val="D38C4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D050E"/>
    <w:multiLevelType w:val="multilevel"/>
    <w:tmpl w:val="4E126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14D31602"/>
    <w:multiLevelType w:val="hybridMultilevel"/>
    <w:tmpl w:val="457AE2A8"/>
    <w:lvl w:ilvl="0" w:tplc="7688A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7D0A72"/>
    <w:multiLevelType w:val="multilevel"/>
    <w:tmpl w:val="CE3EAB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016A6"/>
    <w:multiLevelType w:val="hybridMultilevel"/>
    <w:tmpl w:val="EFA05F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510B6"/>
    <w:multiLevelType w:val="hybridMultilevel"/>
    <w:tmpl w:val="7C66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51C1"/>
    <w:multiLevelType w:val="multilevel"/>
    <w:tmpl w:val="476C6710"/>
    <w:lvl w:ilvl="0">
      <w:start w:val="1"/>
      <w:numFmt w:val="bullet"/>
      <w:lvlText w:val="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28569F"/>
    <w:multiLevelType w:val="multilevel"/>
    <w:tmpl w:val="9DD2FE2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9">
    <w:nsid w:val="44FA7B4F"/>
    <w:multiLevelType w:val="multilevel"/>
    <w:tmpl w:val="C82A7D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508F3E3F"/>
    <w:multiLevelType w:val="multilevel"/>
    <w:tmpl w:val="9DD2FE2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1">
    <w:nsid w:val="591241D4"/>
    <w:multiLevelType w:val="multilevel"/>
    <w:tmpl w:val="3842AF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5CF4505F"/>
    <w:multiLevelType w:val="multilevel"/>
    <w:tmpl w:val="87240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64933A81"/>
    <w:multiLevelType w:val="hybridMultilevel"/>
    <w:tmpl w:val="5A5E65F0"/>
    <w:lvl w:ilvl="0" w:tplc="D57480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2EA4FB8"/>
    <w:multiLevelType w:val="multilevel"/>
    <w:tmpl w:val="A71EBEA6"/>
    <w:lvl w:ilvl="0">
      <w:start w:val="2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AA684C"/>
    <w:multiLevelType w:val="multilevel"/>
    <w:tmpl w:val="F6C20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3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7B"/>
    <w:rsid w:val="000A50CC"/>
    <w:rsid w:val="000C4BD8"/>
    <w:rsid w:val="000D6749"/>
    <w:rsid w:val="000D7C07"/>
    <w:rsid w:val="00171B52"/>
    <w:rsid w:val="001A4664"/>
    <w:rsid w:val="001B0E0F"/>
    <w:rsid w:val="001C262E"/>
    <w:rsid w:val="001D25A9"/>
    <w:rsid w:val="00276D47"/>
    <w:rsid w:val="00315D1D"/>
    <w:rsid w:val="003201AA"/>
    <w:rsid w:val="00342BEC"/>
    <w:rsid w:val="00391886"/>
    <w:rsid w:val="003E4476"/>
    <w:rsid w:val="00446939"/>
    <w:rsid w:val="00493FA8"/>
    <w:rsid w:val="004A5F2C"/>
    <w:rsid w:val="0050100C"/>
    <w:rsid w:val="00530A3C"/>
    <w:rsid w:val="005317A0"/>
    <w:rsid w:val="005553B0"/>
    <w:rsid w:val="005E3704"/>
    <w:rsid w:val="005F2C93"/>
    <w:rsid w:val="00651D1B"/>
    <w:rsid w:val="00655623"/>
    <w:rsid w:val="0065588D"/>
    <w:rsid w:val="00661546"/>
    <w:rsid w:val="00697CCF"/>
    <w:rsid w:val="00760FCB"/>
    <w:rsid w:val="007D2F6C"/>
    <w:rsid w:val="00843CBC"/>
    <w:rsid w:val="008634C5"/>
    <w:rsid w:val="008A1C4F"/>
    <w:rsid w:val="008A421C"/>
    <w:rsid w:val="008E02D8"/>
    <w:rsid w:val="008E290E"/>
    <w:rsid w:val="009001C7"/>
    <w:rsid w:val="00945456"/>
    <w:rsid w:val="00962579"/>
    <w:rsid w:val="00970C4D"/>
    <w:rsid w:val="009C0833"/>
    <w:rsid w:val="009E340C"/>
    <w:rsid w:val="009F1525"/>
    <w:rsid w:val="00A00F7B"/>
    <w:rsid w:val="00A04BC2"/>
    <w:rsid w:val="00A44CF0"/>
    <w:rsid w:val="00A60B34"/>
    <w:rsid w:val="00AA1C2D"/>
    <w:rsid w:val="00B73A6A"/>
    <w:rsid w:val="00B91BE5"/>
    <w:rsid w:val="00BB6C8F"/>
    <w:rsid w:val="00C17F07"/>
    <w:rsid w:val="00C62270"/>
    <w:rsid w:val="00C802C0"/>
    <w:rsid w:val="00CA3C1D"/>
    <w:rsid w:val="00CA7E83"/>
    <w:rsid w:val="00CB4582"/>
    <w:rsid w:val="00CC4268"/>
    <w:rsid w:val="00D34096"/>
    <w:rsid w:val="00D92C86"/>
    <w:rsid w:val="00DB52C5"/>
    <w:rsid w:val="00E11F71"/>
    <w:rsid w:val="00E1434D"/>
    <w:rsid w:val="00E575F9"/>
    <w:rsid w:val="00EA19A5"/>
    <w:rsid w:val="00EE7597"/>
    <w:rsid w:val="00F04317"/>
    <w:rsid w:val="00F365F6"/>
    <w:rsid w:val="00F373EB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67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B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BE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30A3C"/>
    <w:rPr>
      <w:b/>
      <w:bCs/>
    </w:rPr>
  </w:style>
  <w:style w:type="table" w:styleId="a6">
    <w:name w:val="Table Grid"/>
    <w:basedOn w:val="a1"/>
    <w:uiPriority w:val="59"/>
    <w:rsid w:val="0097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70C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0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0C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43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F0431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F04317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F04317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F04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2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6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67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B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BE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30A3C"/>
    <w:rPr>
      <w:b/>
      <w:bCs/>
    </w:rPr>
  </w:style>
  <w:style w:type="table" w:styleId="a6">
    <w:name w:val="Table Grid"/>
    <w:basedOn w:val="a1"/>
    <w:uiPriority w:val="59"/>
    <w:rsid w:val="0097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70C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0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0C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43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F0431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F04317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F04317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F04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2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6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rruption.admhmao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Людмила Сергеевна</dc:creator>
  <cp:lastModifiedBy>Воронцова Людмила Сергеевна</cp:lastModifiedBy>
  <cp:revision>10</cp:revision>
  <cp:lastPrinted>2017-09-21T04:31:00Z</cp:lastPrinted>
  <dcterms:created xsi:type="dcterms:W3CDTF">2017-08-24T04:58:00Z</dcterms:created>
  <dcterms:modified xsi:type="dcterms:W3CDTF">2017-09-21T05:05:00Z</dcterms:modified>
</cp:coreProperties>
</file>