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DE" w:rsidRPr="00D0443C" w:rsidRDefault="00775EDE" w:rsidP="00775EDE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DE" w:rsidRDefault="00775EDE" w:rsidP="00775EDE">
      <w:pPr>
        <w:pStyle w:val="1"/>
        <w:jc w:val="right"/>
        <w:rPr>
          <w:b/>
          <w:sz w:val="28"/>
        </w:rPr>
      </w:pPr>
    </w:p>
    <w:p w:rsidR="00775EDE" w:rsidRDefault="00775EDE" w:rsidP="00775EDE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775EDE" w:rsidRPr="00422712" w:rsidRDefault="00775EDE" w:rsidP="00775EDE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775EDE" w:rsidRDefault="00775EDE" w:rsidP="00775EDE">
      <w:pPr>
        <w:pStyle w:val="2"/>
      </w:pPr>
      <w:r>
        <w:t>ДУМА ГОРОДА УРАЙ</w:t>
      </w:r>
    </w:p>
    <w:p w:rsidR="00775EDE" w:rsidRPr="00BD0FCE" w:rsidRDefault="00775EDE" w:rsidP="00775EDE">
      <w:pPr>
        <w:jc w:val="center"/>
      </w:pPr>
    </w:p>
    <w:p w:rsidR="00775EDE" w:rsidRPr="00BD0FCE" w:rsidRDefault="00775EDE" w:rsidP="00775EDE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775EDE" w:rsidRPr="00BD0FCE" w:rsidRDefault="00775EDE" w:rsidP="00775EDE">
      <w:pPr>
        <w:jc w:val="center"/>
      </w:pPr>
    </w:p>
    <w:p w:rsidR="00775EDE" w:rsidRPr="00BD0FCE" w:rsidRDefault="00775EDE" w:rsidP="00775EDE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775EDE" w:rsidRPr="00BD0FCE" w:rsidRDefault="00775EDE" w:rsidP="00775EDE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775EDE" w:rsidTr="002D0AB3">
        <w:tc>
          <w:tcPr>
            <w:tcW w:w="5211" w:type="dxa"/>
          </w:tcPr>
          <w:p w:rsidR="00775EDE" w:rsidRDefault="00775EDE" w:rsidP="002D0AB3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775EDE" w:rsidRDefault="00775EDE" w:rsidP="002D0AB3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775EDE" w:rsidRDefault="00775EDE" w:rsidP="002D0AB3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</w:tcPr>
          <w:p w:rsidR="00775EDE" w:rsidRDefault="00775EDE" w:rsidP="002D0AB3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775EDE" w:rsidRPr="00CA6D9C" w:rsidRDefault="00775EDE" w:rsidP="002D0AB3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</w:t>
            </w:r>
            <w:r w:rsidRPr="00CA6D9C">
              <w:rPr>
                <w:sz w:val="24"/>
              </w:rPr>
              <w:t xml:space="preserve">@ 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775EDE" w:rsidRDefault="00333ADA" w:rsidP="00775EDE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775EDE" w:rsidRDefault="00775EDE" w:rsidP="00775EDE">
      <w:pPr>
        <w:rPr>
          <w:sz w:val="28"/>
          <w:szCs w:val="28"/>
        </w:rPr>
      </w:pPr>
    </w:p>
    <w:p w:rsidR="00775EDE" w:rsidRPr="005F62EB" w:rsidRDefault="00775EDE" w:rsidP="00775ED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A3E67">
        <w:rPr>
          <w:sz w:val="28"/>
          <w:szCs w:val="28"/>
        </w:rPr>
        <w:t xml:space="preserve">т </w:t>
      </w:r>
      <w:r w:rsidRPr="00775EDE">
        <w:rPr>
          <w:sz w:val="28"/>
          <w:szCs w:val="28"/>
        </w:rPr>
        <w:t>18.</w:t>
      </w:r>
      <w:r>
        <w:rPr>
          <w:sz w:val="28"/>
          <w:szCs w:val="28"/>
        </w:rPr>
        <w:t>08.2017 №</w:t>
      </w:r>
      <w:r w:rsidR="00E57195" w:rsidRPr="00E57195">
        <w:rPr>
          <w:sz w:val="28"/>
          <w:szCs w:val="28"/>
        </w:rPr>
        <w:t>2</w:t>
      </w:r>
      <w:r w:rsidR="00E57195" w:rsidRPr="005F62EB">
        <w:rPr>
          <w:sz w:val="28"/>
          <w:szCs w:val="28"/>
        </w:rPr>
        <w:t>5</w:t>
      </w:r>
    </w:p>
    <w:p w:rsidR="00775EDE" w:rsidRDefault="00775EDE" w:rsidP="00775EDE">
      <w:pPr>
        <w:jc w:val="center"/>
        <w:rPr>
          <w:sz w:val="28"/>
          <w:szCs w:val="28"/>
        </w:rPr>
      </w:pPr>
    </w:p>
    <w:p w:rsidR="00775EDE" w:rsidRPr="00EA3E67" w:rsidRDefault="00775EDE" w:rsidP="00775EDE">
      <w:pPr>
        <w:jc w:val="center"/>
        <w:rPr>
          <w:sz w:val="28"/>
          <w:szCs w:val="28"/>
        </w:rPr>
      </w:pPr>
      <w:r w:rsidRPr="00EA3E67">
        <w:rPr>
          <w:sz w:val="28"/>
          <w:szCs w:val="28"/>
        </w:rPr>
        <w:t>ПРАВОВОЕ ЗАКЛЮЧЕНИЕ</w:t>
      </w:r>
    </w:p>
    <w:p w:rsidR="00775EDE" w:rsidRPr="00EA3E67" w:rsidRDefault="00775EDE" w:rsidP="00775E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67">
        <w:rPr>
          <w:sz w:val="28"/>
          <w:szCs w:val="28"/>
        </w:rPr>
        <w:t>на проект решения Думы г</w:t>
      </w:r>
      <w:r>
        <w:rPr>
          <w:sz w:val="28"/>
          <w:szCs w:val="28"/>
        </w:rPr>
        <w:t>орода Урай «О внесении изменений</w:t>
      </w:r>
      <w:r w:rsidRPr="00EA3E67">
        <w:rPr>
          <w:sz w:val="28"/>
          <w:szCs w:val="28"/>
        </w:rPr>
        <w:t xml:space="preserve"> </w:t>
      </w:r>
    </w:p>
    <w:p w:rsidR="00775EDE" w:rsidRPr="00EA3E67" w:rsidRDefault="00775EDE" w:rsidP="00775E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67">
        <w:rPr>
          <w:sz w:val="28"/>
          <w:szCs w:val="28"/>
        </w:rPr>
        <w:t>в Положение о земельном налоге на территории города Урай»</w:t>
      </w:r>
    </w:p>
    <w:p w:rsidR="00775EDE" w:rsidRDefault="00775EDE" w:rsidP="00775EDE">
      <w:pPr>
        <w:jc w:val="center"/>
        <w:rPr>
          <w:sz w:val="28"/>
          <w:szCs w:val="28"/>
        </w:rPr>
      </w:pPr>
    </w:p>
    <w:p w:rsidR="00775EDE" w:rsidRDefault="00775EDE" w:rsidP="00775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проект решения Думы города Урай «О внесении изменений в Положение о земельном налоге на территории города Урай» сообщаю следующее.</w:t>
      </w:r>
    </w:p>
    <w:p w:rsidR="00775EDE" w:rsidRPr="00A2214D" w:rsidRDefault="00775EDE" w:rsidP="00775E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пункту 3 части 10 статьи 35 Федерального закона от 06.10.2003 №131-ФЗ «Об общих принципах организации местного самоуправления в Российской Федерации», пункту 3 части 1 статьи 19 устава города Урай </w:t>
      </w:r>
      <w:r w:rsidRPr="00A2214D">
        <w:rPr>
          <w:sz w:val="28"/>
          <w:szCs w:val="28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 относится к исключительной компетенции Думы города Урай.</w:t>
      </w:r>
      <w:proofErr w:type="gramEnd"/>
    </w:p>
    <w:p w:rsidR="00775EDE" w:rsidRDefault="00775EDE" w:rsidP="00775EDE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A221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</w:t>
      </w:r>
      <w:r w:rsidRPr="00A2214D">
        <w:rPr>
          <w:sz w:val="28"/>
          <w:szCs w:val="28"/>
        </w:rPr>
        <w:t xml:space="preserve"> 2 статьи 387 Налогового кодекса </w:t>
      </w:r>
      <w:r>
        <w:rPr>
          <w:sz w:val="28"/>
          <w:szCs w:val="28"/>
        </w:rPr>
        <w:t>Российской Федерации</w:t>
      </w:r>
      <w:r w:rsidRPr="00A2214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Pr="00A2214D">
        <w:rPr>
          <w:sz w:val="28"/>
          <w:szCs w:val="28"/>
        </w:rPr>
        <w:t xml:space="preserve">НК РФ) </w:t>
      </w:r>
      <w:r>
        <w:rPr>
          <w:sz w:val="28"/>
          <w:szCs w:val="28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станавливая налог, представительные органы муниципальных образований определяют налоговые ставки в пределах, установленных главой </w:t>
      </w:r>
      <w:r w:rsidR="00D1772C">
        <w:rPr>
          <w:rFonts w:eastAsiaTheme="minorHAnsi"/>
          <w:sz w:val="28"/>
          <w:szCs w:val="28"/>
          <w:lang w:eastAsia="en-US"/>
        </w:rPr>
        <w:t xml:space="preserve">31 </w:t>
      </w:r>
      <w:r>
        <w:rPr>
          <w:rFonts w:eastAsiaTheme="minorHAnsi"/>
          <w:sz w:val="28"/>
          <w:szCs w:val="28"/>
          <w:lang w:eastAsia="en-US"/>
        </w:rPr>
        <w:t>НК РФ. В отношении налогоплательщиков-организаций представительные органы муниципальных образований, устанавливая налог, определяют также порядок и сроки уплаты налога. 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775EDE" w:rsidRDefault="00775EDE" w:rsidP="00D17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Решением Думы города Урай от 23.09.2010 №64  установлен и введен в действие на территории города земельный налог, утверждено Положение о </w:t>
      </w:r>
      <w:r>
        <w:rPr>
          <w:sz w:val="28"/>
          <w:szCs w:val="28"/>
        </w:rPr>
        <w:lastRenderedPageBreak/>
        <w:t xml:space="preserve">земельном налоге (далее Положение). Положение действует в редакции решений Думы города Урай </w:t>
      </w:r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>от 26.05.2011</w:t>
      </w:r>
      <w:hyperlink r:id="rId5" w:history="1"/>
      <w:r>
        <w:t xml:space="preserve"> </w:t>
      </w:r>
      <w:r w:rsidRPr="00F30769">
        <w:rPr>
          <w:sz w:val="28"/>
          <w:szCs w:val="28"/>
        </w:rPr>
        <w:t>№</w:t>
      </w:r>
      <w:r>
        <w:rPr>
          <w:sz w:val="28"/>
          <w:szCs w:val="28"/>
        </w:rPr>
        <w:t>22</w:t>
      </w:r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от 29.03.2012 </w:t>
      </w:r>
      <w:hyperlink r:id="rId6" w:history="1">
        <w:r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№</w:t>
        </w:r>
        <w:r w:rsidRP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28</w:t>
        </w:r>
      </w:hyperlink>
      <w:r w:rsidRPr="00F3076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от 25.10.2012 </w:t>
      </w:r>
      <w:hyperlink r:id="rId7" w:history="1">
        <w:r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№</w:t>
        </w:r>
        <w:r w:rsidRPr="00F3076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99</w:t>
        </w:r>
      </w:hyperlink>
      <w:r w:rsidRPr="00F30769">
        <w:rPr>
          <w:sz w:val="28"/>
          <w:szCs w:val="28"/>
        </w:rPr>
        <w:t>, от 26.12.2013 №77, от 25.09.2014 №46</w:t>
      </w:r>
      <w:r>
        <w:rPr>
          <w:sz w:val="28"/>
          <w:szCs w:val="28"/>
        </w:rPr>
        <w:t xml:space="preserve">, 25.12.2014 №78,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30.04.2015 №47, от 24.12.2015 №144, от 22.12.2016 №40. Положением </w:t>
      </w:r>
      <w:r>
        <w:rPr>
          <w:rFonts w:eastAsiaTheme="minorHAnsi"/>
          <w:sz w:val="28"/>
          <w:szCs w:val="28"/>
          <w:lang w:eastAsia="en-US"/>
        </w:rPr>
        <w:t>определены налоговые ставки, в отношении налогоплательщиков-организаций определены также порядок и сроки уплаты налога. Положением установлены налоговые льготы, основания и порядок их пр</w:t>
      </w:r>
      <w:r w:rsidR="00D1772C">
        <w:rPr>
          <w:rFonts w:eastAsiaTheme="minorHAnsi"/>
          <w:sz w:val="28"/>
          <w:szCs w:val="28"/>
          <w:lang w:eastAsia="en-US"/>
        </w:rPr>
        <w:t>именения.</w:t>
      </w:r>
    </w:p>
    <w:p w:rsidR="00775EDE" w:rsidRDefault="00D1772C" w:rsidP="00775EDE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Представленным проектом решения предлагается уточнить отдельные нормы Положения. Согласно пояснительной записке к проекту предлагаемые уточнения необходимы в целях совершенствования практики применения Положения.</w:t>
      </w:r>
    </w:p>
    <w:p w:rsidR="00775EDE" w:rsidRPr="00AC5852" w:rsidRDefault="00775EDE" w:rsidP="00775ED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AC5852">
        <w:rPr>
          <w:sz w:val="28"/>
          <w:szCs w:val="28"/>
        </w:rPr>
        <w:t>Принятие представленного проекта решения входит в компетенцию Думы города.</w:t>
      </w:r>
    </w:p>
    <w:p w:rsidR="00775EDE" w:rsidRDefault="00775EDE" w:rsidP="00775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05E" w:rsidRDefault="00761F99" w:rsidP="00755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проекту имелось замечание, для устранения которого</w:t>
      </w:r>
      <w:r w:rsidR="0075505E">
        <w:rPr>
          <w:sz w:val="28"/>
          <w:szCs w:val="28"/>
        </w:rPr>
        <w:t>,</w:t>
      </w:r>
      <w:r>
        <w:rPr>
          <w:sz w:val="28"/>
          <w:szCs w:val="28"/>
        </w:rPr>
        <w:t xml:space="preserve"> было рекомендовано </w:t>
      </w:r>
      <w:r w:rsidR="0075505E">
        <w:rPr>
          <w:sz w:val="28"/>
          <w:szCs w:val="28"/>
        </w:rPr>
        <w:t>не</w:t>
      </w:r>
      <w:r>
        <w:rPr>
          <w:sz w:val="28"/>
          <w:szCs w:val="28"/>
        </w:rPr>
        <w:t xml:space="preserve"> допуска</w:t>
      </w:r>
      <w:r w:rsidR="0075505E">
        <w:rPr>
          <w:sz w:val="28"/>
          <w:szCs w:val="28"/>
        </w:rPr>
        <w:t>ть исключения из Положения нормы</w:t>
      </w:r>
      <w:r>
        <w:rPr>
          <w:sz w:val="28"/>
          <w:szCs w:val="28"/>
        </w:rPr>
        <w:t>, устанавливающ</w:t>
      </w:r>
      <w:r w:rsidR="0075505E">
        <w:rPr>
          <w:sz w:val="28"/>
          <w:szCs w:val="28"/>
        </w:rPr>
        <w:t>ей</w:t>
      </w:r>
      <w:r>
        <w:rPr>
          <w:sz w:val="28"/>
          <w:szCs w:val="28"/>
        </w:rPr>
        <w:t xml:space="preserve"> порядок применения</w:t>
      </w:r>
      <w:r w:rsidR="0075505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льгот</w:t>
      </w:r>
      <w:r w:rsidR="0075505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75505E">
        <w:rPr>
          <w:sz w:val="28"/>
          <w:szCs w:val="28"/>
        </w:rPr>
        <w:t>налогоплательщик</w:t>
      </w:r>
      <w:r w:rsidR="0046152B">
        <w:rPr>
          <w:sz w:val="28"/>
          <w:szCs w:val="28"/>
        </w:rPr>
        <w:t>ов</w:t>
      </w:r>
      <w:r>
        <w:rPr>
          <w:sz w:val="28"/>
          <w:szCs w:val="28"/>
        </w:rPr>
        <w:t>-организаци</w:t>
      </w:r>
      <w:r w:rsidR="0046152B">
        <w:rPr>
          <w:sz w:val="28"/>
          <w:szCs w:val="28"/>
        </w:rPr>
        <w:t>й,</w:t>
      </w:r>
      <w:r w:rsidR="0046152B" w:rsidRPr="0046152B">
        <w:rPr>
          <w:sz w:val="28"/>
          <w:szCs w:val="28"/>
        </w:rPr>
        <w:t xml:space="preserve"> </w:t>
      </w:r>
      <w:r w:rsidR="0046152B">
        <w:rPr>
          <w:sz w:val="28"/>
          <w:szCs w:val="28"/>
        </w:rPr>
        <w:t>так как это влечет за собой появление «пробела» в регулировании данных правоотношений (п</w:t>
      </w:r>
      <w:r w:rsidR="0075505E">
        <w:rPr>
          <w:sz w:val="28"/>
          <w:szCs w:val="28"/>
        </w:rPr>
        <w:t xml:space="preserve">одпункт 2 пункта 1 </w:t>
      </w:r>
      <w:r>
        <w:rPr>
          <w:sz w:val="28"/>
          <w:szCs w:val="28"/>
        </w:rPr>
        <w:t>проект</w:t>
      </w:r>
      <w:r w:rsidR="0075505E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предусматривал </w:t>
      </w:r>
      <w:r w:rsidR="0046152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75505E">
        <w:rPr>
          <w:sz w:val="28"/>
          <w:szCs w:val="28"/>
        </w:rPr>
        <w:t>сделать отсылочной к главе 31 НК РФ, в которой о порядке применения налоговых льгот для данной категории налогоплательщиков ничего</w:t>
      </w:r>
      <w:proofErr w:type="gramEnd"/>
      <w:r w:rsidR="0075505E">
        <w:rPr>
          <w:sz w:val="28"/>
          <w:szCs w:val="28"/>
        </w:rPr>
        <w:t xml:space="preserve"> не сказано)</w:t>
      </w:r>
      <w:r w:rsidR="0046152B">
        <w:rPr>
          <w:sz w:val="28"/>
          <w:szCs w:val="28"/>
        </w:rPr>
        <w:t xml:space="preserve">. </w:t>
      </w:r>
    </w:p>
    <w:p w:rsidR="0046152B" w:rsidRDefault="0046152B" w:rsidP="0043217E">
      <w:pPr>
        <w:ind w:firstLine="708"/>
        <w:jc w:val="both"/>
        <w:rPr>
          <w:sz w:val="28"/>
          <w:szCs w:val="28"/>
        </w:rPr>
      </w:pPr>
    </w:p>
    <w:p w:rsidR="005F62EB" w:rsidRPr="005F62EB" w:rsidRDefault="005F62EB" w:rsidP="005F6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подготовки проекта вышеуказанная рекомендация</w:t>
      </w:r>
      <w:r w:rsidRPr="005F62EB">
        <w:rPr>
          <w:sz w:val="28"/>
          <w:szCs w:val="28"/>
        </w:rPr>
        <w:t xml:space="preserve"> была</w:t>
      </w:r>
      <w:r>
        <w:rPr>
          <w:sz w:val="28"/>
          <w:szCs w:val="28"/>
        </w:rPr>
        <w:t xml:space="preserve"> учтена, замечание устранено.</w:t>
      </w:r>
    </w:p>
    <w:p w:rsidR="0043217E" w:rsidRDefault="0043217E" w:rsidP="0043217E">
      <w:pPr>
        <w:ind w:firstLine="708"/>
        <w:jc w:val="both"/>
        <w:rPr>
          <w:sz w:val="28"/>
          <w:szCs w:val="28"/>
        </w:rPr>
      </w:pPr>
    </w:p>
    <w:p w:rsidR="0043217E" w:rsidRDefault="0043217E" w:rsidP="0043217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Внутренняя логика доработанного проекта решения соблюдена, противоречия между его нормами отсутствуют.</w:t>
      </w:r>
    </w:p>
    <w:p w:rsidR="0043217E" w:rsidRDefault="0043217E" w:rsidP="0043217E">
      <w:pPr>
        <w:ind w:firstLine="540"/>
        <w:jc w:val="both"/>
        <w:rPr>
          <w:b/>
          <w:sz w:val="28"/>
          <w:szCs w:val="28"/>
        </w:rPr>
      </w:pPr>
    </w:p>
    <w:p w:rsidR="0043217E" w:rsidRPr="00B466FC" w:rsidRDefault="0043217E" w:rsidP="0043217E">
      <w:pPr>
        <w:ind w:firstLine="540"/>
        <w:jc w:val="both"/>
        <w:rPr>
          <w:b/>
          <w:sz w:val="28"/>
          <w:szCs w:val="28"/>
        </w:rPr>
      </w:pPr>
      <w:r w:rsidRPr="00B466FC">
        <w:rPr>
          <w:b/>
          <w:sz w:val="28"/>
          <w:szCs w:val="28"/>
        </w:rPr>
        <w:t xml:space="preserve">Проект решения действующему законодательству не противоречит, </w:t>
      </w:r>
      <w:proofErr w:type="spellStart"/>
      <w:r w:rsidRPr="00B466FC">
        <w:rPr>
          <w:b/>
          <w:sz w:val="28"/>
          <w:szCs w:val="28"/>
        </w:rPr>
        <w:t>коррупциогенных</w:t>
      </w:r>
      <w:proofErr w:type="spellEnd"/>
      <w:r w:rsidRPr="00B466FC">
        <w:rPr>
          <w:b/>
          <w:sz w:val="28"/>
          <w:szCs w:val="28"/>
        </w:rPr>
        <w:t xml:space="preserve">  факторов не содержит.</w:t>
      </w:r>
    </w:p>
    <w:p w:rsidR="0043217E" w:rsidRDefault="0043217E" w:rsidP="0043217E">
      <w:pPr>
        <w:ind w:firstLine="708"/>
        <w:jc w:val="both"/>
        <w:rPr>
          <w:b/>
          <w:sz w:val="28"/>
          <w:szCs w:val="28"/>
        </w:rPr>
      </w:pPr>
    </w:p>
    <w:p w:rsidR="0043217E" w:rsidRDefault="0043217E" w:rsidP="0043217E">
      <w:pPr>
        <w:ind w:firstLine="708"/>
        <w:jc w:val="both"/>
        <w:rPr>
          <w:b/>
          <w:sz w:val="28"/>
          <w:szCs w:val="28"/>
        </w:rPr>
      </w:pPr>
    </w:p>
    <w:p w:rsidR="0043217E" w:rsidRPr="00B466FC" w:rsidRDefault="0043217E" w:rsidP="0043217E">
      <w:pPr>
        <w:ind w:firstLine="708"/>
        <w:jc w:val="both"/>
        <w:rPr>
          <w:b/>
          <w:sz w:val="28"/>
          <w:szCs w:val="28"/>
        </w:rPr>
      </w:pPr>
    </w:p>
    <w:p w:rsidR="0043217E" w:rsidRPr="00B466FC" w:rsidRDefault="0043217E" w:rsidP="0043217E">
      <w:pPr>
        <w:ind w:firstLine="708"/>
        <w:jc w:val="both"/>
        <w:rPr>
          <w:sz w:val="28"/>
          <w:szCs w:val="28"/>
        </w:rPr>
      </w:pPr>
      <w:r w:rsidRPr="00B466FC">
        <w:rPr>
          <w:sz w:val="28"/>
          <w:szCs w:val="28"/>
        </w:rPr>
        <w:t xml:space="preserve">Начальник                                                     </w:t>
      </w:r>
      <w:r>
        <w:rPr>
          <w:sz w:val="28"/>
          <w:szCs w:val="28"/>
        </w:rPr>
        <w:t xml:space="preserve">    </w:t>
      </w:r>
      <w:r w:rsidRPr="00B466FC">
        <w:rPr>
          <w:sz w:val="28"/>
          <w:szCs w:val="28"/>
        </w:rPr>
        <w:t xml:space="preserve">                   О.И. Гамузова</w:t>
      </w:r>
    </w:p>
    <w:p w:rsidR="0043217E" w:rsidRDefault="0043217E" w:rsidP="0043217E"/>
    <w:p w:rsidR="0075505E" w:rsidRDefault="0075505E" w:rsidP="00755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EDE" w:rsidRDefault="00775EDE" w:rsidP="00775EDE">
      <w:pPr>
        <w:rPr>
          <w:sz w:val="28"/>
          <w:szCs w:val="28"/>
        </w:rPr>
      </w:pPr>
    </w:p>
    <w:p w:rsidR="00775EDE" w:rsidRPr="00A734E2" w:rsidRDefault="00775EDE" w:rsidP="00775EDE">
      <w:pPr>
        <w:rPr>
          <w:sz w:val="28"/>
          <w:szCs w:val="28"/>
        </w:rPr>
      </w:pPr>
    </w:p>
    <w:sectPr w:rsidR="00775EDE" w:rsidRPr="00A734E2" w:rsidSect="00775E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5EDE"/>
    <w:rsid w:val="00333ADA"/>
    <w:rsid w:val="003B258D"/>
    <w:rsid w:val="0043217E"/>
    <w:rsid w:val="0046152B"/>
    <w:rsid w:val="005C6287"/>
    <w:rsid w:val="005F62EB"/>
    <w:rsid w:val="0075505E"/>
    <w:rsid w:val="00761F99"/>
    <w:rsid w:val="00775EDE"/>
    <w:rsid w:val="009953AF"/>
    <w:rsid w:val="00D1772C"/>
    <w:rsid w:val="00E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ED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75EDE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E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5E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775EDE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775E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75ED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75E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775E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5E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4B2C2A0D1E9C917DC5A3FBD26CA9F38D2A5047E5D64E18F4912902D9925B1F242276970061D32D1944A9k4T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B2C2A0D1E9C917DC5A3FBD26CA9F38D2A5047E5D64E1DF8912902D9925B1F242276970061D32D1944A9k4TCE" TargetMode="External"/><Relationship Id="rId5" Type="http://schemas.openxmlformats.org/officeDocument/2006/relationships/hyperlink" Target="consultantplus://offline/ref=E24B2C2A0D1E9C917DC5A3FBD26CA9F38D2A5047E5D64E1DFB912902D9925B1F242276970061D32D1944A9k4TC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2017-08-18T10:25:00Z</cp:lastPrinted>
  <dcterms:created xsi:type="dcterms:W3CDTF">2017-08-18T06:48:00Z</dcterms:created>
  <dcterms:modified xsi:type="dcterms:W3CDTF">2017-08-18T10:25:00Z</dcterms:modified>
</cp:coreProperties>
</file>