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FC" w:rsidRDefault="00FF76FC" w:rsidP="00FF76FC">
      <w:pPr>
        <w:pStyle w:val="a3"/>
        <w:tabs>
          <w:tab w:val="left" w:pos="567"/>
        </w:tabs>
      </w:pPr>
      <w:r>
        <w:rPr>
          <w:b/>
          <w:noProof/>
          <w:sz w:val="24"/>
          <w:szCs w:val="24"/>
        </w:rPr>
        <w:drawing>
          <wp:inline distT="0" distB="0" distL="0" distR="0">
            <wp:extent cx="609600" cy="800100"/>
            <wp:effectExtent l="19050" t="0" r="0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6FC" w:rsidRDefault="00FF76FC" w:rsidP="00FF76F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FF76FC" w:rsidRDefault="00FF76FC" w:rsidP="00FF76F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FF76FC" w:rsidRDefault="00FF76FC" w:rsidP="00FF76FC">
      <w:pPr>
        <w:jc w:val="center"/>
        <w:rPr>
          <w:b/>
        </w:rPr>
      </w:pPr>
    </w:p>
    <w:p w:rsidR="00FF76FC" w:rsidRDefault="00FF76FC" w:rsidP="00FF76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FF76FC" w:rsidRDefault="00FF76FC" w:rsidP="00FF76FC">
      <w:pPr>
        <w:jc w:val="center"/>
        <w:rPr>
          <w:b/>
          <w:sz w:val="16"/>
          <w:szCs w:val="16"/>
        </w:rPr>
      </w:pPr>
    </w:p>
    <w:p w:rsidR="00FF76FC" w:rsidRDefault="00FF76FC" w:rsidP="00FF76FC">
      <w:pPr>
        <w:tabs>
          <w:tab w:val="left" w:pos="2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по финансам администрации города Урай</w:t>
      </w:r>
    </w:p>
    <w:p w:rsidR="00FF76FC" w:rsidRDefault="00FF76FC" w:rsidP="00FF76FC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FF76FC" w:rsidRDefault="00FF76FC" w:rsidP="00FF76FC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FF76FC" w:rsidRDefault="00FF76FC" w:rsidP="00FF76FC"/>
    <w:p w:rsidR="00FF76FC" w:rsidRDefault="00FF76FC" w:rsidP="00FF76FC"/>
    <w:p w:rsidR="00FF76FC" w:rsidRDefault="00FF76FC" w:rsidP="00FF76FC">
      <w:r>
        <w:t xml:space="preserve">от  </w:t>
      </w:r>
      <w:r w:rsidRPr="00C25C30">
        <w:t>3</w:t>
      </w:r>
      <w:r w:rsidRPr="005A6B00">
        <w:t>1</w:t>
      </w:r>
      <w:r>
        <w:t>.</w:t>
      </w:r>
      <w:r w:rsidRPr="00C25C30">
        <w:t>1</w:t>
      </w:r>
      <w:r w:rsidRPr="005A6B00">
        <w:t>2</w:t>
      </w:r>
      <w:r>
        <w:t>.201</w:t>
      </w:r>
      <w:r w:rsidRPr="00C25C30">
        <w:t>4</w:t>
      </w:r>
      <w:r>
        <w:t xml:space="preserve">                                                                                                         </w:t>
      </w:r>
      <w:r w:rsidRPr="005A6B00">
        <w:t xml:space="preserve">   </w:t>
      </w:r>
      <w:r>
        <w:t xml:space="preserve">  </w:t>
      </w:r>
      <w:r w:rsidRPr="00300882">
        <w:t xml:space="preserve">   </w:t>
      </w:r>
      <w:r>
        <w:t xml:space="preserve">   №</w:t>
      </w:r>
      <w:r w:rsidRPr="00300882">
        <w:t>1</w:t>
      </w:r>
      <w:r w:rsidRPr="00C25C30">
        <w:t>3</w:t>
      </w:r>
      <w:r w:rsidRPr="00300882">
        <w:t>6</w:t>
      </w:r>
      <w:r>
        <w:t>-од</w:t>
      </w:r>
    </w:p>
    <w:p w:rsidR="00FF76FC" w:rsidRDefault="00FF76FC" w:rsidP="00FF76FC"/>
    <w:p w:rsidR="00FF76FC" w:rsidRDefault="00FF76FC" w:rsidP="00FF76FC">
      <w:pPr>
        <w:jc w:val="both"/>
      </w:pPr>
      <w:r>
        <w:t>Об утверждении перечня кодов видов</w:t>
      </w:r>
    </w:p>
    <w:p w:rsidR="00FF76FC" w:rsidRDefault="00FF76FC" w:rsidP="00FF76FC">
      <w:pPr>
        <w:jc w:val="both"/>
      </w:pPr>
      <w:r>
        <w:t>источников финансирования дефицита</w:t>
      </w:r>
    </w:p>
    <w:p w:rsidR="00FF76FC" w:rsidRDefault="00FF76FC" w:rsidP="00FF76FC">
      <w:pPr>
        <w:jc w:val="both"/>
      </w:pPr>
      <w:r>
        <w:t>бюджета муниципального образования</w:t>
      </w:r>
    </w:p>
    <w:p w:rsidR="00FF76FC" w:rsidRDefault="00FF76FC" w:rsidP="00FF76FC">
      <w:pPr>
        <w:jc w:val="both"/>
      </w:pPr>
      <w:r>
        <w:t>городской округ город Урай</w:t>
      </w:r>
    </w:p>
    <w:p w:rsidR="00FF76FC" w:rsidRDefault="00FF76FC" w:rsidP="00FF76FC">
      <w:pPr>
        <w:jc w:val="both"/>
      </w:pPr>
    </w:p>
    <w:p w:rsidR="00FF76FC" w:rsidRDefault="00FF76FC" w:rsidP="00FF76FC">
      <w:pPr>
        <w:jc w:val="both"/>
      </w:pPr>
    </w:p>
    <w:p w:rsidR="00FF76FC" w:rsidRDefault="00FF76FC" w:rsidP="00FF76FC">
      <w:pPr>
        <w:jc w:val="both"/>
      </w:pPr>
    </w:p>
    <w:p w:rsidR="00FF76FC" w:rsidRDefault="00FF76FC" w:rsidP="00FF76FC">
      <w:pPr>
        <w:jc w:val="both"/>
      </w:pPr>
      <w:r>
        <w:tab/>
        <w:t>В соответствии с пунктом 7 статьи 23 Бюджетного кодекса Российской Федерации приказываю:</w:t>
      </w:r>
    </w:p>
    <w:p w:rsidR="00FF76FC" w:rsidRDefault="00FF76FC" w:rsidP="00FF76FC">
      <w:pPr>
        <w:pStyle w:val="a5"/>
        <w:numPr>
          <w:ilvl w:val="0"/>
          <w:numId w:val="1"/>
        </w:numPr>
        <w:ind w:left="-567" w:firstLine="927"/>
        <w:jc w:val="both"/>
      </w:pPr>
      <w:r>
        <w:t>Утвердить коды видов источников финансирования дефицита бюджета муниципального образования городской округ город Урай, главными администраторами которых являются органы местного самоуправления</w:t>
      </w:r>
    </w:p>
    <w:p w:rsidR="00FF76FC" w:rsidRPr="00C25C30" w:rsidRDefault="00FF76FC" w:rsidP="00FF76FC">
      <w:pPr>
        <w:ind w:left="360"/>
        <w:jc w:val="both"/>
      </w:pPr>
    </w:p>
    <w:tbl>
      <w:tblPr>
        <w:tblW w:w="10080" w:type="dxa"/>
        <w:tblInd w:w="-5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2"/>
        <w:gridCol w:w="2673"/>
        <w:gridCol w:w="25"/>
        <w:gridCol w:w="6275"/>
        <w:gridCol w:w="25"/>
      </w:tblGrid>
      <w:tr w:rsidR="00FF76FC" w:rsidRPr="00704537" w:rsidTr="00DF77DE">
        <w:trPr>
          <w:gridAfter w:val="1"/>
          <w:wAfter w:w="25" w:type="dxa"/>
          <w:trHeight w:val="228"/>
        </w:trPr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FC" w:rsidRPr="00704537" w:rsidRDefault="00FF76FC" w:rsidP="00DF77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04537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C" w:rsidRPr="00704537" w:rsidRDefault="00FF76FC" w:rsidP="00DF77D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04537">
              <w:rPr>
                <w:bCs/>
                <w:color w:val="000000"/>
              </w:rPr>
              <w:t>Наименование главного администратора источников финансирования дефицита бюджета города Урай</w:t>
            </w:r>
          </w:p>
        </w:tc>
      </w:tr>
      <w:tr w:rsidR="00FF76FC" w:rsidRPr="00704537" w:rsidTr="00FF76FC">
        <w:trPr>
          <w:gridAfter w:val="1"/>
          <w:wAfter w:w="25" w:type="dxa"/>
          <w:trHeight w:val="22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FC" w:rsidRPr="00727B5C" w:rsidRDefault="00FF76FC" w:rsidP="00DF77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Код главного администратора источников финансирования дефицита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FC" w:rsidRPr="00727B5C" w:rsidRDefault="00FF76FC" w:rsidP="00DF77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Код группы, подгруппы, статьи и вида источника финансирования дефицитов бюджета</w:t>
            </w:r>
          </w:p>
        </w:tc>
        <w:tc>
          <w:tcPr>
            <w:tcW w:w="6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FC" w:rsidRPr="00704537" w:rsidRDefault="00FF76FC" w:rsidP="00DF77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FF76FC" w:rsidRPr="00704537" w:rsidTr="00DF77DE">
        <w:trPr>
          <w:gridAfter w:val="1"/>
          <w:wAfter w:w="25" w:type="dxa"/>
          <w:trHeight w:val="228"/>
        </w:trPr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FC" w:rsidRPr="00704537" w:rsidRDefault="00FF76FC" w:rsidP="00DF77DE">
            <w:pPr>
              <w:pStyle w:val="11"/>
              <w:rPr>
                <w:b/>
                <w:sz w:val="24"/>
                <w:szCs w:val="24"/>
              </w:rPr>
            </w:pPr>
            <w:r w:rsidRPr="00704537">
              <w:rPr>
                <w:b/>
                <w:sz w:val="24"/>
                <w:szCs w:val="24"/>
              </w:rPr>
              <w:t>040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FC" w:rsidRPr="00704537" w:rsidRDefault="00FF76FC" w:rsidP="00DF77DE">
            <w:pPr>
              <w:jc w:val="center"/>
              <w:rPr>
                <w:b/>
              </w:rPr>
            </w:pPr>
            <w:r w:rsidRPr="00704537">
              <w:rPr>
                <w:b/>
              </w:rPr>
              <w:t>администрация города Урай</w:t>
            </w:r>
          </w:p>
        </w:tc>
      </w:tr>
      <w:tr w:rsidR="00FF76FC" w:rsidRPr="00704537" w:rsidTr="00FF76FC">
        <w:trPr>
          <w:trHeight w:val="22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FC" w:rsidRPr="00704537" w:rsidRDefault="00FF76FC" w:rsidP="00DF77DE">
            <w:pPr>
              <w:pStyle w:val="11"/>
              <w:rPr>
                <w:sz w:val="24"/>
                <w:szCs w:val="24"/>
              </w:rPr>
            </w:pPr>
            <w:r w:rsidRPr="00704537">
              <w:rPr>
                <w:sz w:val="24"/>
                <w:szCs w:val="24"/>
              </w:rPr>
              <w:t>040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FC" w:rsidRPr="00704537" w:rsidRDefault="00FF76FC" w:rsidP="00DF77DE">
            <w:pPr>
              <w:jc w:val="center"/>
            </w:pPr>
            <w:r w:rsidRPr="00704537">
              <w:t xml:space="preserve">01 06 05 01 04 0000 </w:t>
            </w:r>
            <w:r w:rsidRPr="00704537">
              <w:rPr>
                <w:lang w:val="en-US"/>
              </w:rPr>
              <w:t>6</w:t>
            </w:r>
            <w:r w:rsidRPr="00704537">
              <w:t>4</w:t>
            </w:r>
            <w:r w:rsidRPr="00704537">
              <w:rPr>
                <w:lang w:val="en-US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FC" w:rsidRPr="00704537" w:rsidRDefault="00FF76FC" w:rsidP="00DF77DE">
            <w:pPr>
              <w:rPr>
                <w:bCs/>
              </w:rPr>
            </w:pPr>
            <w:r w:rsidRPr="00704537">
              <w:t>Возврат бюджетных кредитов, пре</w:t>
            </w:r>
            <w:r>
              <w:t xml:space="preserve">доставленных юридическим лицам из бюджетов городских округов  в  </w:t>
            </w:r>
            <w:r w:rsidRPr="00704537">
              <w:t xml:space="preserve">валюте Российской Федерации        </w:t>
            </w:r>
          </w:p>
        </w:tc>
      </w:tr>
      <w:tr w:rsidR="00FF76FC" w:rsidRPr="00704537" w:rsidTr="00DF77DE">
        <w:trPr>
          <w:gridAfter w:val="1"/>
          <w:wAfter w:w="25" w:type="dxa"/>
          <w:trHeight w:val="228"/>
        </w:trPr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FC" w:rsidRPr="00704537" w:rsidRDefault="00FF76FC" w:rsidP="00DF77DE">
            <w:pPr>
              <w:pStyle w:val="11"/>
              <w:rPr>
                <w:b/>
                <w:sz w:val="24"/>
                <w:szCs w:val="24"/>
                <w:lang w:val="en-US"/>
              </w:rPr>
            </w:pPr>
            <w:r w:rsidRPr="00704537">
              <w:rPr>
                <w:b/>
                <w:sz w:val="24"/>
                <w:szCs w:val="24"/>
                <w:lang w:val="en-US"/>
              </w:rPr>
              <w:t>0</w:t>
            </w:r>
            <w:r w:rsidRPr="00704537">
              <w:rPr>
                <w:b/>
                <w:sz w:val="24"/>
                <w:szCs w:val="24"/>
              </w:rPr>
              <w:t>5</w:t>
            </w:r>
            <w:r w:rsidRPr="00704537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FC" w:rsidRPr="00704537" w:rsidRDefault="00FF76FC" w:rsidP="00DF77DE">
            <w:pPr>
              <w:jc w:val="center"/>
              <w:rPr>
                <w:b/>
              </w:rPr>
            </w:pPr>
            <w:r w:rsidRPr="00704537">
              <w:rPr>
                <w:b/>
              </w:rPr>
              <w:t>Комитет по финансам города Урай</w:t>
            </w:r>
          </w:p>
          <w:p w:rsidR="00FF76FC" w:rsidRPr="00704537" w:rsidRDefault="00FF76FC" w:rsidP="00DF77DE">
            <w:pPr>
              <w:jc w:val="center"/>
              <w:rPr>
                <w:b/>
              </w:rPr>
            </w:pPr>
          </w:p>
        </w:tc>
      </w:tr>
      <w:tr w:rsidR="00FF76FC" w:rsidRPr="00704537" w:rsidTr="00FF76FC">
        <w:trPr>
          <w:gridAfter w:val="1"/>
          <w:wAfter w:w="25" w:type="dxa"/>
          <w:trHeight w:val="22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FC" w:rsidRPr="00704537" w:rsidRDefault="00FF76FC" w:rsidP="00DF77DE">
            <w:pPr>
              <w:jc w:val="center"/>
            </w:pPr>
            <w:r w:rsidRPr="00704537">
              <w:t>0</w:t>
            </w:r>
            <w:r w:rsidRPr="00704537">
              <w:rPr>
                <w:lang w:val="en-US"/>
              </w:rPr>
              <w:t>50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FC" w:rsidRPr="00704537" w:rsidRDefault="00FF76FC" w:rsidP="00DF77DE">
            <w:pPr>
              <w:ind w:left="-108"/>
              <w:jc w:val="center"/>
            </w:pPr>
            <w:r w:rsidRPr="00704537">
              <w:t xml:space="preserve"> 01 02 00 00 04 0000 710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FC" w:rsidRPr="00704537" w:rsidRDefault="00FF76FC" w:rsidP="00DF77DE">
            <w:r w:rsidRPr="00704537"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FF76FC" w:rsidRPr="00704537" w:rsidTr="00FF76FC">
        <w:trPr>
          <w:gridAfter w:val="1"/>
          <w:wAfter w:w="25" w:type="dxa"/>
          <w:trHeight w:val="22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FC" w:rsidRPr="00704537" w:rsidRDefault="00FF76FC" w:rsidP="00DF77DE">
            <w:pPr>
              <w:jc w:val="center"/>
            </w:pPr>
            <w:r w:rsidRPr="00704537">
              <w:t>0</w:t>
            </w:r>
            <w:r w:rsidRPr="00704537">
              <w:rPr>
                <w:lang w:val="en-US"/>
              </w:rPr>
              <w:t>50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FC" w:rsidRPr="00704537" w:rsidRDefault="00FF76FC" w:rsidP="00DF77DE">
            <w:pPr>
              <w:ind w:left="-108"/>
              <w:jc w:val="center"/>
            </w:pPr>
            <w:r w:rsidRPr="00704537">
              <w:t>01 02 00 00 04 0000 810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FC" w:rsidRPr="00704537" w:rsidRDefault="00FF76FC" w:rsidP="00DF77DE">
            <w:r w:rsidRPr="00704537"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FF76FC" w:rsidRPr="00704537" w:rsidTr="00FF76FC">
        <w:trPr>
          <w:gridAfter w:val="1"/>
          <w:wAfter w:w="25" w:type="dxa"/>
          <w:trHeight w:val="22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FC" w:rsidRPr="00704537" w:rsidRDefault="00FF76FC" w:rsidP="00DF77DE">
            <w:pPr>
              <w:pStyle w:val="11"/>
              <w:rPr>
                <w:sz w:val="24"/>
                <w:szCs w:val="24"/>
                <w:lang w:val="en-US"/>
              </w:rPr>
            </w:pPr>
            <w:r w:rsidRPr="00704537">
              <w:rPr>
                <w:sz w:val="24"/>
                <w:szCs w:val="24"/>
              </w:rPr>
              <w:lastRenderedPageBreak/>
              <w:t>0</w:t>
            </w:r>
            <w:r w:rsidRPr="00704537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FC" w:rsidRPr="002C658D" w:rsidRDefault="00FF76FC" w:rsidP="00DF77DE">
            <w:pPr>
              <w:ind w:left="-108"/>
              <w:jc w:val="center"/>
            </w:pPr>
            <w:r w:rsidRPr="002C658D">
              <w:t>01 03 01 00 04 0000 71</w:t>
            </w:r>
            <w:r w:rsidRPr="002C658D">
              <w:rPr>
                <w:lang w:val="en-US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FC" w:rsidRPr="00704537" w:rsidRDefault="00FF76FC" w:rsidP="00DF77DE">
            <w:pPr>
              <w:rPr>
                <w:bCs/>
              </w:rPr>
            </w:pPr>
            <w:r w:rsidRPr="00704537">
              <w:t>Получение кредитов от   других бюджетов бюджетной системы  Российской Федерации</w:t>
            </w:r>
            <w:r>
              <w:t xml:space="preserve"> бюджетами городских округов</w:t>
            </w:r>
            <w:r w:rsidRPr="00704537">
              <w:t xml:space="preserve"> в валюте  </w:t>
            </w:r>
            <w:r>
              <w:t>Р</w:t>
            </w:r>
            <w:r w:rsidRPr="00704537">
              <w:t xml:space="preserve">оссийской Федерации               </w:t>
            </w:r>
          </w:p>
        </w:tc>
      </w:tr>
      <w:tr w:rsidR="00FF76FC" w:rsidRPr="00704537" w:rsidTr="00FF76FC">
        <w:trPr>
          <w:gridAfter w:val="1"/>
          <w:wAfter w:w="25" w:type="dxa"/>
          <w:trHeight w:val="22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FC" w:rsidRPr="00704537" w:rsidRDefault="00FF76FC" w:rsidP="00DF77DE">
            <w:pPr>
              <w:pStyle w:val="11"/>
              <w:rPr>
                <w:sz w:val="24"/>
                <w:szCs w:val="24"/>
                <w:lang w:val="en-US"/>
              </w:rPr>
            </w:pPr>
            <w:r w:rsidRPr="00704537">
              <w:rPr>
                <w:sz w:val="24"/>
                <w:szCs w:val="24"/>
              </w:rPr>
              <w:t>0</w:t>
            </w:r>
            <w:r w:rsidRPr="00704537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FC" w:rsidRPr="002C658D" w:rsidRDefault="00FF76FC" w:rsidP="00DF77DE">
            <w:pPr>
              <w:ind w:left="-108"/>
              <w:jc w:val="center"/>
            </w:pPr>
            <w:r w:rsidRPr="002C658D">
              <w:t>01 03 01 00 04 0000 810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FC" w:rsidRPr="00704537" w:rsidRDefault="00FF76FC" w:rsidP="00DF77DE">
            <w:pPr>
              <w:rPr>
                <w:bCs/>
              </w:rPr>
            </w:pPr>
            <w:r w:rsidRPr="00704537">
              <w:t xml:space="preserve">Погашение </w:t>
            </w:r>
            <w:r>
              <w:t>бюджетами городских округов</w:t>
            </w:r>
            <w:r w:rsidRPr="00704537">
              <w:t xml:space="preserve"> кредитов от   других бюджетов бюджетной системы  Российской Федерации </w:t>
            </w:r>
            <w:r>
              <w:t>в валюте Р</w:t>
            </w:r>
            <w:r w:rsidRPr="00704537">
              <w:t xml:space="preserve">оссийской Федерации               </w:t>
            </w:r>
          </w:p>
        </w:tc>
      </w:tr>
      <w:tr w:rsidR="00FF76FC" w:rsidRPr="00704537" w:rsidTr="00FF76FC">
        <w:trPr>
          <w:gridAfter w:val="1"/>
          <w:wAfter w:w="25" w:type="dxa"/>
          <w:trHeight w:val="22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FC" w:rsidRPr="00704537" w:rsidRDefault="00FF76FC" w:rsidP="00DF77DE">
            <w:pPr>
              <w:pStyle w:val="11"/>
              <w:rPr>
                <w:sz w:val="24"/>
                <w:szCs w:val="24"/>
                <w:lang w:val="en-US"/>
              </w:rPr>
            </w:pPr>
            <w:r w:rsidRPr="00704537">
              <w:rPr>
                <w:sz w:val="24"/>
                <w:szCs w:val="24"/>
              </w:rPr>
              <w:t>0</w:t>
            </w:r>
            <w:r w:rsidRPr="00704537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FC" w:rsidRPr="00704537" w:rsidRDefault="00FF76FC" w:rsidP="00DF77DE">
            <w:pPr>
              <w:ind w:left="-108"/>
              <w:jc w:val="center"/>
            </w:pPr>
            <w:r w:rsidRPr="00704537">
              <w:t>01 05 02 01 04 0000 510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FC" w:rsidRPr="00704537" w:rsidRDefault="00FF76FC" w:rsidP="00DF77DE">
            <w:r w:rsidRPr="00704537">
              <w:rPr>
                <w:bCs/>
              </w:rPr>
              <w:t xml:space="preserve">Увеличение прочих остатков денежных средств </w:t>
            </w:r>
            <w:r>
              <w:rPr>
                <w:bCs/>
              </w:rPr>
              <w:t>бюджетов городских округов</w:t>
            </w:r>
          </w:p>
        </w:tc>
      </w:tr>
      <w:tr w:rsidR="00FF76FC" w:rsidRPr="00704537" w:rsidTr="00FF76FC">
        <w:trPr>
          <w:gridAfter w:val="1"/>
          <w:wAfter w:w="25" w:type="dxa"/>
          <w:trHeight w:val="22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FC" w:rsidRPr="00704537" w:rsidRDefault="00FF76FC" w:rsidP="00DF77DE">
            <w:pPr>
              <w:pStyle w:val="11"/>
              <w:rPr>
                <w:sz w:val="24"/>
                <w:szCs w:val="24"/>
                <w:lang w:val="en-US"/>
              </w:rPr>
            </w:pPr>
            <w:r w:rsidRPr="00704537">
              <w:rPr>
                <w:sz w:val="24"/>
                <w:szCs w:val="24"/>
              </w:rPr>
              <w:t>0</w:t>
            </w:r>
            <w:r w:rsidRPr="00704537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FC" w:rsidRPr="00704537" w:rsidRDefault="00FF76FC" w:rsidP="00DF77DE">
            <w:pPr>
              <w:ind w:left="-108"/>
              <w:jc w:val="center"/>
            </w:pPr>
            <w:r w:rsidRPr="00704537">
              <w:t xml:space="preserve">01 05 02 01 04 0000 </w:t>
            </w:r>
            <w:r w:rsidRPr="00704537">
              <w:rPr>
                <w:lang w:val="en-US"/>
              </w:rPr>
              <w:t>6</w:t>
            </w:r>
            <w:r w:rsidRPr="00704537">
              <w:t>1</w:t>
            </w:r>
            <w:r w:rsidRPr="00704537">
              <w:rPr>
                <w:lang w:val="en-US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FC" w:rsidRPr="00704537" w:rsidRDefault="00FF76FC" w:rsidP="00DF77DE">
            <w:r w:rsidRPr="00704537">
              <w:rPr>
                <w:bCs/>
              </w:rPr>
              <w:t>Уменьшение прочих остатков денежных средств бюджетов</w:t>
            </w:r>
            <w:r>
              <w:rPr>
                <w:bCs/>
              </w:rPr>
              <w:t xml:space="preserve"> городских округов</w:t>
            </w:r>
          </w:p>
        </w:tc>
      </w:tr>
      <w:tr w:rsidR="00FF76FC" w:rsidRPr="00704537" w:rsidTr="00FF76FC">
        <w:trPr>
          <w:gridAfter w:val="1"/>
          <w:wAfter w:w="25" w:type="dxa"/>
          <w:trHeight w:val="22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FC" w:rsidRPr="00704537" w:rsidRDefault="00FF76FC" w:rsidP="00DF77DE">
            <w:pPr>
              <w:pStyle w:val="11"/>
              <w:rPr>
                <w:sz w:val="24"/>
                <w:szCs w:val="24"/>
              </w:rPr>
            </w:pPr>
            <w:r w:rsidRPr="00704537">
              <w:rPr>
                <w:sz w:val="24"/>
                <w:szCs w:val="24"/>
              </w:rPr>
              <w:t>050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FC" w:rsidRPr="00704537" w:rsidRDefault="00FF76FC" w:rsidP="00DF77DE">
            <w:pPr>
              <w:jc w:val="center"/>
            </w:pPr>
            <w:r w:rsidRPr="00704537">
              <w:t xml:space="preserve">01 06 05 01 04 0000 </w:t>
            </w:r>
            <w:r w:rsidRPr="00704537">
              <w:rPr>
                <w:lang w:val="en-US"/>
              </w:rPr>
              <w:t>6</w:t>
            </w:r>
            <w:r w:rsidRPr="00704537">
              <w:t>4</w:t>
            </w:r>
            <w:r w:rsidRPr="00704537">
              <w:rPr>
                <w:lang w:val="en-US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FC" w:rsidRPr="00704537" w:rsidRDefault="00FF76FC" w:rsidP="00DF77DE">
            <w:pPr>
              <w:rPr>
                <w:bCs/>
              </w:rPr>
            </w:pPr>
            <w:r w:rsidRPr="00704537">
              <w:t>Возврат бюджетных кредитов, пре</w:t>
            </w:r>
            <w:r>
              <w:t xml:space="preserve">доставленных юридическим лицам из бюджетов городских округов  в  </w:t>
            </w:r>
            <w:r w:rsidRPr="00704537">
              <w:t xml:space="preserve">валюте Российской Федерации        </w:t>
            </w:r>
          </w:p>
        </w:tc>
      </w:tr>
    </w:tbl>
    <w:p w:rsidR="00FF76FC" w:rsidRDefault="00FF76FC" w:rsidP="00FF76FC">
      <w:pPr>
        <w:jc w:val="both"/>
      </w:pPr>
    </w:p>
    <w:p w:rsidR="00FF76FC" w:rsidRDefault="00FF76FC" w:rsidP="00FF76FC">
      <w:pPr>
        <w:pStyle w:val="a5"/>
        <w:numPr>
          <w:ilvl w:val="0"/>
          <w:numId w:val="1"/>
        </w:numPr>
        <w:jc w:val="both"/>
      </w:pPr>
      <w:r>
        <w:t>Настоящий приказ вступает в силу с 01.01.2015 года.</w:t>
      </w:r>
    </w:p>
    <w:p w:rsidR="00FF76FC" w:rsidRDefault="00FF76FC" w:rsidP="00FF76FC">
      <w:pPr>
        <w:pStyle w:val="a5"/>
        <w:numPr>
          <w:ilvl w:val="0"/>
          <w:numId w:val="1"/>
        </w:numPr>
        <w:jc w:val="both"/>
      </w:pPr>
      <w:r>
        <w:t>Контроль за исполнением настоящего приказа оставляю за собой.</w:t>
      </w:r>
    </w:p>
    <w:p w:rsidR="00FF76FC" w:rsidRDefault="00FF76FC" w:rsidP="00FF76FC">
      <w:pPr>
        <w:jc w:val="both"/>
      </w:pPr>
    </w:p>
    <w:p w:rsidR="00FF76FC" w:rsidRDefault="00FF76FC" w:rsidP="00FF76FC">
      <w:pPr>
        <w:jc w:val="both"/>
      </w:pPr>
    </w:p>
    <w:p w:rsidR="00FF76FC" w:rsidRPr="00C25C30" w:rsidRDefault="00FF76FC" w:rsidP="00FF76FC">
      <w:pPr>
        <w:jc w:val="both"/>
      </w:pPr>
      <w:r>
        <w:t>Председатель                                                                                           И.В.Хусаинова</w:t>
      </w:r>
    </w:p>
    <w:p w:rsidR="00A87D61" w:rsidRDefault="00A87D61"/>
    <w:sectPr w:rsidR="00A87D61" w:rsidSect="00A8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2EC1"/>
    <w:multiLevelType w:val="hybridMultilevel"/>
    <w:tmpl w:val="3FF0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76FC"/>
    <w:rsid w:val="000C2876"/>
    <w:rsid w:val="004D59E6"/>
    <w:rsid w:val="005F33E2"/>
    <w:rsid w:val="00683ECD"/>
    <w:rsid w:val="008A4105"/>
    <w:rsid w:val="0094566E"/>
    <w:rsid w:val="00A87D61"/>
    <w:rsid w:val="00B646BF"/>
    <w:rsid w:val="00C10F5A"/>
    <w:rsid w:val="00D144E7"/>
    <w:rsid w:val="00F3136A"/>
    <w:rsid w:val="00F451FE"/>
    <w:rsid w:val="00FA306F"/>
    <w:rsid w:val="00FB7EA9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7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6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F76F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F76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FF76FC"/>
    <w:pPr>
      <w:ind w:left="720"/>
      <w:contextualSpacing/>
    </w:pPr>
  </w:style>
  <w:style w:type="paragraph" w:customStyle="1" w:styleId="11">
    <w:name w:val="Стиль 11 пт По центру"/>
    <w:basedOn w:val="a"/>
    <w:rsid w:val="00FF76FC"/>
    <w:pPr>
      <w:jc w:val="center"/>
    </w:pPr>
    <w:rPr>
      <w:sz w:val="2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76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A107B-DDB4-4589-A2C6-F5600A45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Васильевна Зорина</cp:lastModifiedBy>
  <cp:revision>3</cp:revision>
  <dcterms:created xsi:type="dcterms:W3CDTF">2017-06-15T11:00:00Z</dcterms:created>
  <dcterms:modified xsi:type="dcterms:W3CDTF">2017-06-15T11:04:00Z</dcterms:modified>
</cp:coreProperties>
</file>