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AE" w:rsidRDefault="00B258AE" w:rsidP="00B258AE">
      <w:pPr>
        <w:pStyle w:val="a5"/>
        <w:rPr>
          <w:lang w:val="en-US"/>
        </w:rPr>
      </w:pPr>
      <w:r>
        <w:rPr>
          <w:noProof/>
        </w:rPr>
        <w:drawing>
          <wp:inline distT="0" distB="0" distL="0" distR="0">
            <wp:extent cx="590550" cy="70485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AE" w:rsidRPr="008123D3" w:rsidRDefault="00B258AE" w:rsidP="00B258AE">
      <w:pPr>
        <w:pStyle w:val="1"/>
        <w:rPr>
          <w:b/>
          <w:sz w:val="24"/>
          <w:szCs w:val="24"/>
        </w:rPr>
      </w:pPr>
      <w:r w:rsidRPr="008123D3">
        <w:rPr>
          <w:b/>
          <w:sz w:val="24"/>
          <w:szCs w:val="24"/>
        </w:rPr>
        <w:t>МУНИЦИПАЛЬНОЕ ОБРАЗОВАНИЕ ГОРОД УРАЙ</w:t>
      </w:r>
    </w:p>
    <w:p w:rsidR="00B258AE" w:rsidRPr="008123D3" w:rsidRDefault="00B258AE" w:rsidP="00B25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3D3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B258AE" w:rsidRDefault="00B258AE" w:rsidP="00B258AE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B258AE" w:rsidRDefault="00B258AE" w:rsidP="00B258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23D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66E7D" w:rsidRDefault="00166E7D" w:rsidP="00B258AE">
      <w:pPr>
        <w:pStyle w:val="1"/>
        <w:jc w:val="left"/>
        <w:rPr>
          <w:sz w:val="24"/>
          <w:szCs w:val="24"/>
        </w:rPr>
      </w:pPr>
    </w:p>
    <w:p w:rsidR="00166E7D" w:rsidRDefault="00B258AE" w:rsidP="00B258AE">
      <w:pPr>
        <w:pStyle w:val="1"/>
        <w:jc w:val="left"/>
        <w:rPr>
          <w:sz w:val="24"/>
          <w:szCs w:val="24"/>
        </w:rPr>
      </w:pPr>
      <w:r w:rsidRPr="00166E7D">
        <w:rPr>
          <w:sz w:val="24"/>
          <w:szCs w:val="24"/>
        </w:rPr>
        <w:t>от _______________</w:t>
      </w:r>
      <w:r w:rsidRPr="00166E7D">
        <w:rPr>
          <w:sz w:val="24"/>
          <w:szCs w:val="24"/>
        </w:rPr>
        <w:tab/>
      </w:r>
      <w:r w:rsidRPr="00166E7D">
        <w:rPr>
          <w:sz w:val="24"/>
          <w:szCs w:val="24"/>
        </w:rPr>
        <w:tab/>
      </w:r>
      <w:r w:rsidRPr="00166E7D">
        <w:rPr>
          <w:sz w:val="24"/>
          <w:szCs w:val="24"/>
        </w:rPr>
        <w:tab/>
      </w:r>
      <w:r w:rsidRPr="00166E7D">
        <w:rPr>
          <w:sz w:val="24"/>
          <w:szCs w:val="24"/>
        </w:rPr>
        <w:tab/>
        <w:t xml:space="preserve">    </w:t>
      </w:r>
      <w:r w:rsidRPr="00166E7D">
        <w:rPr>
          <w:sz w:val="24"/>
          <w:szCs w:val="24"/>
        </w:rPr>
        <w:tab/>
      </w:r>
      <w:r w:rsidRPr="00166E7D">
        <w:rPr>
          <w:sz w:val="24"/>
          <w:szCs w:val="24"/>
        </w:rPr>
        <w:tab/>
      </w:r>
      <w:r w:rsidRPr="00166E7D">
        <w:rPr>
          <w:sz w:val="24"/>
          <w:szCs w:val="24"/>
        </w:rPr>
        <w:tab/>
        <w:t xml:space="preserve">          № _________                                      </w:t>
      </w:r>
    </w:p>
    <w:p w:rsidR="00BB18FB" w:rsidRDefault="00BB18FB" w:rsidP="00BB18FB">
      <w:pPr>
        <w:pStyle w:val="1"/>
        <w:ind w:right="5669"/>
        <w:jc w:val="left"/>
        <w:rPr>
          <w:sz w:val="24"/>
          <w:szCs w:val="24"/>
        </w:rPr>
      </w:pPr>
    </w:p>
    <w:p w:rsidR="00BB18FB" w:rsidRDefault="00BB18FB" w:rsidP="00BB18FB">
      <w:pPr>
        <w:pStyle w:val="1"/>
        <w:ind w:right="5669"/>
        <w:jc w:val="left"/>
        <w:rPr>
          <w:sz w:val="24"/>
          <w:szCs w:val="24"/>
        </w:rPr>
      </w:pPr>
    </w:p>
    <w:p w:rsidR="00B258AE" w:rsidRPr="00BB18FB" w:rsidRDefault="005B49F3" w:rsidP="00BB18FB">
      <w:pPr>
        <w:pStyle w:val="1"/>
        <w:ind w:right="5385"/>
        <w:jc w:val="left"/>
        <w:rPr>
          <w:sz w:val="24"/>
          <w:szCs w:val="24"/>
        </w:rPr>
      </w:pPr>
      <w:r w:rsidRPr="007939A1">
        <w:rPr>
          <w:sz w:val="24"/>
          <w:szCs w:val="24"/>
        </w:rPr>
        <w:t>О</w:t>
      </w:r>
      <w:r w:rsidR="001B2056" w:rsidRPr="007939A1">
        <w:rPr>
          <w:sz w:val="24"/>
          <w:szCs w:val="24"/>
        </w:rPr>
        <w:t xml:space="preserve"> внесении изменений в постановлени</w:t>
      </w:r>
      <w:r w:rsidR="00CE3886" w:rsidRPr="007939A1">
        <w:rPr>
          <w:sz w:val="24"/>
          <w:szCs w:val="24"/>
        </w:rPr>
        <w:t>е</w:t>
      </w:r>
      <w:r w:rsidR="001B2056" w:rsidRPr="007939A1">
        <w:rPr>
          <w:sz w:val="24"/>
          <w:szCs w:val="24"/>
        </w:rPr>
        <w:t xml:space="preserve"> администрации города Урай от 01.09.2015 №2858</w:t>
      </w:r>
    </w:p>
    <w:p w:rsidR="00B258AE" w:rsidRDefault="00B258AE" w:rsidP="00BB18FB">
      <w:pPr>
        <w:widowControl w:val="0"/>
        <w:autoSpaceDE w:val="0"/>
        <w:autoSpaceDN w:val="0"/>
        <w:adjustRightInd w:val="0"/>
        <w:spacing w:after="0" w:line="240" w:lineRule="auto"/>
        <w:ind w:right="566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8FB" w:rsidRPr="007939A1" w:rsidRDefault="00BB18FB" w:rsidP="00BB18FB">
      <w:pPr>
        <w:widowControl w:val="0"/>
        <w:autoSpaceDE w:val="0"/>
        <w:autoSpaceDN w:val="0"/>
        <w:adjustRightInd w:val="0"/>
        <w:spacing w:after="0" w:line="240" w:lineRule="auto"/>
        <w:ind w:right="566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8AE" w:rsidRPr="007939A1" w:rsidRDefault="00166E7D" w:rsidP="00BB1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>На основании</w:t>
      </w:r>
      <w:hyperlink r:id="rId9" w:history="1">
        <w:r w:rsidR="00B258AE" w:rsidRPr="007939A1">
          <w:rPr>
            <w:rFonts w:ascii="Times New Roman" w:hAnsi="Times New Roman" w:cs="Times New Roman"/>
            <w:sz w:val="24"/>
            <w:szCs w:val="24"/>
          </w:rPr>
          <w:t xml:space="preserve"> статьи 69.2</w:t>
        </w:r>
      </w:hyperlink>
      <w:r w:rsidR="00B258AE" w:rsidRPr="007939A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="00036071" w:rsidRPr="007939A1">
          <w:rPr>
            <w:rFonts w:ascii="Times New Roman" w:hAnsi="Times New Roman" w:cs="Times New Roman"/>
            <w:sz w:val="24"/>
            <w:szCs w:val="24"/>
          </w:rPr>
          <w:t>подпункт</w:t>
        </w:r>
        <w:r w:rsidRPr="007939A1">
          <w:rPr>
            <w:rFonts w:ascii="Times New Roman" w:hAnsi="Times New Roman" w:cs="Times New Roman"/>
            <w:sz w:val="24"/>
            <w:szCs w:val="24"/>
          </w:rPr>
          <w:t>а</w:t>
        </w:r>
        <w:r w:rsidR="00036071" w:rsidRPr="007939A1">
          <w:rPr>
            <w:rFonts w:ascii="Times New Roman" w:hAnsi="Times New Roman" w:cs="Times New Roman"/>
            <w:sz w:val="24"/>
            <w:szCs w:val="24"/>
          </w:rPr>
          <w:t xml:space="preserve"> 3</w:t>
        </w:r>
        <w:r w:rsidR="00B258AE" w:rsidRPr="007939A1">
          <w:rPr>
            <w:rFonts w:ascii="Times New Roman" w:hAnsi="Times New Roman" w:cs="Times New Roman"/>
            <w:sz w:val="24"/>
            <w:szCs w:val="24"/>
          </w:rPr>
          <w:t xml:space="preserve"> пункта 7 статьи 9.2</w:t>
        </w:r>
      </w:hyperlink>
      <w:r w:rsidR="00A91F62" w:rsidRPr="007939A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B49F3" w:rsidRPr="007939A1">
        <w:rPr>
          <w:rFonts w:ascii="Times New Roman" w:hAnsi="Times New Roman" w:cs="Times New Roman"/>
          <w:sz w:val="24"/>
          <w:szCs w:val="24"/>
        </w:rPr>
        <w:t xml:space="preserve">от 12.01.1996 №7-ФЗ </w:t>
      </w:r>
      <w:r w:rsidR="00A91F62" w:rsidRPr="007939A1">
        <w:rPr>
          <w:rFonts w:ascii="Times New Roman" w:hAnsi="Times New Roman" w:cs="Times New Roman"/>
          <w:sz w:val="24"/>
          <w:szCs w:val="24"/>
        </w:rPr>
        <w:t>«</w:t>
      </w:r>
      <w:r w:rsidR="00B258AE" w:rsidRPr="007939A1">
        <w:rPr>
          <w:rFonts w:ascii="Times New Roman" w:hAnsi="Times New Roman" w:cs="Times New Roman"/>
          <w:sz w:val="24"/>
          <w:szCs w:val="24"/>
        </w:rPr>
        <w:t>О некоммерческих организац</w:t>
      </w:r>
      <w:r w:rsidR="00A91F62" w:rsidRPr="007939A1">
        <w:rPr>
          <w:rFonts w:ascii="Times New Roman" w:hAnsi="Times New Roman" w:cs="Times New Roman"/>
          <w:sz w:val="24"/>
          <w:szCs w:val="24"/>
        </w:rPr>
        <w:t>иях»</w:t>
      </w:r>
      <w:r w:rsidR="00B258AE" w:rsidRPr="007939A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036071" w:rsidRPr="007939A1">
          <w:t xml:space="preserve"> </w:t>
        </w:r>
        <w:r w:rsidRPr="007939A1">
          <w:rPr>
            <w:rFonts w:ascii="Times New Roman" w:hAnsi="Times New Roman" w:cs="Times New Roman"/>
            <w:sz w:val="24"/>
            <w:szCs w:val="24"/>
          </w:rPr>
          <w:t>подпункта</w:t>
        </w:r>
        <w:r w:rsidR="00036071" w:rsidRPr="007939A1">
          <w:rPr>
            <w:rFonts w:ascii="Times New Roman" w:hAnsi="Times New Roman" w:cs="Times New Roman"/>
            <w:sz w:val="24"/>
            <w:szCs w:val="24"/>
          </w:rPr>
          <w:t xml:space="preserve"> 3 пункта 5 </w:t>
        </w:r>
        <w:r w:rsidR="00B258AE" w:rsidRPr="007939A1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="00B258AE" w:rsidRPr="007939A1">
        <w:rPr>
          <w:rFonts w:ascii="Times New Roman" w:hAnsi="Times New Roman" w:cs="Times New Roman"/>
          <w:sz w:val="24"/>
          <w:szCs w:val="24"/>
        </w:rPr>
        <w:t xml:space="preserve"> Федерального за</w:t>
      </w:r>
      <w:r w:rsidRPr="007939A1">
        <w:rPr>
          <w:rFonts w:ascii="Times New Roman" w:hAnsi="Times New Roman" w:cs="Times New Roman"/>
          <w:sz w:val="24"/>
          <w:szCs w:val="24"/>
        </w:rPr>
        <w:t>кона</w:t>
      </w:r>
      <w:r w:rsidR="005B49F3" w:rsidRPr="007939A1">
        <w:rPr>
          <w:rFonts w:ascii="Times New Roman" w:hAnsi="Times New Roman" w:cs="Times New Roman"/>
          <w:sz w:val="24"/>
          <w:szCs w:val="24"/>
        </w:rPr>
        <w:t xml:space="preserve"> от 03.11.2006 №174-ФЗ</w:t>
      </w:r>
      <w:r w:rsidRPr="007939A1">
        <w:rPr>
          <w:rFonts w:ascii="Times New Roman" w:hAnsi="Times New Roman" w:cs="Times New Roman"/>
          <w:sz w:val="24"/>
          <w:szCs w:val="24"/>
        </w:rPr>
        <w:t xml:space="preserve"> «</w:t>
      </w:r>
      <w:r w:rsidR="008C2C03" w:rsidRPr="007939A1">
        <w:rPr>
          <w:rFonts w:ascii="Times New Roman" w:hAnsi="Times New Roman" w:cs="Times New Roman"/>
          <w:sz w:val="24"/>
          <w:szCs w:val="24"/>
        </w:rPr>
        <w:t>Об автономных учреждениях</w:t>
      </w:r>
      <w:r w:rsidR="004B0C1E" w:rsidRPr="007939A1">
        <w:rPr>
          <w:rFonts w:ascii="Times New Roman" w:hAnsi="Times New Roman" w:cs="Times New Roman"/>
          <w:sz w:val="24"/>
          <w:szCs w:val="24"/>
        </w:rPr>
        <w:t>»</w:t>
      </w:r>
      <w:r w:rsidR="00B258AE" w:rsidRPr="007939A1">
        <w:rPr>
          <w:rFonts w:ascii="Times New Roman" w:hAnsi="Times New Roman" w:cs="Times New Roman"/>
          <w:sz w:val="24"/>
          <w:szCs w:val="24"/>
        </w:rPr>
        <w:t>:</w:t>
      </w:r>
    </w:p>
    <w:p w:rsidR="00864709" w:rsidRDefault="005A3A2F" w:rsidP="00BB18FB">
      <w:pPr>
        <w:pStyle w:val="ConsPlusNormal"/>
        <w:ind w:firstLine="709"/>
        <w:jc w:val="both"/>
      </w:pPr>
      <w:r w:rsidRPr="007939A1">
        <w:t xml:space="preserve">1. </w:t>
      </w:r>
      <w:r w:rsidR="009310C9" w:rsidRPr="007939A1">
        <w:t xml:space="preserve">Внести в </w:t>
      </w:r>
      <w:r w:rsidR="00934978" w:rsidRPr="007939A1">
        <w:t>постановление</w:t>
      </w:r>
      <w:r w:rsidR="009310C9" w:rsidRPr="007939A1">
        <w:t xml:space="preserve"> администрации города Урай от 01.09.2015 №2858</w:t>
      </w:r>
      <w:r w:rsidR="00834357" w:rsidRPr="007939A1">
        <w:t xml:space="preserve"> </w:t>
      </w:r>
      <w:r w:rsidR="009310C9" w:rsidRPr="007939A1">
        <w:t>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Урай и финансовом обеспечении выполнения муниципального задания» следующие изменения:</w:t>
      </w:r>
    </w:p>
    <w:p w:rsidR="008F6182" w:rsidRPr="007939A1" w:rsidRDefault="008F6182" w:rsidP="00BB18FB">
      <w:pPr>
        <w:pStyle w:val="ConsPlusNormal"/>
        <w:ind w:firstLine="709"/>
        <w:jc w:val="both"/>
      </w:pPr>
      <w:r>
        <w:t xml:space="preserve">1.1. </w:t>
      </w:r>
      <w:r w:rsidR="000F277C">
        <w:t xml:space="preserve">Пункт 7 </w:t>
      </w:r>
      <w:r>
        <w:t>исключить.</w:t>
      </w:r>
    </w:p>
    <w:p w:rsidR="00043F4D" w:rsidRDefault="008F6182" w:rsidP="00BB18FB">
      <w:pPr>
        <w:pStyle w:val="ConsPlusNormal"/>
        <w:ind w:firstLine="709"/>
        <w:jc w:val="both"/>
      </w:pPr>
      <w:r>
        <w:t>1.2</w:t>
      </w:r>
      <w:r w:rsidR="00C21D2D" w:rsidRPr="007939A1">
        <w:t>.</w:t>
      </w:r>
      <w:r w:rsidR="003E472B" w:rsidRPr="007939A1">
        <w:t xml:space="preserve"> </w:t>
      </w:r>
      <w:r w:rsidR="00CC2190" w:rsidRPr="007939A1">
        <w:t>В приложении 1 к постановлению:</w:t>
      </w:r>
    </w:p>
    <w:p w:rsidR="008F4500" w:rsidRPr="000F277C" w:rsidRDefault="008F4500" w:rsidP="00BB18FB">
      <w:pPr>
        <w:pStyle w:val="ConsPlusNormal"/>
        <w:ind w:firstLine="709"/>
        <w:jc w:val="both"/>
      </w:pPr>
      <w:r w:rsidRPr="000F277C">
        <w:t>а) в пункте 1.1 после слов «а также» дополнить словами «в случае принятия решения о формировании муниципального задания»;</w:t>
      </w:r>
    </w:p>
    <w:p w:rsidR="0065247D" w:rsidRPr="000F277C" w:rsidRDefault="008F4500" w:rsidP="00BB18FB">
      <w:pPr>
        <w:pStyle w:val="ConsPlusNormal"/>
        <w:ind w:firstLine="709"/>
        <w:jc w:val="both"/>
      </w:pPr>
      <w:r w:rsidRPr="000F277C">
        <w:t>б</w:t>
      </w:r>
      <w:r w:rsidR="003E472B" w:rsidRPr="000F277C">
        <w:t>)</w:t>
      </w:r>
      <w:r w:rsidR="0065247D" w:rsidRPr="000F277C">
        <w:t xml:space="preserve"> </w:t>
      </w:r>
      <w:r w:rsidR="00110A19" w:rsidRPr="000F277C">
        <w:t xml:space="preserve">пункт </w:t>
      </w:r>
      <w:hyperlink r:id="rId12" w:history="1">
        <w:r w:rsidR="00682A5A" w:rsidRPr="000F277C">
          <w:t>2.2</w:t>
        </w:r>
      </w:hyperlink>
      <w:r w:rsidR="0065247D" w:rsidRPr="000F277C">
        <w:t xml:space="preserve"> дополнить абзацем</w:t>
      </w:r>
      <w:r w:rsidRPr="000F277C">
        <w:t xml:space="preserve"> пятым</w:t>
      </w:r>
      <w:r w:rsidR="0065247D" w:rsidRPr="000F277C">
        <w:t xml:space="preserve"> следующего содержания:</w:t>
      </w:r>
    </w:p>
    <w:p w:rsidR="0065247D" w:rsidRPr="007939A1" w:rsidRDefault="00FB39DC" w:rsidP="00BB18FB">
      <w:pPr>
        <w:pStyle w:val="ConsPlusNormal"/>
        <w:ind w:firstLine="709"/>
        <w:jc w:val="both"/>
      </w:pPr>
      <w:proofErr w:type="gramStart"/>
      <w:r w:rsidRPr="000F277C">
        <w:t>«</w:t>
      </w:r>
      <w:r w:rsidR="0065247D" w:rsidRPr="000F277C">
        <w:t xml:space="preserve">В </w:t>
      </w:r>
      <w:r w:rsidR="00D35448" w:rsidRPr="000F277C">
        <w:t>муниципальном</w:t>
      </w:r>
      <w:r w:rsidR="0065247D" w:rsidRPr="000F277C">
        <w:t xml:space="preserve"> задании могут быть установлены допустимые (возможные)</w:t>
      </w:r>
      <w:r w:rsidR="0065247D" w:rsidRPr="007939A1">
        <w:t xml:space="preserve"> отклонения в процентах от установленных показателей качества и (или) объема в отношении отдельной </w:t>
      </w:r>
      <w:r w:rsidR="00D35448" w:rsidRPr="007939A1">
        <w:t>муниципальной</w:t>
      </w:r>
      <w:r w:rsidR="0065247D" w:rsidRPr="007939A1">
        <w:t xml:space="preserve"> услуги (работы) либо общее допустимое (возможное) отклонение в отношении </w:t>
      </w:r>
      <w:r w:rsidR="00D35448" w:rsidRPr="007939A1">
        <w:t>муниципального</w:t>
      </w:r>
      <w:r w:rsidR="0065247D" w:rsidRPr="007939A1">
        <w:t xml:space="preserve"> задания или его части, но не более 5%. Значения допустимых (возможных) отклонений могут быть изменены только при формировании </w:t>
      </w:r>
      <w:r w:rsidR="00D35448" w:rsidRPr="007939A1">
        <w:t>муниципального</w:t>
      </w:r>
      <w:r w:rsidR="0065247D" w:rsidRPr="007939A1">
        <w:t xml:space="preserve"> задан</w:t>
      </w:r>
      <w:r w:rsidRPr="007939A1">
        <w:t>ия на очередной финансовый год.»</w:t>
      </w:r>
      <w:r w:rsidR="00B47C67" w:rsidRPr="007939A1">
        <w:t>;</w:t>
      </w:r>
      <w:proofErr w:type="gramEnd"/>
    </w:p>
    <w:p w:rsidR="009C5E8A" w:rsidRPr="007939A1" w:rsidRDefault="00ED1DAA" w:rsidP="00BB18FB">
      <w:pPr>
        <w:pStyle w:val="ConsPlusNormal"/>
        <w:ind w:firstLine="709"/>
        <w:jc w:val="both"/>
      </w:pPr>
      <w:r w:rsidRPr="007939A1">
        <w:t>в) в пункте 2.5</w:t>
      </w:r>
      <w:r w:rsidR="009C5E8A" w:rsidRPr="007939A1">
        <w:t>:</w:t>
      </w:r>
    </w:p>
    <w:p w:rsidR="00ED1DAA" w:rsidRPr="007939A1" w:rsidRDefault="00ED1DAA" w:rsidP="00BB18FB">
      <w:pPr>
        <w:pStyle w:val="ConsPlusNormal"/>
        <w:ind w:firstLine="709"/>
        <w:jc w:val="both"/>
      </w:pPr>
      <w:proofErr w:type="gramStart"/>
      <w:r w:rsidRPr="007939A1">
        <w:t xml:space="preserve">слова «за исключением содержащихся в них» </w:t>
      </w:r>
      <w:r w:rsidR="000D6DAE" w:rsidRPr="007939A1">
        <w:t>заменить словами «</w:t>
      </w:r>
      <w:r w:rsidRPr="007939A1">
        <w:t>не содержащие»</w:t>
      </w:r>
      <w:r w:rsidR="009C5E8A" w:rsidRPr="007939A1">
        <w:t>;</w:t>
      </w:r>
      <w:proofErr w:type="gramEnd"/>
    </w:p>
    <w:p w:rsidR="00582254" w:rsidRPr="00BB18FB" w:rsidRDefault="009C5E8A" w:rsidP="00BB18FB">
      <w:pPr>
        <w:pStyle w:val="ConsPlusNormal"/>
        <w:ind w:firstLine="709"/>
        <w:jc w:val="both"/>
      </w:pPr>
      <w:r w:rsidRPr="007939A1">
        <w:t>дополнить</w:t>
      </w:r>
      <w:r w:rsidR="00582254" w:rsidRPr="007939A1">
        <w:t xml:space="preserve"> абзацем </w:t>
      </w:r>
      <w:r w:rsidR="00FF6A6C" w:rsidRPr="00BB18FB">
        <w:t xml:space="preserve">вторым </w:t>
      </w:r>
      <w:r w:rsidR="00582254" w:rsidRPr="00BB18FB">
        <w:t>следующего содержания:</w:t>
      </w:r>
    </w:p>
    <w:p w:rsidR="00582254" w:rsidRPr="00BB18FB" w:rsidRDefault="00043DEE" w:rsidP="00BB18FB">
      <w:pPr>
        <w:pStyle w:val="ConsPlusNormal"/>
        <w:ind w:firstLine="709"/>
        <w:jc w:val="both"/>
      </w:pPr>
      <w:r w:rsidRPr="00BB18FB">
        <w:t>«Муниципальное задание и отчё</w:t>
      </w:r>
      <w:r w:rsidR="00582254" w:rsidRPr="00BB18FB">
        <w:t>ты о его выполнении, содержащие сведения, составляющие государственную тайну, формируются в виде бумажного документа, с соблюдением законодательства Российской Федерации о государственной тайне</w:t>
      </w:r>
      <w:proofErr w:type="gramStart"/>
      <w:r w:rsidR="00582254" w:rsidRPr="00BB18FB">
        <w:t>.»</w:t>
      </w:r>
      <w:r w:rsidR="00B47C67" w:rsidRPr="00BB18FB">
        <w:t>;</w:t>
      </w:r>
      <w:proofErr w:type="gramEnd"/>
    </w:p>
    <w:p w:rsidR="00D72815" w:rsidRDefault="00476560" w:rsidP="00BB18FB">
      <w:pPr>
        <w:pStyle w:val="ConsPlusNormal"/>
        <w:ind w:firstLine="709"/>
        <w:jc w:val="both"/>
      </w:pPr>
      <w:r w:rsidRPr="00BB18FB">
        <w:t>г</w:t>
      </w:r>
      <w:r w:rsidR="008E147B" w:rsidRPr="00BB18FB">
        <w:t>) в пункте 3.2</w:t>
      </w:r>
      <w:r w:rsidR="00D72815" w:rsidRPr="00BB18FB">
        <w:t>:</w:t>
      </w:r>
    </w:p>
    <w:p w:rsidR="007260B4" w:rsidRPr="007939A1" w:rsidRDefault="008E147B" w:rsidP="00BB18FB">
      <w:pPr>
        <w:pStyle w:val="ConsPlusNormal"/>
        <w:ind w:firstLine="709"/>
        <w:jc w:val="both"/>
      </w:pPr>
      <w:r w:rsidRPr="007939A1">
        <w:t>абзац второй изложить в следующей редакции:</w:t>
      </w:r>
    </w:p>
    <w:p w:rsidR="00BE2CF8" w:rsidRPr="007939A1" w:rsidRDefault="005773BF" w:rsidP="00BB18FB">
      <w:pPr>
        <w:pStyle w:val="ConsPlusNormal"/>
        <w:ind w:firstLine="709"/>
        <w:jc w:val="both"/>
      </w:pPr>
      <w:r w:rsidRPr="007939A1">
        <w:t>«</w:t>
      </w:r>
      <w:r w:rsidRPr="007939A1">
        <w:rPr>
          <w:noProof/>
          <w:position w:val="-14"/>
          <w:lang w:eastAsia="ru-RU"/>
        </w:rPr>
        <w:drawing>
          <wp:inline distT="0" distB="0" distL="0" distR="0">
            <wp:extent cx="3962400" cy="31305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1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9A1">
        <w:t>, где</w:t>
      </w:r>
      <w:proofErr w:type="gramStart"/>
      <w:r w:rsidRPr="007939A1">
        <w:t>:»</w:t>
      </w:r>
      <w:proofErr w:type="gramEnd"/>
      <w:r w:rsidR="00BB18FB">
        <w:t>;</w:t>
      </w:r>
    </w:p>
    <w:p w:rsidR="003665DA" w:rsidRPr="001A015E" w:rsidRDefault="00BE46B6" w:rsidP="00BB18FB">
      <w:pPr>
        <w:pStyle w:val="ConsPlusNormal"/>
        <w:ind w:firstLine="709"/>
        <w:jc w:val="both"/>
      </w:pPr>
      <w:hyperlink r:id="rId14" w:history="1">
        <w:r w:rsidR="00D41EE1" w:rsidRPr="001A015E">
          <w:t>дополнить</w:t>
        </w:r>
      </w:hyperlink>
      <w:r w:rsidR="00D41EE1" w:rsidRPr="001A015E">
        <w:t xml:space="preserve"> абзацем </w:t>
      </w:r>
      <w:r w:rsidR="00D72815" w:rsidRPr="001A015E">
        <w:t>девятым</w:t>
      </w:r>
      <w:r w:rsidR="00D41EE1" w:rsidRPr="001A015E">
        <w:t xml:space="preserve"> следующего содержания:</w:t>
      </w:r>
    </w:p>
    <w:p w:rsidR="003665DA" w:rsidRPr="001A015E" w:rsidRDefault="00D41EE1" w:rsidP="00BB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665DA" w:rsidRPr="001A015E">
        <w:rPr>
          <w:rFonts w:ascii="Times New Roman" w:hAnsi="Times New Roman" w:cs="Times New Roman"/>
          <w:sz w:val="24"/>
          <w:szCs w:val="24"/>
        </w:rPr>
        <w:t>V</w:t>
      </w:r>
      <w:r w:rsidR="003665DA" w:rsidRPr="001A015E">
        <w:rPr>
          <w:rFonts w:ascii="Times New Roman" w:hAnsi="Times New Roman" w:cs="Times New Roman"/>
          <w:sz w:val="24"/>
          <w:szCs w:val="24"/>
          <w:vertAlign w:val="subscript"/>
        </w:rPr>
        <w:t>w</w:t>
      </w:r>
      <w:proofErr w:type="spellEnd"/>
      <w:r w:rsidR="008B1746" w:rsidRPr="001A015E">
        <w:rPr>
          <w:rFonts w:ascii="Times New Roman" w:hAnsi="Times New Roman" w:cs="Times New Roman"/>
          <w:sz w:val="24"/>
          <w:szCs w:val="24"/>
        </w:rPr>
        <w:t xml:space="preserve"> - объё</w:t>
      </w:r>
      <w:r w:rsidR="003665DA" w:rsidRPr="001A015E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3665DA" w:rsidRPr="001A015E">
        <w:rPr>
          <w:rFonts w:ascii="Times New Roman" w:hAnsi="Times New Roman" w:cs="Times New Roman"/>
          <w:sz w:val="24"/>
          <w:szCs w:val="24"/>
        </w:rPr>
        <w:t>w-й</w:t>
      </w:r>
      <w:proofErr w:type="spellEnd"/>
      <w:r w:rsidR="003665DA" w:rsidRPr="001A015E">
        <w:rPr>
          <w:rFonts w:ascii="Times New Roman" w:hAnsi="Times New Roman" w:cs="Times New Roman"/>
          <w:sz w:val="24"/>
          <w:szCs w:val="24"/>
        </w:rPr>
        <w:t xml:space="preserve"> работы, установленной </w:t>
      </w:r>
      <w:r w:rsidRPr="001A015E">
        <w:rPr>
          <w:rFonts w:ascii="Times New Roman" w:hAnsi="Times New Roman" w:cs="Times New Roman"/>
          <w:sz w:val="24"/>
          <w:szCs w:val="24"/>
        </w:rPr>
        <w:t>муниципальным</w:t>
      </w:r>
      <w:r w:rsidR="003665DA" w:rsidRPr="001A015E">
        <w:rPr>
          <w:rFonts w:ascii="Times New Roman" w:hAnsi="Times New Roman" w:cs="Times New Roman"/>
          <w:sz w:val="24"/>
          <w:szCs w:val="24"/>
        </w:rPr>
        <w:t xml:space="preserve"> заданием</w:t>
      </w:r>
      <w:proofErr w:type="gramStart"/>
      <w:r w:rsidR="001A015E" w:rsidRPr="001A015E">
        <w:rPr>
          <w:rFonts w:ascii="Times New Roman" w:hAnsi="Times New Roman" w:cs="Times New Roman"/>
          <w:sz w:val="24"/>
          <w:szCs w:val="24"/>
        </w:rPr>
        <w:t>.</w:t>
      </w:r>
      <w:r w:rsidRPr="001A015E">
        <w:rPr>
          <w:rFonts w:ascii="Times New Roman" w:hAnsi="Times New Roman" w:cs="Times New Roman"/>
          <w:sz w:val="24"/>
          <w:szCs w:val="24"/>
        </w:rPr>
        <w:t>»</w:t>
      </w:r>
      <w:r w:rsidR="00B47C67" w:rsidRPr="001A015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3001" w:rsidRPr="001A015E" w:rsidRDefault="00476560" w:rsidP="00BB18FB">
      <w:pPr>
        <w:pStyle w:val="ConsPlusNormal"/>
        <w:ind w:firstLine="709"/>
        <w:jc w:val="both"/>
      </w:pPr>
      <w:proofErr w:type="spellStart"/>
      <w:r w:rsidRPr="001A015E">
        <w:t>д</w:t>
      </w:r>
      <w:proofErr w:type="spellEnd"/>
      <w:r w:rsidR="00706519" w:rsidRPr="001A015E">
        <w:t xml:space="preserve">) </w:t>
      </w:r>
      <w:hyperlink r:id="rId15" w:history="1">
        <w:r w:rsidR="00706519" w:rsidRPr="001A015E">
          <w:t>в</w:t>
        </w:r>
      </w:hyperlink>
      <w:r w:rsidR="00433001" w:rsidRPr="001A015E">
        <w:t xml:space="preserve"> пункте 3.6:</w:t>
      </w:r>
    </w:p>
    <w:p w:rsidR="00AC3B6C" w:rsidRPr="001A015E" w:rsidRDefault="00AC3B6C" w:rsidP="00BB18FB">
      <w:pPr>
        <w:pStyle w:val="ConsPlusNormal"/>
        <w:ind w:firstLine="709"/>
        <w:jc w:val="both"/>
      </w:pPr>
      <w:r w:rsidRPr="001A015E">
        <w:t>абзац</w:t>
      </w:r>
      <w:r w:rsidR="00706519" w:rsidRPr="001A015E">
        <w:t xml:space="preserve"> второ</w:t>
      </w:r>
      <w:r w:rsidRPr="001A015E">
        <w:t>й</w:t>
      </w:r>
      <w:r w:rsidR="00706519" w:rsidRPr="001A015E">
        <w:t xml:space="preserve"> </w:t>
      </w:r>
      <w:r w:rsidRPr="001A015E">
        <w:t>изложить в следующей редакции:</w:t>
      </w:r>
    </w:p>
    <w:p w:rsidR="00AC3B6C" w:rsidRDefault="00AC3B6C" w:rsidP="00BB18FB">
      <w:pPr>
        <w:pStyle w:val="ConsPlusNormal"/>
        <w:ind w:firstLine="709"/>
        <w:jc w:val="both"/>
      </w:pPr>
      <w:r w:rsidRPr="001A015E">
        <w:t>«- затраты на оплату труда с начислениями на выплаты по оплате труда работников, непосредственно связанных с оказанием муниципальной услуги, в соответствии с трудовым законодательством и иными нормативными правовыми актами, содержащими нормы трудового права</w:t>
      </w:r>
      <w:proofErr w:type="gramStart"/>
      <w:r w:rsidR="001A015E">
        <w:t>;</w:t>
      </w:r>
      <w:r w:rsidRPr="001A015E">
        <w:t>»</w:t>
      </w:r>
      <w:proofErr w:type="gramEnd"/>
      <w:r w:rsidRPr="001A015E">
        <w:t>;</w:t>
      </w:r>
      <w:r>
        <w:t xml:space="preserve"> </w:t>
      </w:r>
    </w:p>
    <w:p w:rsidR="00433001" w:rsidRPr="007939A1" w:rsidRDefault="00433001" w:rsidP="00BB18FB">
      <w:pPr>
        <w:pStyle w:val="ConsPlusNormal"/>
        <w:ind w:firstLine="709"/>
        <w:jc w:val="both"/>
      </w:pPr>
      <w:r w:rsidRPr="007939A1">
        <w:t>абзац третий изложить в следующей редакции:</w:t>
      </w:r>
    </w:p>
    <w:p w:rsidR="00433001" w:rsidRPr="007939A1" w:rsidRDefault="00433001" w:rsidP="00BB18FB">
      <w:pPr>
        <w:pStyle w:val="ConsPlusNormal"/>
        <w:ind w:firstLine="709"/>
        <w:jc w:val="both"/>
      </w:pPr>
      <w:r w:rsidRPr="007939A1">
        <w:t>«</w:t>
      </w:r>
      <w:r w:rsidR="007933FB" w:rsidRPr="007939A1">
        <w:t xml:space="preserve">- </w:t>
      </w:r>
      <w:r w:rsidR="003925A0" w:rsidRPr="007939A1">
        <w:t xml:space="preserve">затраты </w:t>
      </w:r>
      <w:r w:rsidRPr="007939A1">
        <w:t xml:space="preserve">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</w:t>
      </w:r>
      <w:r w:rsidR="003925A0" w:rsidRPr="007939A1">
        <w:t xml:space="preserve">муниципальной </w:t>
      </w:r>
      <w:r w:rsidRPr="007939A1">
        <w:t xml:space="preserve"> услуги с учетом срока полезного использования, а также затраты на его аренду</w:t>
      </w:r>
      <w:proofErr w:type="gramStart"/>
      <w:r w:rsidR="001A015E">
        <w:t>;</w:t>
      </w:r>
      <w:r w:rsidRPr="007939A1">
        <w:t>»</w:t>
      </w:r>
      <w:proofErr w:type="gramEnd"/>
      <w:r w:rsidR="00B47C67" w:rsidRPr="007939A1">
        <w:t>;</w:t>
      </w:r>
    </w:p>
    <w:p w:rsidR="002B60D3" w:rsidRPr="001A015E" w:rsidRDefault="00476560" w:rsidP="00BB18FB">
      <w:pPr>
        <w:pStyle w:val="ConsPlusNormal"/>
        <w:ind w:firstLine="709"/>
        <w:jc w:val="both"/>
      </w:pPr>
      <w:r w:rsidRPr="001A015E">
        <w:t>е</w:t>
      </w:r>
      <w:r w:rsidR="00433001" w:rsidRPr="001A015E">
        <w:t>) в пункте 3.7</w:t>
      </w:r>
      <w:r w:rsidR="002B60D3" w:rsidRPr="001A015E">
        <w:t>:</w:t>
      </w:r>
    </w:p>
    <w:p w:rsidR="002B60D3" w:rsidRPr="001A015E" w:rsidRDefault="002B60D3" w:rsidP="00BB18FB">
      <w:pPr>
        <w:pStyle w:val="ConsPlusNormal"/>
        <w:ind w:firstLine="709"/>
        <w:jc w:val="both"/>
      </w:pPr>
      <w:r w:rsidRPr="001A015E">
        <w:t>в</w:t>
      </w:r>
      <w:r w:rsidR="00433001" w:rsidRPr="001A015E">
        <w:t xml:space="preserve"> третьем</w:t>
      </w:r>
      <w:r w:rsidR="00EE0565" w:rsidRPr="001A015E">
        <w:t xml:space="preserve"> </w:t>
      </w:r>
      <w:r w:rsidR="00210171" w:rsidRPr="001A015E">
        <w:t xml:space="preserve">абзаце </w:t>
      </w:r>
      <w:r w:rsidR="00433001" w:rsidRPr="001A015E">
        <w:t>слова «(в том числе затраты на арендные платежи)» заменить словами «, а также затраты на аренду указанного имущества»</w:t>
      </w:r>
      <w:r w:rsidRPr="001A015E">
        <w:t>;</w:t>
      </w:r>
    </w:p>
    <w:p w:rsidR="00550E63" w:rsidRPr="001A015E" w:rsidRDefault="003972DD" w:rsidP="00BB18FB">
      <w:pPr>
        <w:pStyle w:val="ConsPlusNormal"/>
        <w:ind w:firstLine="709"/>
        <w:jc w:val="both"/>
      </w:pPr>
      <w:r w:rsidRPr="001A015E">
        <w:t xml:space="preserve">в </w:t>
      </w:r>
      <w:r w:rsidR="00AC3B6C" w:rsidRPr="001A015E">
        <w:t xml:space="preserve">абзаце </w:t>
      </w:r>
      <w:r w:rsidRPr="001A015E">
        <w:t>четвёртом после слов «движимого имущества» дополнить словами «(основных средств и нематериальных активов), а также затраты на аренду указанного имущества»;</w:t>
      </w:r>
    </w:p>
    <w:p w:rsidR="00B60192" w:rsidRPr="001A015E" w:rsidRDefault="00B60192" w:rsidP="00BB18FB">
      <w:pPr>
        <w:pStyle w:val="ConsPlusNormal"/>
        <w:ind w:firstLine="709"/>
        <w:jc w:val="both"/>
      </w:pPr>
      <w:r w:rsidRPr="001A015E">
        <w:t xml:space="preserve">абзац пятый изложить в следующей редакции: </w:t>
      </w:r>
    </w:p>
    <w:p w:rsidR="00B60192" w:rsidRPr="001A015E" w:rsidRDefault="00B60192" w:rsidP="00BB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5E">
        <w:rPr>
          <w:rFonts w:ascii="Times New Roman" w:hAnsi="Times New Roman" w:cs="Times New Roman"/>
          <w:sz w:val="24"/>
          <w:szCs w:val="24"/>
        </w:rPr>
        <w:t>«-</w:t>
      </w:r>
      <w:r w:rsidR="001A015E">
        <w:rPr>
          <w:rFonts w:ascii="Times New Roman" w:hAnsi="Times New Roman" w:cs="Times New Roman"/>
          <w:sz w:val="24"/>
          <w:szCs w:val="24"/>
        </w:rPr>
        <w:t xml:space="preserve"> </w:t>
      </w:r>
      <w:r w:rsidR="00AC3B6C" w:rsidRPr="001A015E">
        <w:rPr>
          <w:rFonts w:ascii="Times New Roman" w:hAnsi="Times New Roman" w:cs="Times New Roman"/>
          <w:sz w:val="24"/>
          <w:szCs w:val="24"/>
        </w:rPr>
        <w:t>затраты на</w:t>
      </w:r>
      <w:r w:rsidR="00AC3B6C" w:rsidRPr="001A015E">
        <w:t xml:space="preserve"> </w:t>
      </w:r>
      <w:r w:rsidRPr="001A015E">
        <w:rPr>
          <w:rFonts w:ascii="Times New Roman" w:hAnsi="Times New Roman" w:cs="Times New Roman"/>
          <w:sz w:val="24"/>
          <w:szCs w:val="24"/>
        </w:rPr>
        <w:t>приобретение объектов особо ценного движимого имущества (основных средств и нематериальных активов), необходимого для общехозяйственных нужд, с учетом срока их полезного использования, в размере не более начисленной годовой суммы амортизации по указанному имуществу</w:t>
      </w:r>
      <w:r w:rsidR="005C3540" w:rsidRPr="001A01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3540" w:rsidRPr="001A015E">
        <w:rPr>
          <w:rFonts w:ascii="Times New Roman" w:hAnsi="Times New Roman" w:cs="Times New Roman"/>
          <w:sz w:val="24"/>
          <w:szCs w:val="24"/>
        </w:rPr>
        <w:t>Решение о включении в базовый норматив затрат на общехозяйственный нужды на оказание муниципальной услуги затрат, связанных с приобретением объектов особо ценного движимого имущества, принимает администрация города Урай или орган администрации города Урай, осуществляющий на основании муниципальных правовых актов города Урай от имени администрации города Урай часть функций и полномочий учредителя муниципального бюджетного или автономного учреждения, если данное полномочие передано ему</w:t>
      </w:r>
      <w:proofErr w:type="gramEnd"/>
      <w:r w:rsidR="005C3540" w:rsidRPr="001A015E">
        <w:rPr>
          <w:rFonts w:ascii="Times New Roman" w:hAnsi="Times New Roman" w:cs="Times New Roman"/>
          <w:sz w:val="24"/>
          <w:szCs w:val="24"/>
        </w:rPr>
        <w:t xml:space="preserve"> в соответствии с правовыми актами города Урай</w:t>
      </w:r>
      <w:proofErr w:type="gramStart"/>
      <w:r w:rsidR="005C3540" w:rsidRPr="001A015E">
        <w:rPr>
          <w:rFonts w:ascii="Times New Roman" w:hAnsi="Times New Roman" w:cs="Times New Roman"/>
          <w:sz w:val="24"/>
          <w:szCs w:val="24"/>
        </w:rPr>
        <w:t>;</w:t>
      </w:r>
      <w:r w:rsidRPr="001A015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A015E">
        <w:rPr>
          <w:rFonts w:ascii="Times New Roman" w:hAnsi="Times New Roman" w:cs="Times New Roman"/>
          <w:sz w:val="24"/>
          <w:szCs w:val="24"/>
        </w:rPr>
        <w:t>;</w:t>
      </w:r>
    </w:p>
    <w:p w:rsidR="00C50DDE" w:rsidRPr="001A015E" w:rsidRDefault="0065331C" w:rsidP="00BB18FB">
      <w:pPr>
        <w:pStyle w:val="ConsPlusNormal"/>
        <w:ind w:firstLine="709"/>
        <w:jc w:val="both"/>
      </w:pPr>
      <w:r w:rsidRPr="001A015E">
        <w:t xml:space="preserve">абзац </w:t>
      </w:r>
      <w:r w:rsidR="00C50DDE" w:rsidRPr="001A015E">
        <w:t>восьмо</w:t>
      </w:r>
      <w:r w:rsidRPr="001A015E">
        <w:t>й</w:t>
      </w:r>
      <w:r w:rsidR="00210171" w:rsidRPr="001A015E">
        <w:t xml:space="preserve"> </w:t>
      </w:r>
      <w:r w:rsidRPr="001A015E">
        <w:t>изложить в следующей редакции:</w:t>
      </w:r>
    </w:p>
    <w:p w:rsidR="0065331C" w:rsidRPr="001A015E" w:rsidRDefault="0065331C" w:rsidP="00BB18FB">
      <w:pPr>
        <w:pStyle w:val="ConsPlusNormal"/>
        <w:ind w:firstLine="709"/>
        <w:jc w:val="both"/>
      </w:pPr>
      <w:r w:rsidRPr="001A015E">
        <w:t>«</w:t>
      </w:r>
      <w:r w:rsidR="00DD40D0" w:rsidRPr="001A015E">
        <w:t>-</w:t>
      </w:r>
      <w:r w:rsidR="001A015E">
        <w:t xml:space="preserve"> </w:t>
      </w:r>
      <w:r w:rsidRPr="001A015E"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услуги, в соответствии с трудовым законодательством и иными нормативными правовыми актами, содержащими нормы трудового права</w:t>
      </w:r>
      <w:proofErr w:type="gramStart"/>
      <w:r w:rsidR="001A015E" w:rsidRPr="001A015E">
        <w:t>;</w:t>
      </w:r>
      <w:r w:rsidRPr="001A015E">
        <w:t>»</w:t>
      </w:r>
      <w:proofErr w:type="gramEnd"/>
      <w:r w:rsidRPr="001A015E">
        <w:t>;</w:t>
      </w:r>
    </w:p>
    <w:p w:rsidR="003D1C4F" w:rsidRPr="007939A1" w:rsidRDefault="0065331C" w:rsidP="00BB18FB">
      <w:pPr>
        <w:pStyle w:val="ConsPlusNormal"/>
        <w:ind w:firstLine="709"/>
        <w:jc w:val="both"/>
      </w:pPr>
      <w:r w:rsidRPr="001A015E">
        <w:t xml:space="preserve">абзац </w:t>
      </w:r>
      <w:r w:rsidR="003D1C4F" w:rsidRPr="001A015E">
        <w:t>одиннадцатый исключить;</w:t>
      </w:r>
    </w:p>
    <w:p w:rsidR="0065331C" w:rsidRPr="001A015E" w:rsidRDefault="00476560" w:rsidP="00BB18FB">
      <w:pPr>
        <w:pStyle w:val="ConsPlusNormal"/>
        <w:ind w:firstLine="709"/>
        <w:jc w:val="both"/>
      </w:pPr>
      <w:r w:rsidRPr="001A015E">
        <w:t>ж</w:t>
      </w:r>
      <w:r w:rsidR="002B60D3" w:rsidRPr="001A015E">
        <w:t>)</w:t>
      </w:r>
      <w:r w:rsidR="008668E7" w:rsidRPr="001A015E">
        <w:t xml:space="preserve"> </w:t>
      </w:r>
      <w:r w:rsidR="001A015E" w:rsidRPr="001A015E">
        <w:t xml:space="preserve">абзац второй </w:t>
      </w:r>
      <w:r w:rsidR="008668E7" w:rsidRPr="001A015E">
        <w:t>пункт</w:t>
      </w:r>
      <w:r w:rsidR="001A015E">
        <w:t>а</w:t>
      </w:r>
      <w:r w:rsidR="008668E7" w:rsidRPr="001A015E">
        <w:t xml:space="preserve"> 3.8 </w:t>
      </w:r>
      <w:r w:rsidR="0065331C" w:rsidRPr="001A015E">
        <w:t>изложить в следующей редакции:</w:t>
      </w:r>
    </w:p>
    <w:p w:rsidR="00433001" w:rsidRPr="007939A1" w:rsidRDefault="0065331C" w:rsidP="00BB18FB">
      <w:pPr>
        <w:pStyle w:val="ConsPlusNormal"/>
        <w:ind w:firstLine="709"/>
        <w:jc w:val="both"/>
      </w:pPr>
      <w:r w:rsidRPr="001A015E">
        <w:t>«</w:t>
      </w:r>
      <w:r w:rsidR="0044378F" w:rsidRPr="001A015E">
        <w:t>-</w:t>
      </w:r>
      <w:r w:rsidR="001A015E">
        <w:t xml:space="preserve"> </w:t>
      </w:r>
      <w:r w:rsidR="0068036E" w:rsidRPr="001A015E">
        <w:t>суммы затрат на оплату труда с начислениями на выплаты по оплате труда работников, непосредственно связанных с оказанием муниципальной услуги, в соответствии с трудовым законодательством и иными нормативными правовыми актами, содержащими нормы трудового права</w:t>
      </w:r>
      <w:proofErr w:type="gramStart"/>
      <w:r w:rsidR="001A015E">
        <w:t>;</w:t>
      </w:r>
      <w:r w:rsidR="0068036E" w:rsidRPr="001A015E">
        <w:t>»</w:t>
      </w:r>
      <w:proofErr w:type="gramEnd"/>
      <w:r w:rsidR="0068036E" w:rsidRPr="001A015E">
        <w:t>;</w:t>
      </w:r>
    </w:p>
    <w:p w:rsidR="00FF40AC" w:rsidRPr="001A015E" w:rsidRDefault="00476560" w:rsidP="00BB18FB">
      <w:pPr>
        <w:pStyle w:val="ConsPlusNormal"/>
        <w:ind w:firstLine="709"/>
        <w:jc w:val="both"/>
      </w:pPr>
      <w:proofErr w:type="spellStart"/>
      <w:r w:rsidRPr="001A015E">
        <w:t>з</w:t>
      </w:r>
      <w:proofErr w:type="spellEnd"/>
      <w:r w:rsidR="00732142" w:rsidRPr="001A015E">
        <w:t>) в пункте 3.11</w:t>
      </w:r>
      <w:r w:rsidR="00FF40AC" w:rsidRPr="001A015E">
        <w:t>:</w:t>
      </w:r>
    </w:p>
    <w:p w:rsidR="00FF40AC" w:rsidRPr="001A015E" w:rsidRDefault="00FF40AC" w:rsidP="00BB18FB">
      <w:pPr>
        <w:pStyle w:val="ConsPlusNormal"/>
        <w:ind w:firstLine="709"/>
        <w:jc w:val="both"/>
      </w:pPr>
      <w:r w:rsidRPr="001A015E">
        <w:t>абзац третий изложить в следующей редакции:</w:t>
      </w:r>
    </w:p>
    <w:p w:rsidR="00A94F6D" w:rsidRDefault="00FF40AC" w:rsidP="00BB18FB">
      <w:pPr>
        <w:pStyle w:val="ConsPlusNormal"/>
        <w:ind w:firstLine="709"/>
        <w:jc w:val="both"/>
      </w:pPr>
      <w:r w:rsidRPr="001A015E">
        <w:t>«-</w:t>
      </w:r>
      <w:r w:rsidR="001A015E" w:rsidRPr="001A015E">
        <w:t xml:space="preserve"> </w:t>
      </w:r>
      <w:r w:rsidRPr="001A015E">
        <w:t>затраты на оплату труда с начислениями на выплаты по оплате труда работников, непосредственно связанных с выполнением работы, в соответствии с трудовым законодательством и иными нормативными правовыми актами, содержащими нормы трудового права</w:t>
      </w:r>
      <w:proofErr w:type="gramStart"/>
      <w:r w:rsidR="001A015E">
        <w:t>;</w:t>
      </w:r>
      <w:r w:rsidRPr="001A015E">
        <w:t>»</w:t>
      </w:r>
      <w:proofErr w:type="gramEnd"/>
      <w:r w:rsidRPr="001A015E">
        <w:t>;</w:t>
      </w:r>
      <w:r w:rsidR="00732142" w:rsidRPr="007939A1">
        <w:t xml:space="preserve"> </w:t>
      </w:r>
    </w:p>
    <w:p w:rsidR="008678E5" w:rsidRPr="007939A1" w:rsidRDefault="008678E5" w:rsidP="00BB18FB">
      <w:pPr>
        <w:pStyle w:val="ConsPlusNormal"/>
        <w:ind w:firstLine="709"/>
        <w:jc w:val="both"/>
      </w:pPr>
      <w:r w:rsidRPr="00080972">
        <w:t>абзац</w:t>
      </w:r>
      <w:r w:rsidR="00A94F6D" w:rsidRPr="00080972">
        <w:t xml:space="preserve"> </w:t>
      </w:r>
      <w:r w:rsidR="0093566B" w:rsidRPr="00080972">
        <w:t xml:space="preserve">четвёртый </w:t>
      </w:r>
      <w:r w:rsidRPr="00080972">
        <w:t>изложить в следующей редакции:</w:t>
      </w:r>
    </w:p>
    <w:p w:rsidR="008678E5" w:rsidRPr="007939A1" w:rsidRDefault="008678E5" w:rsidP="00BB18FB">
      <w:pPr>
        <w:pStyle w:val="ConsPlusNormal"/>
        <w:ind w:firstLine="709"/>
        <w:jc w:val="both"/>
      </w:pPr>
      <w:r w:rsidRPr="007939A1">
        <w:lastRenderedPageBreak/>
        <w:t>«</w:t>
      </w:r>
      <w:r w:rsidR="008A5251" w:rsidRPr="007939A1">
        <w:t xml:space="preserve">- </w:t>
      </w:r>
      <w:r w:rsidRPr="007939A1">
        <w:t>затраты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выполнения работы, с учетом срока полезного использования</w:t>
      </w:r>
      <w:r w:rsidR="00604E4D">
        <w:t>, а также затраты на его аренд</w:t>
      </w:r>
      <w:r w:rsidR="00604E4D" w:rsidRPr="006B6A51">
        <w:t>у</w:t>
      </w:r>
      <w:proofErr w:type="gramStart"/>
      <w:r w:rsidR="006B6A51">
        <w:t>;</w:t>
      </w:r>
      <w:r w:rsidRPr="006B6A51">
        <w:t>»</w:t>
      </w:r>
      <w:proofErr w:type="gramEnd"/>
      <w:r w:rsidRPr="006B6A51">
        <w:t>;</w:t>
      </w:r>
    </w:p>
    <w:p w:rsidR="002E365C" w:rsidRPr="007939A1" w:rsidRDefault="002E365C" w:rsidP="00BB18FB">
      <w:pPr>
        <w:pStyle w:val="ConsPlusNormal"/>
        <w:ind w:firstLine="709"/>
        <w:jc w:val="both"/>
      </w:pPr>
      <w:r w:rsidRPr="007939A1">
        <w:t>в абзаце</w:t>
      </w:r>
      <w:r w:rsidR="000D4FB6" w:rsidRPr="000D4FB6">
        <w:t xml:space="preserve"> </w:t>
      </w:r>
      <w:r w:rsidR="000D4FB6" w:rsidRPr="007939A1">
        <w:t>седьмом</w:t>
      </w:r>
      <w:r w:rsidRPr="007939A1">
        <w:t xml:space="preserve"> слова «(в том чис</w:t>
      </w:r>
      <w:r w:rsidR="00833EEF" w:rsidRPr="007939A1">
        <w:t xml:space="preserve">ле затраты на арендные платежи)» заменить </w:t>
      </w:r>
      <w:r w:rsidR="00833EEF" w:rsidRPr="00080972">
        <w:t>словами «</w:t>
      </w:r>
      <w:r w:rsidR="00096BF2" w:rsidRPr="00080972">
        <w:t>, а также затраты на его аренду</w:t>
      </w:r>
      <w:r w:rsidRPr="00080972">
        <w:t>»;</w:t>
      </w:r>
    </w:p>
    <w:p w:rsidR="002E365C" w:rsidRPr="007939A1" w:rsidRDefault="002E365C" w:rsidP="00BB18FB">
      <w:pPr>
        <w:pStyle w:val="ConsPlusNormal"/>
        <w:ind w:firstLine="709"/>
        <w:jc w:val="both"/>
      </w:pPr>
      <w:r w:rsidRPr="007939A1">
        <w:t xml:space="preserve">абзац </w:t>
      </w:r>
      <w:r w:rsidR="003D1C4F" w:rsidRPr="007939A1">
        <w:t xml:space="preserve">восьмой </w:t>
      </w:r>
      <w:r w:rsidRPr="007939A1">
        <w:t>изложить в следующей редакции:</w:t>
      </w:r>
    </w:p>
    <w:p w:rsidR="002E365C" w:rsidRPr="007D69EE" w:rsidRDefault="002E365C" w:rsidP="00BB18FB">
      <w:pPr>
        <w:pStyle w:val="ConsPlusNormal"/>
        <w:ind w:firstLine="709"/>
        <w:jc w:val="both"/>
      </w:pPr>
      <w:r w:rsidRPr="007939A1">
        <w:t>«</w:t>
      </w:r>
      <w:r w:rsidR="00CC168B" w:rsidRPr="007939A1">
        <w:t xml:space="preserve">- </w:t>
      </w:r>
      <w:r w:rsidRPr="007939A1">
        <w:t xml:space="preserve">затраты на содержание объектов особо ценного движимого имущества (основных средств и нематериальных активов) и движимого имущества, не отнесенного к особо ценному движимому имуществу (основных средств и нематериальных активов), необходимого для выполнения </w:t>
      </w:r>
      <w:r w:rsidR="00550807" w:rsidRPr="007939A1">
        <w:t>муниципального</w:t>
      </w:r>
      <w:r w:rsidRPr="007939A1">
        <w:t xml:space="preserve"> задания, а также затраты на </w:t>
      </w:r>
      <w:r w:rsidRPr="007D69EE">
        <w:t>аренду указанного имущества</w:t>
      </w:r>
      <w:proofErr w:type="gramStart"/>
      <w:r w:rsidRPr="007D69EE">
        <w:t>;»</w:t>
      </w:r>
      <w:proofErr w:type="gramEnd"/>
      <w:r w:rsidRPr="007D69EE">
        <w:t>;</w:t>
      </w:r>
    </w:p>
    <w:p w:rsidR="003D1C4F" w:rsidRPr="007D69EE" w:rsidRDefault="003D1C4F" w:rsidP="00BB18FB">
      <w:pPr>
        <w:pStyle w:val="ConsPlusNormal"/>
        <w:ind w:firstLine="709"/>
        <w:jc w:val="both"/>
      </w:pPr>
      <w:r w:rsidRPr="007D69EE">
        <w:t xml:space="preserve">абзац девятый изложить в следующей редакции: </w:t>
      </w:r>
    </w:p>
    <w:p w:rsidR="003D1C4F" w:rsidRPr="00080972" w:rsidRDefault="003D1C4F" w:rsidP="00BB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72">
        <w:rPr>
          <w:rFonts w:ascii="Times New Roman" w:hAnsi="Times New Roman" w:cs="Times New Roman"/>
          <w:sz w:val="24"/>
          <w:szCs w:val="24"/>
        </w:rPr>
        <w:t>«-</w:t>
      </w:r>
      <w:r w:rsidR="00080972">
        <w:rPr>
          <w:rFonts w:ascii="Times New Roman" w:hAnsi="Times New Roman" w:cs="Times New Roman"/>
          <w:sz w:val="24"/>
          <w:szCs w:val="24"/>
        </w:rPr>
        <w:t xml:space="preserve"> </w:t>
      </w:r>
      <w:r w:rsidR="001C4ACC" w:rsidRPr="00080972">
        <w:rPr>
          <w:rFonts w:ascii="Times New Roman" w:hAnsi="Times New Roman" w:cs="Times New Roman"/>
          <w:sz w:val="24"/>
          <w:szCs w:val="24"/>
        </w:rPr>
        <w:t>затраты на</w:t>
      </w:r>
      <w:r w:rsidR="001C4ACC" w:rsidRPr="00080972">
        <w:t xml:space="preserve"> </w:t>
      </w:r>
      <w:r w:rsidRPr="00080972">
        <w:rPr>
          <w:rFonts w:ascii="Times New Roman" w:hAnsi="Times New Roman" w:cs="Times New Roman"/>
          <w:sz w:val="24"/>
          <w:szCs w:val="24"/>
        </w:rPr>
        <w:t>приобретение объектов ос</w:t>
      </w:r>
      <w:r w:rsidR="005F6B39" w:rsidRPr="00080972">
        <w:rPr>
          <w:rFonts w:ascii="Times New Roman" w:hAnsi="Times New Roman" w:cs="Times New Roman"/>
          <w:sz w:val="24"/>
          <w:szCs w:val="24"/>
        </w:rPr>
        <w:t xml:space="preserve">обо ценного движимого имущества, </w:t>
      </w:r>
      <w:r w:rsidRPr="00080972">
        <w:rPr>
          <w:rFonts w:ascii="Times New Roman" w:hAnsi="Times New Roman" w:cs="Times New Roman"/>
          <w:sz w:val="24"/>
          <w:szCs w:val="24"/>
        </w:rPr>
        <w:t>необходимого для общехозяйственных нужд, с учетом срока их полезного использования, в размере не более начисленной годовой суммы амортизации по указанному имуществу</w:t>
      </w:r>
      <w:r w:rsidR="0076260D" w:rsidRPr="000809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260D" w:rsidRPr="00080972">
        <w:rPr>
          <w:rFonts w:ascii="Times New Roman" w:hAnsi="Times New Roman" w:cs="Times New Roman"/>
          <w:sz w:val="24"/>
          <w:szCs w:val="24"/>
        </w:rPr>
        <w:t>Решение о включении в норматив</w:t>
      </w:r>
      <w:r w:rsidR="00442C18" w:rsidRPr="00080972">
        <w:rPr>
          <w:rFonts w:ascii="Times New Roman" w:hAnsi="Times New Roman" w:cs="Times New Roman"/>
          <w:sz w:val="24"/>
          <w:szCs w:val="24"/>
        </w:rPr>
        <w:t>ные</w:t>
      </w:r>
      <w:r w:rsidR="0076260D" w:rsidRPr="00080972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442C18" w:rsidRPr="00080972">
        <w:rPr>
          <w:rFonts w:ascii="Times New Roman" w:hAnsi="Times New Roman" w:cs="Times New Roman"/>
          <w:sz w:val="24"/>
          <w:szCs w:val="24"/>
        </w:rPr>
        <w:t>ы</w:t>
      </w:r>
      <w:r w:rsidR="0076260D" w:rsidRPr="00080972">
        <w:rPr>
          <w:rFonts w:ascii="Times New Roman" w:hAnsi="Times New Roman" w:cs="Times New Roman"/>
          <w:sz w:val="24"/>
          <w:szCs w:val="24"/>
        </w:rPr>
        <w:t xml:space="preserve"> на</w:t>
      </w:r>
      <w:r w:rsidR="000D4FB6">
        <w:rPr>
          <w:rFonts w:ascii="Times New Roman" w:hAnsi="Times New Roman" w:cs="Times New Roman"/>
          <w:sz w:val="24"/>
          <w:szCs w:val="24"/>
        </w:rPr>
        <w:t xml:space="preserve"> выполнение работы </w:t>
      </w:r>
      <w:r w:rsidR="0076260D" w:rsidRPr="00080972">
        <w:rPr>
          <w:rFonts w:ascii="Times New Roman" w:hAnsi="Times New Roman" w:cs="Times New Roman"/>
          <w:sz w:val="24"/>
          <w:szCs w:val="24"/>
        </w:rPr>
        <w:t>затрат, связанных с приобретением объектов особо ценного движимого имущества, принимает администрация города Урай или орган администрации города Урай, осуществляющий на основании муниципальных правовых актов города Урай от имени администрации города Урай часть функций и полномочий учредителя муниципального бюджетного или автономного учреждения, если данное полномочие передано ему в соответствии с правовыми актами</w:t>
      </w:r>
      <w:proofErr w:type="gramEnd"/>
      <w:r w:rsidR="0076260D" w:rsidRPr="00080972">
        <w:rPr>
          <w:rFonts w:ascii="Times New Roman" w:hAnsi="Times New Roman" w:cs="Times New Roman"/>
          <w:sz w:val="24"/>
          <w:szCs w:val="24"/>
        </w:rPr>
        <w:t xml:space="preserve"> города Урай</w:t>
      </w:r>
      <w:proofErr w:type="gramStart"/>
      <w:r w:rsidR="0076260D" w:rsidRPr="0008097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76260D" w:rsidRPr="00080972">
        <w:rPr>
          <w:rFonts w:ascii="Times New Roman" w:hAnsi="Times New Roman" w:cs="Times New Roman"/>
          <w:sz w:val="24"/>
          <w:szCs w:val="24"/>
        </w:rPr>
        <w:t>;</w:t>
      </w:r>
    </w:p>
    <w:p w:rsidR="00442C18" w:rsidRPr="00080972" w:rsidRDefault="00442C18" w:rsidP="00BB18FB">
      <w:pPr>
        <w:pStyle w:val="ConsPlusNormal"/>
        <w:ind w:firstLine="709"/>
        <w:jc w:val="both"/>
      </w:pPr>
      <w:r w:rsidRPr="00080972">
        <w:t>абзац двенадцатый изложить в следующей редакции:</w:t>
      </w:r>
    </w:p>
    <w:p w:rsidR="00442C18" w:rsidRPr="00080972" w:rsidRDefault="00442C18" w:rsidP="00BB18FB">
      <w:pPr>
        <w:pStyle w:val="ConsPlusNormal"/>
        <w:ind w:firstLine="709"/>
        <w:jc w:val="both"/>
      </w:pPr>
      <w:r w:rsidRPr="00080972">
        <w:t>«-</w:t>
      </w:r>
      <w:r w:rsidR="00080972">
        <w:t xml:space="preserve"> </w:t>
      </w:r>
      <w:r w:rsidRPr="00080972">
        <w:t>затраты на оплату труда с начислениями на выплаты по оплате труда работников, непосредственно не связанных с выполнением работы, в соответствии с трудовым законодательством и иными нормативными правовыми актами, содержащими нормы трудового права</w:t>
      </w:r>
      <w:proofErr w:type="gramStart"/>
      <w:r w:rsidR="00080972">
        <w:t>;</w:t>
      </w:r>
      <w:r w:rsidRPr="00080972">
        <w:t>»</w:t>
      </w:r>
      <w:proofErr w:type="gramEnd"/>
      <w:r w:rsidRPr="00080972">
        <w:t>;</w:t>
      </w:r>
    </w:p>
    <w:p w:rsidR="000F1502" w:rsidRPr="00080972" w:rsidRDefault="000F1502" w:rsidP="00BB18FB">
      <w:pPr>
        <w:pStyle w:val="ConsPlusNormal"/>
        <w:ind w:firstLine="709"/>
        <w:jc w:val="both"/>
      </w:pPr>
      <w:r w:rsidRPr="00080972">
        <w:t xml:space="preserve">абзац </w:t>
      </w:r>
      <w:r w:rsidR="00220494" w:rsidRPr="00080972">
        <w:t xml:space="preserve">четырнадцатый </w:t>
      </w:r>
      <w:r w:rsidRPr="00080972">
        <w:t>исключить;</w:t>
      </w:r>
    </w:p>
    <w:p w:rsidR="00B15895" w:rsidRPr="007D69EE" w:rsidRDefault="00476560" w:rsidP="00BB18FB">
      <w:pPr>
        <w:pStyle w:val="ConsPlusNormal"/>
        <w:ind w:firstLine="709"/>
        <w:jc w:val="both"/>
      </w:pPr>
      <w:r w:rsidRPr="00080972">
        <w:t>и</w:t>
      </w:r>
      <w:r w:rsidR="00B15895" w:rsidRPr="00080972">
        <w:t xml:space="preserve">) </w:t>
      </w:r>
      <w:r w:rsidR="00DA6C90" w:rsidRPr="00080972">
        <w:t>пункт</w:t>
      </w:r>
      <w:r w:rsidR="00B15895" w:rsidRPr="00080972">
        <w:t xml:space="preserve"> 3.17</w:t>
      </w:r>
      <w:r w:rsidR="00A248CF" w:rsidRPr="00080972">
        <w:t xml:space="preserve"> дополнить абзацем</w:t>
      </w:r>
      <w:r w:rsidR="00B15895" w:rsidRPr="00080972">
        <w:t xml:space="preserve"> </w:t>
      </w:r>
      <w:r w:rsidR="00771D72" w:rsidRPr="00080972">
        <w:t xml:space="preserve">вторым </w:t>
      </w:r>
      <w:r w:rsidR="00B15895" w:rsidRPr="00080972">
        <w:t>следующего содержания:</w:t>
      </w:r>
    </w:p>
    <w:p w:rsidR="00B15895" w:rsidRPr="007939A1" w:rsidRDefault="00B15895" w:rsidP="00BB18FB">
      <w:pPr>
        <w:pStyle w:val="ConsPlusNormal"/>
        <w:ind w:firstLine="709"/>
        <w:jc w:val="both"/>
      </w:pPr>
      <w:r w:rsidRPr="007D69EE">
        <w:t xml:space="preserve">«При фактическом исполнении </w:t>
      </w:r>
      <w:r w:rsidR="00235616" w:rsidRPr="007D69EE">
        <w:t>муниципального</w:t>
      </w:r>
      <w:r w:rsidR="00A248CF" w:rsidRPr="007D69EE">
        <w:t xml:space="preserve"> задания в большем объё</w:t>
      </w:r>
      <w:r w:rsidRPr="007D69EE">
        <w:t xml:space="preserve">ме, чем это предусмотрено </w:t>
      </w:r>
      <w:r w:rsidR="00235616" w:rsidRPr="007D69EE">
        <w:t>муниципальным</w:t>
      </w:r>
      <w:r w:rsidR="00A248CF" w:rsidRPr="007D69EE">
        <w:t xml:space="preserve"> заданием, объё</w:t>
      </w:r>
      <w:r w:rsidRPr="007D69EE">
        <w:t>м субсидии</w:t>
      </w:r>
      <w:r w:rsidRPr="007939A1">
        <w:t xml:space="preserve"> на финансовое обеспечение выполнения </w:t>
      </w:r>
      <w:r w:rsidR="00235616" w:rsidRPr="007939A1">
        <w:t>муниципального задания не увеличивается</w:t>
      </w:r>
      <w:proofErr w:type="gramStart"/>
      <w:r w:rsidR="00235616" w:rsidRPr="007939A1">
        <w:t>.»</w:t>
      </w:r>
      <w:r w:rsidR="00080972">
        <w:t>;</w:t>
      </w:r>
      <w:proofErr w:type="gramEnd"/>
    </w:p>
    <w:p w:rsidR="002E365C" w:rsidRPr="007939A1" w:rsidRDefault="00476560" w:rsidP="00BB18FB">
      <w:pPr>
        <w:pStyle w:val="ConsPlusNormal"/>
        <w:ind w:firstLine="709"/>
        <w:jc w:val="both"/>
      </w:pPr>
      <w:r>
        <w:t>к</w:t>
      </w:r>
      <w:r w:rsidR="0003129B" w:rsidRPr="007939A1">
        <w:t xml:space="preserve">) </w:t>
      </w:r>
      <w:r w:rsidR="00995732">
        <w:t>пункт</w:t>
      </w:r>
      <w:r w:rsidR="0003129B" w:rsidRPr="007939A1">
        <w:t xml:space="preserve"> 3.20</w:t>
      </w:r>
      <w:r w:rsidR="00995732">
        <w:t xml:space="preserve"> изложить в следующей редакции</w:t>
      </w:r>
      <w:r w:rsidR="0003129B" w:rsidRPr="007939A1">
        <w:t>:</w:t>
      </w:r>
    </w:p>
    <w:p w:rsidR="00995732" w:rsidRPr="005F1EF9" w:rsidRDefault="00995732" w:rsidP="00BB18FB">
      <w:pPr>
        <w:pStyle w:val="ConsPlusNormal"/>
        <w:ind w:firstLine="709"/>
        <w:jc w:val="both"/>
      </w:pPr>
      <w:r w:rsidRPr="005F1EF9">
        <w:t xml:space="preserve">«3.20. </w:t>
      </w:r>
      <w:proofErr w:type="gramStart"/>
      <w:r w:rsidRPr="005F1EF9">
        <w:t>Перечисление субсидии осуществляется в соответствии с графиком перечисления субсидии, содержащимся в Соглашении</w:t>
      </w:r>
      <w:r w:rsidR="005F1EF9">
        <w:t>,</w:t>
      </w:r>
      <w:r w:rsidRPr="005F1EF9">
        <w:t xml:space="preserve"> по фактической потребности учреждения с учётом остатка неиспользованных средств субсидии на начало месяца (в том числе при заверш</w:t>
      </w:r>
      <w:r w:rsidR="00AF254E" w:rsidRPr="005F1EF9">
        <w:t xml:space="preserve">ении текущего финансового года), определяемой на основе платёжных поручений, сформированных учреждением, путем списания необходимых денежных средств с лицевого счёта </w:t>
      </w:r>
      <w:r w:rsidR="00E61DBD" w:rsidRPr="00133061">
        <w:t>администрации города Урай или органа администрации города Урай, осуществляющего на основании муниципальных</w:t>
      </w:r>
      <w:proofErr w:type="gramEnd"/>
      <w:r w:rsidR="00E61DBD" w:rsidRPr="00133061">
        <w:t xml:space="preserve"> правовых актов города Урай от имени администрации города Урай часть функций и полномочий учредителя муниципального бюджетного или автономного учреждения, если данное полномочие передано ему в соответствии с правовыми актами города Урай</w:t>
      </w:r>
      <w:r w:rsidR="00AF254E" w:rsidRPr="00133061">
        <w:t>,</w:t>
      </w:r>
      <w:r w:rsidR="00AF254E" w:rsidRPr="005F1EF9">
        <w:t xml:space="preserve"> открытого в Комитете по финансам администрации города Урай.</w:t>
      </w:r>
    </w:p>
    <w:p w:rsidR="00995732" w:rsidRPr="005F1EF9" w:rsidRDefault="00995732" w:rsidP="00BB18FB">
      <w:pPr>
        <w:pStyle w:val="ConsPlusNormal"/>
        <w:ind w:firstLine="709"/>
        <w:jc w:val="both"/>
      </w:pPr>
      <w:r w:rsidRPr="005F1EF9">
        <w:t>Субсидии, источником финансового обеспечения которых являются межбюджетные трансферты, предоставляемые в форме субсидии из бюджета</w:t>
      </w:r>
      <w:r w:rsidR="00771D72" w:rsidRPr="005F1EF9">
        <w:t xml:space="preserve"> Ханты-Мансийского автономного </w:t>
      </w:r>
      <w:proofErr w:type="spellStart"/>
      <w:r w:rsidR="00771D72" w:rsidRPr="005F1EF9">
        <w:t>округа-Югры</w:t>
      </w:r>
      <w:proofErr w:type="spellEnd"/>
      <w:r w:rsidR="00771D72" w:rsidRPr="005F1EF9">
        <w:t xml:space="preserve">, </w:t>
      </w:r>
      <w:r w:rsidRPr="005F1EF9">
        <w:t xml:space="preserve"> перечисляются по потребности на основан</w:t>
      </w:r>
      <w:r w:rsidR="00771D72" w:rsidRPr="005F1EF9">
        <w:t>ии платёжных поручений у</w:t>
      </w:r>
      <w:r w:rsidRPr="005F1EF9">
        <w:t>чреждения за 7 дней до окончания даты оплаты</w:t>
      </w:r>
      <w:r w:rsidR="005F1EF9">
        <w:t xml:space="preserve"> </w:t>
      </w:r>
      <w:r w:rsidRPr="005F1EF9">
        <w:t xml:space="preserve"> согласно заключенным муниципальным контрактам (договорам). </w:t>
      </w:r>
    </w:p>
    <w:p w:rsidR="00995732" w:rsidRPr="005F1EF9" w:rsidRDefault="00995732" w:rsidP="00BB18FB">
      <w:pPr>
        <w:pStyle w:val="ConsPlusNormal"/>
        <w:ind w:firstLine="709"/>
        <w:jc w:val="both"/>
      </w:pPr>
      <w:r w:rsidRPr="005F1EF9">
        <w:lastRenderedPageBreak/>
        <w:t>Не</w:t>
      </w:r>
      <w:r w:rsidR="00E669A4" w:rsidRPr="005F1EF9">
        <w:t>использованные</w:t>
      </w:r>
      <w:r w:rsidRPr="005F1EF9">
        <w:t xml:space="preserve"> </w:t>
      </w:r>
      <w:r w:rsidR="00771D72" w:rsidRPr="005F1EF9">
        <w:t xml:space="preserve">суммы субсидий, источником финансового обеспечения которых являются межбюджетные трансферты, предоставляемые в форме субсидии из бюджета Ханты-Мансийского автономного </w:t>
      </w:r>
      <w:proofErr w:type="spellStart"/>
      <w:r w:rsidR="00771D72" w:rsidRPr="005F1EF9">
        <w:t>округа-Югры</w:t>
      </w:r>
      <w:proofErr w:type="spellEnd"/>
      <w:r w:rsidR="00771D72" w:rsidRPr="005F1EF9">
        <w:t xml:space="preserve">,  </w:t>
      </w:r>
      <w:r w:rsidRPr="005F1EF9">
        <w:t>подлежат возврату в бюджет городско</w:t>
      </w:r>
      <w:r w:rsidR="00771D72" w:rsidRPr="005F1EF9">
        <w:t>го</w:t>
      </w:r>
      <w:r w:rsidRPr="005F1EF9">
        <w:t xml:space="preserve"> округ</w:t>
      </w:r>
      <w:r w:rsidR="00771D72" w:rsidRPr="005F1EF9">
        <w:t>а</w:t>
      </w:r>
      <w:r w:rsidRPr="005F1EF9">
        <w:t xml:space="preserve"> город Урай в течение 3 (трех) рабочих дней с момен</w:t>
      </w:r>
      <w:r w:rsidR="00771D72" w:rsidRPr="005F1EF9">
        <w:t>та поступления средств на счёт у</w:t>
      </w:r>
      <w:r w:rsidRPr="005F1EF9">
        <w:t>чреждения.</w:t>
      </w:r>
    </w:p>
    <w:p w:rsidR="002838A5" w:rsidRDefault="00995732" w:rsidP="00BB18FB">
      <w:pPr>
        <w:pStyle w:val="ConsPlusNormal"/>
        <w:ind w:firstLine="709"/>
        <w:jc w:val="both"/>
      </w:pPr>
      <w:bookmarkStart w:id="0" w:name="P193"/>
      <w:bookmarkEnd w:id="0"/>
      <w:r w:rsidRPr="005F1EF9">
        <w:t>Перечисление неиспользованных остатков субсидии на обеспечение обязательств, возникших по состоянию на 1 января следующего финансового года, осуществляется в следующем финансовом году в объеме, необходимом для осуществления кассовых выплат, в пределах суммы, не превышающей остаток субсидии, в случае выполнения муниципального задани</w:t>
      </w:r>
      <w:r w:rsidR="007F49EC" w:rsidRPr="005F1EF9">
        <w:t>я за предыдущий финансовый год</w:t>
      </w:r>
      <w:proofErr w:type="gramStart"/>
      <w:r w:rsidR="007F49EC" w:rsidRPr="005F1EF9">
        <w:t>.»</w:t>
      </w:r>
      <w:r w:rsidRPr="005F1EF9">
        <w:t>.</w:t>
      </w:r>
      <w:proofErr w:type="gramEnd"/>
    </w:p>
    <w:p w:rsidR="00F241A3" w:rsidRPr="007939A1" w:rsidRDefault="00476560" w:rsidP="00BB18FB">
      <w:pPr>
        <w:pStyle w:val="ConsPlusNormal"/>
        <w:ind w:firstLine="709"/>
        <w:jc w:val="both"/>
      </w:pPr>
      <w:r w:rsidRPr="005F1EF9">
        <w:t>л</w:t>
      </w:r>
      <w:r w:rsidR="002954A9" w:rsidRPr="005F1EF9">
        <w:t>) дополнить пункта</w:t>
      </w:r>
      <w:r w:rsidR="00F241A3" w:rsidRPr="005F1EF9">
        <w:t>м</w:t>
      </w:r>
      <w:r w:rsidR="002954A9" w:rsidRPr="005F1EF9">
        <w:t>и</w:t>
      </w:r>
      <w:r w:rsidR="00F241A3" w:rsidRPr="005F1EF9">
        <w:t xml:space="preserve"> 3.21.1</w:t>
      </w:r>
      <w:r w:rsidR="00A37A38" w:rsidRPr="005F1EF9">
        <w:t xml:space="preserve">, </w:t>
      </w:r>
      <w:r w:rsidR="002954A9" w:rsidRPr="005F1EF9">
        <w:t>3.21.2</w:t>
      </w:r>
      <w:r w:rsidR="00A37A38" w:rsidRPr="005F1EF9">
        <w:t xml:space="preserve"> и 3.21.3</w:t>
      </w:r>
      <w:r w:rsidR="00F241A3" w:rsidRPr="005F1EF9">
        <w:t xml:space="preserve"> следующего содержания:</w:t>
      </w:r>
    </w:p>
    <w:p w:rsidR="002954A9" w:rsidRPr="00AF3E40" w:rsidRDefault="00F241A3" w:rsidP="00BB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>«3.21.1</w:t>
      </w:r>
      <w:r w:rsidRPr="007939A1">
        <w:rPr>
          <w:rFonts w:ascii="Times New Roman" w:hAnsi="Times New Roman" w:cs="Times New Roman"/>
        </w:rPr>
        <w:t>.</w:t>
      </w:r>
      <w:r w:rsidRPr="007939A1">
        <w:t xml:space="preserve"> </w:t>
      </w:r>
      <w:r w:rsidR="00355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91E49" w:rsidRPr="007939A1">
        <w:rPr>
          <w:rFonts w:ascii="Times New Roman" w:hAnsi="Times New Roman" w:cs="Times New Roman"/>
          <w:bCs/>
          <w:sz w:val="24"/>
          <w:szCs w:val="24"/>
        </w:rPr>
        <w:t>По результатам анализа отчё</w:t>
      </w:r>
      <w:r w:rsidR="004B06F9" w:rsidRPr="007939A1">
        <w:rPr>
          <w:rFonts w:ascii="Times New Roman" w:eastAsia="Calibri" w:hAnsi="Times New Roman" w:cs="Times New Roman"/>
          <w:bCs/>
          <w:sz w:val="24"/>
          <w:szCs w:val="24"/>
        </w:rPr>
        <w:t xml:space="preserve">та о выполнении </w:t>
      </w:r>
      <w:r w:rsidR="00191E49" w:rsidRPr="007939A1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4B06F9" w:rsidRPr="007939A1">
        <w:rPr>
          <w:rFonts w:ascii="Times New Roman" w:eastAsia="Calibri" w:hAnsi="Times New Roman" w:cs="Times New Roman"/>
          <w:bCs/>
          <w:sz w:val="24"/>
          <w:szCs w:val="24"/>
        </w:rPr>
        <w:t xml:space="preserve"> задания за 9 месяцев текущего финансового года, а также ра</w:t>
      </w:r>
      <w:r w:rsidR="00191E49" w:rsidRPr="007939A1">
        <w:rPr>
          <w:rFonts w:ascii="Times New Roman" w:hAnsi="Times New Roman" w:cs="Times New Roman"/>
          <w:bCs/>
          <w:sz w:val="24"/>
          <w:szCs w:val="24"/>
        </w:rPr>
        <w:t>ссмотрения предварительного отчё</w:t>
      </w:r>
      <w:r w:rsidR="004B06F9" w:rsidRPr="007939A1">
        <w:rPr>
          <w:rFonts w:ascii="Times New Roman" w:eastAsia="Calibri" w:hAnsi="Times New Roman" w:cs="Times New Roman"/>
          <w:bCs/>
          <w:sz w:val="24"/>
          <w:szCs w:val="24"/>
        </w:rPr>
        <w:t>та</w:t>
      </w:r>
      <w:r w:rsidR="00191E49" w:rsidRPr="007939A1">
        <w:rPr>
          <w:rFonts w:ascii="Times New Roman" w:hAnsi="Times New Roman" w:cs="Times New Roman"/>
          <w:sz w:val="24"/>
          <w:szCs w:val="24"/>
        </w:rPr>
        <w:t xml:space="preserve"> администрация города Урай или орган администрации города Урай, осуществляющий на основании муниципальных правовых актов города Урай от имени администрации города Урай часть функций и полномочий учредителя муниципального бюджетного или автономного учреждения, если данное полномочие передано ему в соо</w:t>
      </w:r>
      <w:r w:rsidR="001B3A49">
        <w:rPr>
          <w:rFonts w:ascii="Times New Roman" w:hAnsi="Times New Roman" w:cs="Times New Roman"/>
          <w:sz w:val="24"/>
          <w:szCs w:val="24"/>
        </w:rPr>
        <w:t>т</w:t>
      </w:r>
      <w:r w:rsidR="00191E49" w:rsidRPr="007939A1">
        <w:rPr>
          <w:rFonts w:ascii="Times New Roman" w:hAnsi="Times New Roman" w:cs="Times New Roman"/>
          <w:sz w:val="24"/>
          <w:szCs w:val="24"/>
        </w:rPr>
        <w:t>ветствии с правовыми актами</w:t>
      </w:r>
      <w:proofErr w:type="gramEnd"/>
      <w:r w:rsidR="00191E49" w:rsidRPr="00793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1E49" w:rsidRPr="007939A1">
        <w:rPr>
          <w:rFonts w:ascii="Times New Roman" w:hAnsi="Times New Roman" w:cs="Times New Roman"/>
          <w:sz w:val="24"/>
          <w:szCs w:val="24"/>
        </w:rPr>
        <w:t>города Урай</w:t>
      </w:r>
      <w:r w:rsidR="004B06F9" w:rsidRPr="007939A1">
        <w:rPr>
          <w:rFonts w:ascii="Times New Roman" w:eastAsia="Calibri" w:hAnsi="Times New Roman" w:cs="Times New Roman"/>
          <w:sz w:val="24"/>
          <w:szCs w:val="24"/>
        </w:rPr>
        <w:t xml:space="preserve">, принимает решение об уточнении </w:t>
      </w:r>
      <w:r w:rsidR="00CD34B2" w:rsidRPr="007939A1">
        <w:rPr>
          <w:rFonts w:ascii="Times New Roman" w:hAnsi="Times New Roman" w:cs="Times New Roman"/>
          <w:sz w:val="24"/>
          <w:szCs w:val="24"/>
        </w:rPr>
        <w:t>муниципального</w:t>
      </w:r>
      <w:r w:rsidR="004B06F9" w:rsidRPr="007939A1">
        <w:rPr>
          <w:rFonts w:ascii="Times New Roman" w:eastAsia="Calibri" w:hAnsi="Times New Roman" w:cs="Times New Roman"/>
          <w:sz w:val="24"/>
          <w:szCs w:val="24"/>
        </w:rPr>
        <w:t xml:space="preserve"> задания</w:t>
      </w:r>
      <w:r w:rsidR="00F6675C" w:rsidRPr="007939A1">
        <w:rPr>
          <w:rFonts w:ascii="Times New Roman" w:hAnsi="Times New Roman" w:cs="Times New Roman"/>
          <w:sz w:val="24"/>
          <w:szCs w:val="24"/>
        </w:rPr>
        <w:t xml:space="preserve"> (в том числе об уменьшении объё</w:t>
      </w:r>
      <w:r w:rsidR="004B06F9" w:rsidRPr="007939A1">
        <w:rPr>
          <w:rFonts w:ascii="Times New Roman" w:eastAsia="Calibri" w:hAnsi="Times New Roman" w:cs="Times New Roman"/>
          <w:sz w:val="24"/>
          <w:szCs w:val="24"/>
        </w:rPr>
        <w:t xml:space="preserve">ма финансового обеспечения </w:t>
      </w:r>
      <w:r w:rsidR="00CD34B2" w:rsidRPr="007939A1">
        <w:rPr>
          <w:rFonts w:ascii="Times New Roman" w:hAnsi="Times New Roman" w:cs="Times New Roman"/>
          <w:sz w:val="24"/>
          <w:szCs w:val="24"/>
        </w:rPr>
        <w:t>муниципального</w:t>
      </w:r>
      <w:r w:rsidR="004B06F9" w:rsidRPr="007939A1">
        <w:rPr>
          <w:rFonts w:ascii="Times New Roman" w:eastAsia="Calibri" w:hAnsi="Times New Roman" w:cs="Times New Roman"/>
          <w:sz w:val="24"/>
          <w:szCs w:val="24"/>
        </w:rPr>
        <w:t xml:space="preserve"> задания), в случае если планируемое фактическое исполнение </w:t>
      </w:r>
      <w:r w:rsidR="00CD34B2" w:rsidRPr="007939A1">
        <w:rPr>
          <w:rFonts w:ascii="Times New Roman" w:hAnsi="Times New Roman" w:cs="Times New Roman"/>
          <w:sz w:val="24"/>
          <w:szCs w:val="24"/>
        </w:rPr>
        <w:t>муниципального</w:t>
      </w:r>
      <w:r w:rsidR="004B06F9" w:rsidRPr="007939A1">
        <w:rPr>
          <w:rFonts w:ascii="Times New Roman" w:eastAsia="Calibri" w:hAnsi="Times New Roman" w:cs="Times New Roman"/>
          <w:sz w:val="24"/>
          <w:szCs w:val="24"/>
        </w:rPr>
        <w:t xml:space="preserve"> задания до конца текущего</w:t>
      </w:r>
      <w:r w:rsidR="00CD34B2" w:rsidRPr="007939A1">
        <w:rPr>
          <w:rFonts w:ascii="Times New Roman" w:hAnsi="Times New Roman" w:cs="Times New Roman"/>
          <w:sz w:val="24"/>
          <w:szCs w:val="24"/>
        </w:rPr>
        <w:t xml:space="preserve"> финансового года меньше по объё</w:t>
      </w:r>
      <w:r w:rsidR="004B06F9" w:rsidRPr="007939A1">
        <w:rPr>
          <w:rFonts w:ascii="Times New Roman" w:eastAsia="Calibri" w:hAnsi="Times New Roman" w:cs="Times New Roman"/>
          <w:sz w:val="24"/>
          <w:szCs w:val="24"/>
        </w:rPr>
        <w:t xml:space="preserve">му оказания </w:t>
      </w:r>
      <w:r w:rsidR="00CD34B2" w:rsidRPr="007939A1">
        <w:rPr>
          <w:rFonts w:ascii="Times New Roman" w:hAnsi="Times New Roman" w:cs="Times New Roman"/>
          <w:sz w:val="24"/>
          <w:szCs w:val="24"/>
        </w:rPr>
        <w:t>муниципальных</w:t>
      </w:r>
      <w:r w:rsidR="004B06F9" w:rsidRPr="007939A1">
        <w:rPr>
          <w:rFonts w:ascii="Times New Roman" w:eastAsia="Calibri" w:hAnsi="Times New Roman" w:cs="Times New Roman"/>
          <w:sz w:val="24"/>
          <w:szCs w:val="24"/>
        </w:rPr>
        <w:t xml:space="preserve"> услуг (выполнения работ), чем это предусмотрено </w:t>
      </w:r>
      <w:r w:rsidR="00CD34B2" w:rsidRPr="007939A1">
        <w:rPr>
          <w:rFonts w:ascii="Times New Roman" w:hAnsi="Times New Roman" w:cs="Times New Roman"/>
          <w:sz w:val="24"/>
          <w:szCs w:val="24"/>
        </w:rPr>
        <w:t>муниципальным</w:t>
      </w:r>
      <w:r w:rsidR="004B06F9" w:rsidRPr="007939A1">
        <w:rPr>
          <w:rFonts w:ascii="Times New Roman" w:eastAsia="Calibri" w:hAnsi="Times New Roman" w:cs="Times New Roman"/>
          <w:sz w:val="24"/>
          <w:szCs w:val="24"/>
        </w:rPr>
        <w:t xml:space="preserve"> заданием (с учетом допустимых (возможных) отклонений), или не </w:t>
      </w:r>
      <w:r w:rsidR="004B06F9" w:rsidRPr="00AF3E40">
        <w:rPr>
          <w:rFonts w:ascii="Times New Roman" w:eastAsia="Calibri" w:hAnsi="Times New Roman" w:cs="Times New Roman"/>
          <w:sz w:val="24"/>
          <w:szCs w:val="24"/>
        </w:rPr>
        <w:t xml:space="preserve">соответствует качеству услуг (работ), определенному в </w:t>
      </w:r>
      <w:r w:rsidR="00CD34B2" w:rsidRPr="00AF3E40">
        <w:rPr>
          <w:rFonts w:ascii="Times New Roman" w:hAnsi="Times New Roman" w:cs="Times New Roman"/>
          <w:sz w:val="24"/>
          <w:szCs w:val="24"/>
        </w:rPr>
        <w:t>муниципальном</w:t>
      </w:r>
      <w:r w:rsidR="004B06F9" w:rsidRPr="00AF3E40">
        <w:rPr>
          <w:rFonts w:ascii="Times New Roman" w:eastAsia="Calibri" w:hAnsi="Times New Roman" w:cs="Times New Roman"/>
          <w:sz w:val="24"/>
          <w:szCs w:val="24"/>
        </w:rPr>
        <w:t xml:space="preserve"> задании.</w:t>
      </w:r>
      <w:proofErr w:type="gramEnd"/>
    </w:p>
    <w:p w:rsidR="002954A9" w:rsidRPr="00AF3E40" w:rsidRDefault="002954A9" w:rsidP="00BB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F9">
        <w:rPr>
          <w:rFonts w:ascii="Times New Roman" w:eastAsia="Calibri" w:hAnsi="Times New Roman" w:cs="Times New Roman"/>
          <w:sz w:val="24"/>
          <w:szCs w:val="24"/>
        </w:rPr>
        <w:t>3.21.2.</w:t>
      </w:r>
      <w:r w:rsidRPr="005F1EF9">
        <w:rPr>
          <w:rFonts w:ascii="Times New Roman" w:hAnsi="Times New Roman" w:cs="Times New Roman"/>
          <w:sz w:val="24"/>
          <w:szCs w:val="24"/>
        </w:rPr>
        <w:t xml:space="preserve"> Требования, установленные </w:t>
      </w:r>
      <w:hyperlink r:id="rId16" w:history="1">
        <w:r w:rsidRPr="005F1EF9">
          <w:rPr>
            <w:rFonts w:ascii="Times New Roman" w:hAnsi="Times New Roman" w:cs="Times New Roman"/>
            <w:sz w:val="24"/>
            <w:szCs w:val="24"/>
          </w:rPr>
          <w:t xml:space="preserve">пунктом 3.21.1 </w:t>
        </w:r>
      </w:hyperlink>
      <w:r w:rsidRPr="005F1EF9">
        <w:rPr>
          <w:rFonts w:ascii="Times New Roman" w:hAnsi="Times New Roman" w:cs="Times New Roman"/>
          <w:sz w:val="24"/>
          <w:szCs w:val="24"/>
        </w:rPr>
        <w:t xml:space="preserve"> настоящего Положения, не</w:t>
      </w:r>
      <w:r w:rsidRPr="00AF3E40">
        <w:rPr>
          <w:rFonts w:ascii="Times New Roman" w:hAnsi="Times New Roman" w:cs="Times New Roman"/>
          <w:sz w:val="24"/>
          <w:szCs w:val="24"/>
        </w:rPr>
        <w:t xml:space="preserve"> распространяются:</w:t>
      </w:r>
    </w:p>
    <w:p w:rsidR="002954A9" w:rsidRPr="00AF3E40" w:rsidRDefault="002954A9" w:rsidP="00BB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E40">
        <w:rPr>
          <w:rFonts w:ascii="Times New Roman" w:hAnsi="Times New Roman" w:cs="Times New Roman"/>
          <w:sz w:val="24"/>
          <w:szCs w:val="24"/>
        </w:rPr>
        <w:t xml:space="preserve">на </w:t>
      </w:r>
      <w:r w:rsidR="00696568" w:rsidRPr="00AF3E40">
        <w:rPr>
          <w:rFonts w:ascii="Times New Roman" w:hAnsi="Times New Roman" w:cs="Times New Roman"/>
          <w:sz w:val="24"/>
          <w:szCs w:val="24"/>
        </w:rPr>
        <w:t>муниципальное</w:t>
      </w:r>
      <w:r w:rsidRPr="00AF3E40">
        <w:rPr>
          <w:rFonts w:ascii="Times New Roman" w:hAnsi="Times New Roman" w:cs="Times New Roman"/>
          <w:sz w:val="24"/>
          <w:szCs w:val="24"/>
        </w:rPr>
        <w:t xml:space="preserve"> бюджетное или автономное учреждение, оказание услуг (выполнение работ) которого зависит от сезонных условий, если </w:t>
      </w:r>
      <w:r w:rsidR="001C4C3A" w:rsidRPr="00AF3E40">
        <w:rPr>
          <w:rFonts w:ascii="Times New Roman" w:hAnsi="Times New Roman" w:cs="Times New Roman"/>
          <w:sz w:val="24"/>
          <w:szCs w:val="24"/>
        </w:rPr>
        <w:t>администрацией города Урай или органом администрации города Урай, осуществляющим на основании муниципальных правовых актов города Урай от имени администрации города Урай часть функций и полномочий учредителя муниципального бюджетного или автономного учреждения, если данное полномочие передано ему в соответствии с правовыми актами города Урай</w:t>
      </w:r>
      <w:r w:rsidRPr="00AF3E40">
        <w:rPr>
          <w:rFonts w:ascii="Times New Roman" w:hAnsi="Times New Roman" w:cs="Times New Roman"/>
          <w:sz w:val="24"/>
          <w:szCs w:val="24"/>
        </w:rPr>
        <w:t>, не</w:t>
      </w:r>
      <w:proofErr w:type="gramEnd"/>
      <w:r w:rsidRPr="00AF3E40">
        <w:rPr>
          <w:rFonts w:ascii="Times New Roman" w:hAnsi="Times New Roman" w:cs="Times New Roman"/>
          <w:sz w:val="24"/>
          <w:szCs w:val="24"/>
        </w:rPr>
        <w:t xml:space="preserve"> установлено иное;</w:t>
      </w:r>
    </w:p>
    <w:p w:rsidR="002954A9" w:rsidRPr="00AF3E40" w:rsidRDefault="002954A9" w:rsidP="00BB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E40">
        <w:rPr>
          <w:rFonts w:ascii="Times New Roman" w:hAnsi="Times New Roman" w:cs="Times New Roman"/>
          <w:sz w:val="24"/>
          <w:szCs w:val="24"/>
        </w:rPr>
        <w:t>на учреждение, находящееся в процессе реорганизации или ликвидации;</w:t>
      </w:r>
    </w:p>
    <w:p w:rsidR="00F241A3" w:rsidRPr="005F1EF9" w:rsidRDefault="002954A9" w:rsidP="00BB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1EF9">
        <w:rPr>
          <w:rFonts w:ascii="Times New Roman" w:hAnsi="Times New Roman" w:cs="Times New Roman"/>
          <w:sz w:val="24"/>
          <w:szCs w:val="24"/>
        </w:rPr>
        <w:t xml:space="preserve">на предоставление субсидии в части выплат в рамках указов Президента Российской Федерации от </w:t>
      </w:r>
      <w:r w:rsidR="00166DC8" w:rsidRPr="005F1EF9">
        <w:rPr>
          <w:rFonts w:ascii="Times New Roman" w:hAnsi="Times New Roman" w:cs="Times New Roman"/>
          <w:sz w:val="24"/>
          <w:szCs w:val="24"/>
        </w:rPr>
        <w:t>07.05.</w:t>
      </w:r>
      <w:r w:rsidRPr="005F1EF9">
        <w:rPr>
          <w:rFonts w:ascii="Times New Roman" w:hAnsi="Times New Roman" w:cs="Times New Roman"/>
          <w:sz w:val="24"/>
          <w:szCs w:val="24"/>
        </w:rPr>
        <w:t xml:space="preserve">2012 </w:t>
      </w:r>
      <w:hyperlink r:id="rId17" w:history="1">
        <w:r w:rsidR="004340C1" w:rsidRPr="005F1EF9">
          <w:rPr>
            <w:rFonts w:ascii="Times New Roman" w:hAnsi="Times New Roman" w:cs="Times New Roman"/>
            <w:sz w:val="24"/>
            <w:szCs w:val="24"/>
          </w:rPr>
          <w:t>№</w:t>
        </w:r>
        <w:r w:rsidRPr="005F1EF9">
          <w:rPr>
            <w:rFonts w:ascii="Times New Roman" w:hAnsi="Times New Roman" w:cs="Times New Roman"/>
            <w:sz w:val="24"/>
            <w:szCs w:val="24"/>
          </w:rPr>
          <w:t>597</w:t>
        </w:r>
      </w:hyperlink>
      <w:r w:rsidR="00166DC8" w:rsidRPr="005F1EF9">
        <w:rPr>
          <w:rFonts w:ascii="Times New Roman" w:hAnsi="Times New Roman" w:cs="Times New Roman"/>
          <w:sz w:val="24"/>
          <w:szCs w:val="24"/>
        </w:rPr>
        <w:t xml:space="preserve"> «</w:t>
      </w:r>
      <w:r w:rsidRPr="005F1EF9">
        <w:rPr>
          <w:rFonts w:ascii="Times New Roman" w:hAnsi="Times New Roman" w:cs="Times New Roman"/>
          <w:sz w:val="24"/>
          <w:szCs w:val="24"/>
        </w:rPr>
        <w:t>О мероприятиях по реализации госу</w:t>
      </w:r>
      <w:r w:rsidR="00166DC8" w:rsidRPr="005F1EF9">
        <w:rPr>
          <w:rFonts w:ascii="Times New Roman" w:hAnsi="Times New Roman" w:cs="Times New Roman"/>
          <w:sz w:val="24"/>
          <w:szCs w:val="24"/>
        </w:rPr>
        <w:t>дарственной социальной политики»</w:t>
      </w:r>
      <w:r w:rsidRPr="005F1EF9">
        <w:rPr>
          <w:rFonts w:ascii="Times New Roman" w:hAnsi="Times New Roman" w:cs="Times New Roman"/>
          <w:sz w:val="24"/>
          <w:szCs w:val="24"/>
        </w:rPr>
        <w:t xml:space="preserve">, от </w:t>
      </w:r>
      <w:r w:rsidR="00166DC8" w:rsidRPr="005F1EF9">
        <w:rPr>
          <w:rFonts w:ascii="Times New Roman" w:hAnsi="Times New Roman" w:cs="Times New Roman"/>
          <w:sz w:val="24"/>
          <w:szCs w:val="24"/>
        </w:rPr>
        <w:t>0</w:t>
      </w:r>
      <w:r w:rsidRPr="005F1EF9">
        <w:rPr>
          <w:rFonts w:ascii="Times New Roman" w:hAnsi="Times New Roman" w:cs="Times New Roman"/>
          <w:sz w:val="24"/>
          <w:szCs w:val="24"/>
        </w:rPr>
        <w:t>1</w:t>
      </w:r>
      <w:r w:rsidR="00166DC8" w:rsidRPr="005F1EF9">
        <w:rPr>
          <w:rFonts w:ascii="Times New Roman" w:hAnsi="Times New Roman" w:cs="Times New Roman"/>
          <w:sz w:val="24"/>
          <w:szCs w:val="24"/>
        </w:rPr>
        <w:t>.06.</w:t>
      </w:r>
      <w:r w:rsidRPr="005F1EF9">
        <w:rPr>
          <w:rFonts w:ascii="Times New Roman" w:hAnsi="Times New Roman" w:cs="Times New Roman"/>
          <w:sz w:val="24"/>
          <w:szCs w:val="24"/>
        </w:rPr>
        <w:t xml:space="preserve">2012 </w:t>
      </w:r>
      <w:hyperlink r:id="rId18" w:history="1">
        <w:r w:rsidR="004340C1" w:rsidRPr="005F1EF9">
          <w:rPr>
            <w:rFonts w:ascii="Times New Roman" w:hAnsi="Times New Roman" w:cs="Times New Roman"/>
            <w:sz w:val="24"/>
            <w:szCs w:val="24"/>
          </w:rPr>
          <w:t>№</w:t>
        </w:r>
        <w:r w:rsidRPr="005F1EF9">
          <w:rPr>
            <w:rFonts w:ascii="Times New Roman" w:hAnsi="Times New Roman" w:cs="Times New Roman"/>
            <w:sz w:val="24"/>
            <w:szCs w:val="24"/>
          </w:rPr>
          <w:t>761</w:t>
        </w:r>
      </w:hyperlink>
      <w:r w:rsidR="00166DC8" w:rsidRPr="005F1EF9">
        <w:rPr>
          <w:rFonts w:ascii="Times New Roman" w:hAnsi="Times New Roman" w:cs="Times New Roman"/>
          <w:sz w:val="24"/>
          <w:szCs w:val="24"/>
        </w:rPr>
        <w:t xml:space="preserve"> «</w:t>
      </w:r>
      <w:r w:rsidRPr="005F1EF9">
        <w:rPr>
          <w:rFonts w:ascii="Times New Roman" w:hAnsi="Times New Roman" w:cs="Times New Roman"/>
          <w:sz w:val="24"/>
          <w:szCs w:val="24"/>
        </w:rPr>
        <w:t>О Национальной стратегии действий в инте</w:t>
      </w:r>
      <w:r w:rsidR="00166DC8" w:rsidRPr="005F1EF9">
        <w:rPr>
          <w:rFonts w:ascii="Times New Roman" w:hAnsi="Times New Roman" w:cs="Times New Roman"/>
          <w:sz w:val="24"/>
          <w:szCs w:val="24"/>
        </w:rPr>
        <w:t>ресах детей на 2012 - 2017 годы» и от 28.12.</w:t>
      </w:r>
      <w:r w:rsidRPr="005F1EF9">
        <w:rPr>
          <w:rFonts w:ascii="Times New Roman" w:hAnsi="Times New Roman" w:cs="Times New Roman"/>
          <w:sz w:val="24"/>
          <w:szCs w:val="24"/>
        </w:rPr>
        <w:t>2012</w:t>
      </w:r>
      <w:r w:rsidR="005F1EF9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4340C1" w:rsidRPr="005F1EF9">
          <w:rPr>
            <w:rFonts w:ascii="Times New Roman" w:hAnsi="Times New Roman" w:cs="Times New Roman"/>
            <w:sz w:val="24"/>
            <w:szCs w:val="24"/>
          </w:rPr>
          <w:t>№</w:t>
        </w:r>
        <w:r w:rsidRPr="005F1EF9">
          <w:rPr>
            <w:rFonts w:ascii="Times New Roman" w:hAnsi="Times New Roman" w:cs="Times New Roman"/>
            <w:sz w:val="24"/>
            <w:szCs w:val="24"/>
          </w:rPr>
          <w:t>1688</w:t>
        </w:r>
      </w:hyperlink>
      <w:r w:rsidR="00166DC8" w:rsidRPr="005F1EF9">
        <w:rPr>
          <w:rFonts w:ascii="Times New Roman" w:hAnsi="Times New Roman" w:cs="Times New Roman"/>
          <w:sz w:val="24"/>
          <w:szCs w:val="24"/>
        </w:rPr>
        <w:t xml:space="preserve"> «</w:t>
      </w:r>
      <w:r w:rsidRPr="005F1EF9">
        <w:rPr>
          <w:rFonts w:ascii="Times New Roman" w:hAnsi="Times New Roman" w:cs="Times New Roman"/>
          <w:sz w:val="24"/>
          <w:szCs w:val="24"/>
        </w:rPr>
        <w:t>О некоторых мерах по реализации государственной политики в сфере защиты детей-сирот и детей, оста</w:t>
      </w:r>
      <w:r w:rsidR="0087496E" w:rsidRPr="005F1EF9">
        <w:rPr>
          <w:rFonts w:ascii="Times New Roman" w:hAnsi="Times New Roman" w:cs="Times New Roman"/>
          <w:sz w:val="24"/>
          <w:szCs w:val="24"/>
        </w:rPr>
        <w:t>вшихся без попечения родителей</w:t>
      </w:r>
      <w:r w:rsidR="00CB4AD7" w:rsidRPr="005F1E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569B" w:rsidRDefault="0035569B" w:rsidP="00BB18FB">
      <w:pPr>
        <w:pStyle w:val="ConsPlusNormal"/>
        <w:ind w:firstLine="709"/>
        <w:jc w:val="both"/>
      </w:pPr>
      <w:r w:rsidRPr="005F1EF9">
        <w:rPr>
          <w:rFonts w:eastAsia="Calibri"/>
        </w:rPr>
        <w:t xml:space="preserve">3.21.3. </w:t>
      </w:r>
      <w:proofErr w:type="gramStart"/>
      <w:r w:rsidR="00C079B2" w:rsidRPr="005F1EF9">
        <w:t>Администрация города Урай или орган администрации города Урай, осуществляющий на основании муниципальных правовых актов города Урай от имени администрации города Урай часть функций и полномочий учредителя муниципального бюджетного или автономного учреждения, если данное полномочие передано ему в соответствии с правовыми актами города Урай, на основании отчётов о</w:t>
      </w:r>
      <w:r w:rsidR="005F1EF9">
        <w:t xml:space="preserve"> выполнении </w:t>
      </w:r>
      <w:r w:rsidR="00C079B2" w:rsidRPr="005F1EF9">
        <w:t xml:space="preserve"> муниципальных заданий осуществляют мониторинг (оценку эффективности и результативности) выполнения муниципальных заданий в</w:t>
      </w:r>
      <w:proofErr w:type="gramEnd"/>
      <w:r w:rsidR="00C079B2" w:rsidRPr="005F1EF9">
        <w:t xml:space="preserve"> </w:t>
      </w:r>
      <w:proofErr w:type="gramStart"/>
      <w:r w:rsidR="00C079B2" w:rsidRPr="005F1EF9">
        <w:t>соответствии</w:t>
      </w:r>
      <w:proofErr w:type="gramEnd"/>
      <w:r w:rsidR="00C079B2" w:rsidRPr="005F1EF9">
        <w:t xml:space="preserve"> с методикой, утверждённой </w:t>
      </w:r>
      <w:r w:rsidR="002B1266" w:rsidRPr="005F1EF9">
        <w:t>администраци</w:t>
      </w:r>
      <w:r w:rsidR="005F1EF9">
        <w:t>ей</w:t>
      </w:r>
      <w:r w:rsidR="00C079B2" w:rsidRPr="005F1EF9">
        <w:t xml:space="preserve"> города Урай</w:t>
      </w:r>
      <w:r w:rsidR="002B1266" w:rsidRPr="005F1EF9">
        <w:t xml:space="preserve"> либо орган</w:t>
      </w:r>
      <w:r w:rsidR="005F1EF9">
        <w:t>ом</w:t>
      </w:r>
      <w:r w:rsidR="002B1266" w:rsidRPr="005F1EF9">
        <w:t xml:space="preserve"> администрации города Урай, осуществляющим на основании муниципальных правовых актов города Урай от имени администрации города Урай часть функций и полномочий учредителя муниципального </w:t>
      </w:r>
      <w:r w:rsidR="002B1266" w:rsidRPr="005F1EF9">
        <w:lastRenderedPageBreak/>
        <w:t>бюджетного или автономного учреждения, если данное полномочие передано ему в соответствии с правовыми актами города  Урай</w:t>
      </w:r>
      <w:r w:rsidR="00C079B2" w:rsidRPr="005F1EF9">
        <w:t>.»;</w:t>
      </w:r>
    </w:p>
    <w:p w:rsidR="000D4FB6" w:rsidRPr="000D4FB6" w:rsidRDefault="00476560" w:rsidP="000D4FB6">
      <w:pPr>
        <w:pStyle w:val="ConsPlusNormal"/>
        <w:ind w:firstLine="709"/>
        <w:jc w:val="both"/>
      </w:pPr>
      <w:r w:rsidRPr="000D4FB6">
        <w:t>м</w:t>
      </w:r>
      <w:r w:rsidR="0064308A" w:rsidRPr="000D4FB6">
        <w:t>) пункт 3.22</w:t>
      </w:r>
      <w:r w:rsidR="000D4FB6" w:rsidRPr="000D4FB6">
        <w:t xml:space="preserve"> изложить в следующей редакции:</w:t>
      </w:r>
    </w:p>
    <w:p w:rsidR="000D4FB6" w:rsidRPr="000D4FB6" w:rsidRDefault="000D4FB6" w:rsidP="000D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B6">
        <w:rPr>
          <w:rFonts w:ascii="Times New Roman" w:hAnsi="Times New Roman" w:cs="Times New Roman"/>
          <w:sz w:val="24"/>
          <w:szCs w:val="24"/>
        </w:rPr>
        <w:t xml:space="preserve">«3.22. </w:t>
      </w:r>
      <w:proofErr w:type="gramStart"/>
      <w:r w:rsidRPr="000D4FB6">
        <w:rPr>
          <w:rFonts w:ascii="Times New Roman" w:hAnsi="Times New Roman" w:cs="Times New Roman"/>
          <w:sz w:val="24"/>
          <w:szCs w:val="24"/>
        </w:rPr>
        <w:t>Контроль за выполнением муниципального задания муниципальными учреждениями осуществляют администрация города Урай или орган администрации города Урай, осуществляющи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D4FB6">
        <w:rPr>
          <w:rFonts w:ascii="Times New Roman" w:hAnsi="Times New Roman" w:cs="Times New Roman"/>
          <w:sz w:val="24"/>
          <w:szCs w:val="24"/>
        </w:rPr>
        <w:t xml:space="preserve"> на основании муниципальных правовых актов города Урай от имени администрации города Урай часть функций и полномочий учредителя муниципального бюджетного или автономного учреждения, если данное полномочие передано ему в соответствии с правовыми актами города Урай, а также органы муниципального финансового контроля муниципального образования города</w:t>
      </w:r>
      <w:proofErr w:type="gramEnd"/>
      <w:r w:rsidRPr="000D4FB6">
        <w:rPr>
          <w:rFonts w:ascii="Times New Roman" w:hAnsi="Times New Roman" w:cs="Times New Roman"/>
          <w:sz w:val="24"/>
          <w:szCs w:val="24"/>
        </w:rPr>
        <w:t xml:space="preserve"> Урай.</w:t>
      </w:r>
    </w:p>
    <w:p w:rsidR="0025194C" w:rsidRPr="0025194C" w:rsidRDefault="0025194C" w:rsidP="00251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94C">
        <w:rPr>
          <w:rFonts w:ascii="Times New Roman" w:hAnsi="Times New Roman" w:cs="Times New Roman"/>
          <w:sz w:val="24"/>
          <w:szCs w:val="24"/>
        </w:rPr>
        <w:t>Порядок осуществления контроля за выполнением муниципального задания устанавливает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25194C">
        <w:rPr>
          <w:rFonts w:ascii="Times New Roman" w:hAnsi="Times New Roman" w:cs="Times New Roman"/>
          <w:sz w:val="24"/>
          <w:szCs w:val="24"/>
        </w:rPr>
        <w:t xml:space="preserve"> администрацией города Урай либо органом администрации города Урай, осуществляющим на основании муниципальных правовых актов города Урай от имени администрации города Урай часть функций и полномочий учредителя муниципального бюджетного или автономного учреждения, если данное полномочие передано ему в соответствии с правовыми актами города  Урай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194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25194C">
        <w:rPr>
          <w:rFonts w:ascii="Times New Roman" w:hAnsi="Times New Roman" w:cs="Times New Roman"/>
          <w:sz w:val="24"/>
          <w:szCs w:val="24"/>
        </w:rPr>
        <w:t xml:space="preserve"> задании с учетом требований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519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17B4" w:rsidRPr="00C30184" w:rsidRDefault="008217B4" w:rsidP="00251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94C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proofErr w:type="gramStart"/>
      <w:r w:rsidRPr="002519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194C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  <w:r w:rsidRPr="00C30184">
        <w:rPr>
          <w:rFonts w:ascii="Times New Roman" w:hAnsi="Times New Roman" w:cs="Times New Roman"/>
          <w:sz w:val="24"/>
          <w:szCs w:val="24"/>
        </w:rPr>
        <w:t xml:space="preserve"> </w:t>
      </w:r>
      <w:r w:rsidRPr="0025194C">
        <w:rPr>
          <w:rFonts w:ascii="Times New Roman" w:hAnsi="Times New Roman" w:cs="Times New Roman"/>
          <w:sz w:val="24"/>
          <w:szCs w:val="24"/>
        </w:rPr>
        <w:t>устанавливается в муниципальном задании, но не реже 1 раза в квартал.</w:t>
      </w:r>
    </w:p>
    <w:p w:rsidR="008217B4" w:rsidRPr="005016ED" w:rsidRDefault="008217B4" w:rsidP="00BB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6ED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5016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16ED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 являются:</w:t>
      </w:r>
    </w:p>
    <w:p w:rsidR="008217B4" w:rsidRPr="005016ED" w:rsidRDefault="008217B4" w:rsidP="00BB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6ED">
        <w:rPr>
          <w:rFonts w:ascii="Times New Roman" w:hAnsi="Times New Roman" w:cs="Times New Roman"/>
          <w:sz w:val="24"/>
          <w:szCs w:val="24"/>
        </w:rPr>
        <w:t>анализ отчетов (предварительных отчетов) о выполнении муниципального задания;</w:t>
      </w:r>
    </w:p>
    <w:p w:rsidR="008217B4" w:rsidRPr="005016ED" w:rsidRDefault="008217B4" w:rsidP="00BB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6ED">
        <w:rPr>
          <w:rFonts w:ascii="Times New Roman" w:hAnsi="Times New Roman" w:cs="Times New Roman"/>
          <w:sz w:val="24"/>
          <w:szCs w:val="24"/>
        </w:rPr>
        <w:t>направление запросов о предоставлении информации о выполнении мероприятий в рамках муниципального задания;</w:t>
      </w:r>
    </w:p>
    <w:p w:rsidR="008217B4" w:rsidRPr="005016ED" w:rsidRDefault="008217B4" w:rsidP="00501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6ED">
        <w:rPr>
          <w:rFonts w:ascii="Times New Roman" w:hAnsi="Times New Roman" w:cs="Times New Roman"/>
          <w:sz w:val="24"/>
          <w:szCs w:val="24"/>
        </w:rPr>
        <w:t>анализ поступающих жалоб заявителей, опросы заявителей по качеству предоставления муниципальных услуг;</w:t>
      </w:r>
    </w:p>
    <w:p w:rsidR="008217B4" w:rsidRPr="005016ED" w:rsidRDefault="008217B4" w:rsidP="00501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6ED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5016ED">
        <w:rPr>
          <w:rFonts w:ascii="Times New Roman" w:hAnsi="Times New Roman" w:cs="Times New Roman"/>
          <w:sz w:val="24"/>
          <w:szCs w:val="24"/>
        </w:rPr>
        <w:t xml:space="preserve">контрольных мероприятий в соответствии с порядком осуществления </w:t>
      </w:r>
      <w:proofErr w:type="gramStart"/>
      <w:r w:rsidR="005016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016ED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учреждений городского округа город Урай, утвержденным постановлением администрации города Урай</w:t>
      </w:r>
      <w:r w:rsidRPr="005016ED">
        <w:rPr>
          <w:rFonts w:ascii="Times New Roman" w:hAnsi="Times New Roman" w:cs="Times New Roman"/>
          <w:sz w:val="24"/>
          <w:szCs w:val="24"/>
        </w:rPr>
        <w:t>.</w:t>
      </w:r>
    </w:p>
    <w:p w:rsidR="0064308A" w:rsidRPr="00AF3E40" w:rsidRDefault="008217B4" w:rsidP="00BB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6ED">
        <w:rPr>
          <w:rFonts w:ascii="Times New Roman" w:hAnsi="Times New Roman" w:cs="Times New Roman"/>
          <w:sz w:val="24"/>
          <w:szCs w:val="24"/>
        </w:rPr>
        <w:t>Информацию о проведенных контрольных мероприятиях и их результатах, не содержащую сведений, составляющих государственную тайну, муниципальное учреждение размещает в установленном Министерством финансов Российской Федерации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proofErr w:type="spellStart"/>
      <w:r w:rsidRPr="005016ED">
        <w:rPr>
          <w:rFonts w:ascii="Times New Roman" w:hAnsi="Times New Roman" w:cs="Times New Roman"/>
          <w:sz w:val="24"/>
          <w:szCs w:val="24"/>
        </w:rPr>
        <w:t>www.bus.gov.ru</w:t>
      </w:r>
      <w:proofErr w:type="spellEnd"/>
      <w:r w:rsidRPr="005016ED">
        <w:rPr>
          <w:rFonts w:ascii="Times New Roman" w:hAnsi="Times New Roman" w:cs="Times New Roman"/>
          <w:sz w:val="24"/>
          <w:szCs w:val="24"/>
        </w:rPr>
        <w:t>).»</w:t>
      </w:r>
      <w:r w:rsidR="00272DA1">
        <w:t>;</w:t>
      </w:r>
      <w:proofErr w:type="gramEnd"/>
    </w:p>
    <w:p w:rsidR="00910B0D" w:rsidRPr="00AF3E40" w:rsidRDefault="00476560" w:rsidP="00BB18FB">
      <w:pPr>
        <w:pStyle w:val="ConsPlusNormal"/>
        <w:ind w:firstLine="709"/>
        <w:jc w:val="both"/>
      </w:pPr>
      <w:proofErr w:type="spellStart"/>
      <w:r>
        <w:t>н</w:t>
      </w:r>
      <w:proofErr w:type="spellEnd"/>
      <w:r w:rsidR="00910B0D" w:rsidRPr="00AF3E40">
        <w:t>) в приложение 1 к Положению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Урай и финансовом обеспечении выполнения муниципального задания:</w:t>
      </w:r>
    </w:p>
    <w:p w:rsidR="00910B0D" w:rsidRPr="00AF3E40" w:rsidRDefault="00910B0D" w:rsidP="00BB18FB">
      <w:pPr>
        <w:pStyle w:val="ConsPlusNormal"/>
        <w:ind w:firstLine="709"/>
        <w:jc w:val="both"/>
      </w:pPr>
      <w:r w:rsidRPr="00AF3E40">
        <w:t>исключить слова «Вид муниципального учреж</w:t>
      </w:r>
      <w:r w:rsidR="00847F65" w:rsidRPr="00AF3E40">
        <w:t>дения___</w:t>
      </w:r>
      <w:r w:rsidR="008B7614" w:rsidRPr="00AF3E40">
        <w:t>____________________</w:t>
      </w:r>
    </w:p>
    <w:p w:rsidR="009B0076" w:rsidRPr="00AF3E40" w:rsidRDefault="009B0076" w:rsidP="00BB18FB">
      <w:pPr>
        <w:pStyle w:val="ConsPlusNormal"/>
        <w:ind w:firstLine="709"/>
        <w:jc w:val="both"/>
      </w:pPr>
      <w:r w:rsidRPr="00AF3E40">
        <w:rPr>
          <w:sz w:val="14"/>
          <w:szCs w:val="14"/>
        </w:rPr>
        <w:t xml:space="preserve">          </w:t>
      </w:r>
      <w:r w:rsidR="00847F65" w:rsidRPr="00AF3E40">
        <w:rPr>
          <w:sz w:val="14"/>
          <w:szCs w:val="14"/>
        </w:rPr>
        <w:t xml:space="preserve">          </w:t>
      </w:r>
      <w:r w:rsidRPr="00AF3E40">
        <w:rPr>
          <w:sz w:val="14"/>
          <w:szCs w:val="14"/>
        </w:rPr>
        <w:t xml:space="preserve"> </w:t>
      </w:r>
      <w:r w:rsidR="00847F65" w:rsidRPr="00AF3E40">
        <w:rPr>
          <w:sz w:val="14"/>
          <w:szCs w:val="14"/>
        </w:rPr>
        <w:t xml:space="preserve">              </w:t>
      </w:r>
      <w:r w:rsidRPr="00AF3E40">
        <w:rPr>
          <w:sz w:val="14"/>
          <w:szCs w:val="14"/>
        </w:rPr>
        <w:t xml:space="preserve"> </w:t>
      </w:r>
      <w:r w:rsidR="00272DA1">
        <w:rPr>
          <w:sz w:val="14"/>
          <w:szCs w:val="14"/>
        </w:rPr>
        <w:t xml:space="preserve">                                                     </w:t>
      </w:r>
      <w:r w:rsidRPr="00AF3E40">
        <w:rPr>
          <w:sz w:val="14"/>
          <w:szCs w:val="14"/>
        </w:rPr>
        <w:t xml:space="preserve"> (указывается вид муниципального учреждения из базового (отраслевого) перечня)</w:t>
      </w:r>
      <w:r w:rsidR="00847F65" w:rsidRPr="00AF3E40">
        <w:t xml:space="preserve"> </w:t>
      </w:r>
      <w:r w:rsidRPr="00AF3E40">
        <w:t>»</w:t>
      </w:r>
      <w:r w:rsidR="00847F65" w:rsidRPr="00AF3E40">
        <w:t>;</w:t>
      </w:r>
    </w:p>
    <w:p w:rsidR="00910B0D" w:rsidRPr="00AF3E40" w:rsidRDefault="0027718D" w:rsidP="00BB18FB">
      <w:pPr>
        <w:pStyle w:val="ConsPlusNormal"/>
        <w:ind w:firstLine="709"/>
        <w:jc w:val="both"/>
      </w:pPr>
      <w:r w:rsidRPr="00AF3E40">
        <w:t>в пункте 1 части 1 слова «уникальный номер</w:t>
      </w:r>
      <w:r w:rsidR="00CA55ED" w:rsidRPr="00AF3E40">
        <w:t xml:space="preserve"> по базовому перечню</w:t>
      </w:r>
      <w:r w:rsidRPr="00AF3E40">
        <w:t>» заменить слов</w:t>
      </w:r>
      <w:r w:rsidR="00CA55ED" w:rsidRPr="00AF3E40">
        <w:t>ами</w:t>
      </w:r>
      <w:r w:rsidRPr="00AF3E40">
        <w:t xml:space="preserve"> «код</w:t>
      </w:r>
      <w:r w:rsidR="00CA55ED" w:rsidRPr="00AF3E40">
        <w:t xml:space="preserve"> по базовому (отраслевому)</w:t>
      </w:r>
      <w:r w:rsidR="00FD51F5" w:rsidRPr="00AF3E40">
        <w:t xml:space="preserve"> перечню</w:t>
      </w:r>
      <w:r w:rsidRPr="00AF3E40">
        <w:t>»;</w:t>
      </w:r>
    </w:p>
    <w:p w:rsidR="00CA55ED" w:rsidRDefault="00CA55ED" w:rsidP="00BB18FB">
      <w:pPr>
        <w:pStyle w:val="ConsPlusNormal"/>
        <w:ind w:firstLine="709"/>
        <w:jc w:val="both"/>
      </w:pPr>
      <w:r w:rsidRPr="00AF3E40">
        <w:t>в пункте 1 части 2 слова «уникальный номер по базовому перечню» заменить словами «код по базовому (отраслевому)</w:t>
      </w:r>
      <w:r w:rsidR="00FD51F5" w:rsidRPr="00AF3E40">
        <w:t xml:space="preserve"> перечню</w:t>
      </w:r>
      <w:r w:rsidRPr="00AF3E40">
        <w:t>»;</w:t>
      </w:r>
    </w:p>
    <w:p w:rsidR="009F4BD9" w:rsidRPr="00AF3E40" w:rsidRDefault="009F4BD9" w:rsidP="00BB18FB">
      <w:pPr>
        <w:pStyle w:val="ConsPlusNormal"/>
        <w:ind w:firstLine="709"/>
        <w:jc w:val="both"/>
      </w:pPr>
      <w:r w:rsidRPr="00272DA1">
        <w:t>в пункте 1 части 3  после слов «Основания» дополнить словами «(условия и порядок)»;</w:t>
      </w:r>
    </w:p>
    <w:p w:rsidR="00CA55ED" w:rsidRPr="00AF3E40" w:rsidRDefault="00476560" w:rsidP="00BB18FB">
      <w:pPr>
        <w:pStyle w:val="ConsPlusNormal"/>
        <w:ind w:firstLine="709"/>
        <w:jc w:val="both"/>
      </w:pPr>
      <w:r>
        <w:t>о</w:t>
      </w:r>
      <w:r w:rsidR="00CA55ED" w:rsidRPr="00AF3E40">
        <w:t>) в приложение 2 к Положению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Урай и финансовом обеспечении выполнения муниципального задания:</w:t>
      </w:r>
    </w:p>
    <w:p w:rsidR="00FD51F5" w:rsidRPr="00AF3E40" w:rsidRDefault="00FD51F5" w:rsidP="00BB18FB">
      <w:pPr>
        <w:pStyle w:val="ConsPlusNormal"/>
        <w:ind w:firstLine="709"/>
        <w:jc w:val="both"/>
      </w:pPr>
      <w:r w:rsidRPr="00AF3E40">
        <w:lastRenderedPageBreak/>
        <w:t>исключить слова «Вид муниципального учреждения_______________________</w:t>
      </w:r>
    </w:p>
    <w:p w:rsidR="00CA55ED" w:rsidRPr="00AF3E40" w:rsidRDefault="00FD51F5" w:rsidP="00BB18FB">
      <w:pPr>
        <w:pStyle w:val="ConsPlusNormal"/>
        <w:ind w:firstLine="709"/>
        <w:jc w:val="both"/>
      </w:pPr>
      <w:r w:rsidRPr="00AF3E40">
        <w:rPr>
          <w:sz w:val="14"/>
          <w:szCs w:val="14"/>
        </w:rPr>
        <w:t xml:space="preserve">                                     </w:t>
      </w:r>
      <w:r w:rsidR="00272DA1">
        <w:rPr>
          <w:sz w:val="14"/>
          <w:szCs w:val="14"/>
        </w:rPr>
        <w:t xml:space="preserve">                                                     </w:t>
      </w:r>
      <w:r w:rsidRPr="00AF3E40">
        <w:rPr>
          <w:sz w:val="14"/>
          <w:szCs w:val="14"/>
        </w:rPr>
        <w:t>(указывается вид муниципального учреждения из базового (отраслевого) перечня)</w:t>
      </w:r>
      <w:r w:rsidRPr="00AF3E40">
        <w:t xml:space="preserve"> »;</w:t>
      </w:r>
    </w:p>
    <w:p w:rsidR="00CA55ED" w:rsidRPr="007939A1" w:rsidRDefault="00CA55ED" w:rsidP="00BB18FB">
      <w:pPr>
        <w:pStyle w:val="ConsPlusNormal"/>
        <w:ind w:firstLine="709"/>
        <w:jc w:val="both"/>
      </w:pPr>
      <w:r w:rsidRPr="00AF3E40">
        <w:t>в пункте 1 части 1 слова «уникальный номер по базовому перечню» заменить словами «код по базовому (отраслевому) перечню»;</w:t>
      </w:r>
    </w:p>
    <w:p w:rsidR="00CA55ED" w:rsidRPr="007939A1" w:rsidRDefault="00CA55ED" w:rsidP="00BB18FB">
      <w:pPr>
        <w:pStyle w:val="ConsPlusNormal"/>
        <w:ind w:firstLine="709"/>
        <w:jc w:val="both"/>
      </w:pPr>
      <w:r w:rsidRPr="007939A1">
        <w:t>в пункте 1 части 2 слова «уникальный номер по базовому перечню» заменить словами «код по базовому (отраслевому) перечню».</w:t>
      </w:r>
    </w:p>
    <w:p w:rsidR="00B53E0F" w:rsidRPr="007939A1" w:rsidRDefault="003D6E95" w:rsidP="00BB18FB">
      <w:pPr>
        <w:pStyle w:val="ConsPlusNormal"/>
        <w:ind w:firstLine="709"/>
        <w:jc w:val="both"/>
      </w:pPr>
      <w:r>
        <w:t>1.3</w:t>
      </w:r>
      <w:r w:rsidR="00B53E0F" w:rsidRPr="007939A1">
        <w:t>. Приложение 2 к постановлению изложить в следующей редакции:</w:t>
      </w:r>
    </w:p>
    <w:p w:rsidR="00B53E0F" w:rsidRPr="007939A1" w:rsidRDefault="00B905AB" w:rsidP="00B53E0F">
      <w:pPr>
        <w:pStyle w:val="ConsPlusNormal"/>
        <w:jc w:val="right"/>
      </w:pPr>
      <w:r w:rsidRPr="007939A1">
        <w:t>«</w:t>
      </w:r>
      <w:r w:rsidR="00B53E0F" w:rsidRPr="007939A1">
        <w:t>Приложение 2</w:t>
      </w:r>
    </w:p>
    <w:p w:rsidR="00B53E0F" w:rsidRPr="007939A1" w:rsidRDefault="00B53E0F" w:rsidP="00B53E0F">
      <w:pPr>
        <w:pStyle w:val="ConsPlusNormal"/>
        <w:jc w:val="right"/>
      </w:pPr>
      <w:r w:rsidRPr="007939A1">
        <w:t>к постановлению</w:t>
      </w:r>
    </w:p>
    <w:p w:rsidR="00B53E0F" w:rsidRPr="007939A1" w:rsidRDefault="00B53E0F" w:rsidP="00B53E0F">
      <w:pPr>
        <w:pStyle w:val="ConsPlusNormal"/>
        <w:jc w:val="right"/>
      </w:pPr>
      <w:r w:rsidRPr="007939A1">
        <w:t>администрации города Урай</w:t>
      </w:r>
    </w:p>
    <w:p w:rsidR="00B53E0F" w:rsidRPr="007939A1" w:rsidRDefault="0064308A" w:rsidP="00B53E0F">
      <w:pPr>
        <w:pStyle w:val="ConsPlusNormal"/>
        <w:jc w:val="right"/>
      </w:pPr>
      <w:r>
        <w:t>от 01.09.</w:t>
      </w:r>
      <w:r w:rsidRPr="00272DA1">
        <w:t>2015  №</w:t>
      </w:r>
      <w:r w:rsidR="00B53E0F" w:rsidRPr="007939A1">
        <w:t>2858</w:t>
      </w:r>
    </w:p>
    <w:p w:rsidR="00B53E0F" w:rsidRPr="007939A1" w:rsidRDefault="00B53E0F" w:rsidP="00B53E0F">
      <w:pPr>
        <w:pStyle w:val="ConsPlusNormal"/>
        <w:jc w:val="both"/>
      </w:pPr>
    </w:p>
    <w:p w:rsidR="00B53E0F" w:rsidRPr="007939A1" w:rsidRDefault="00B53E0F" w:rsidP="00272DA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05"/>
      <w:bookmarkEnd w:id="1"/>
      <w:r w:rsidRPr="007939A1">
        <w:rPr>
          <w:rFonts w:ascii="Times New Roman" w:hAnsi="Times New Roman" w:cs="Times New Roman"/>
          <w:sz w:val="24"/>
          <w:szCs w:val="24"/>
        </w:rPr>
        <w:t>Форма соглашения</w:t>
      </w:r>
    </w:p>
    <w:p w:rsidR="00B53E0F" w:rsidRPr="007939A1" w:rsidRDefault="00B53E0F" w:rsidP="00272DA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>о порядке и условиях предоставления субсидии</w:t>
      </w:r>
    </w:p>
    <w:p w:rsidR="00B53E0F" w:rsidRPr="007939A1" w:rsidRDefault="00B53E0F" w:rsidP="00272DA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>на финансовое обеспечение выполнения муниципального задания</w:t>
      </w:r>
    </w:p>
    <w:p w:rsidR="00B53E0F" w:rsidRPr="007939A1" w:rsidRDefault="00B53E0F" w:rsidP="00272DA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>на оказание муниципальных услуг (выполнение работ)</w:t>
      </w:r>
    </w:p>
    <w:p w:rsidR="00B53E0F" w:rsidRPr="007939A1" w:rsidRDefault="00B53E0F" w:rsidP="00272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E0F" w:rsidRPr="007939A1" w:rsidRDefault="00B53E0F" w:rsidP="00272D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>город Урай                                                                                "___" ___________ 20__ г.</w:t>
      </w:r>
    </w:p>
    <w:p w:rsidR="00B53E0F" w:rsidRPr="007939A1" w:rsidRDefault="00B53E0F" w:rsidP="00272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E0F" w:rsidRPr="007939A1" w:rsidRDefault="00272DA1" w:rsidP="00272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Учредитель,</w:t>
      </w:r>
      <w:r w:rsidR="00B53E0F" w:rsidRPr="007939A1">
        <w:rPr>
          <w:rFonts w:ascii="Times New Roman" w:hAnsi="Times New Roman" w:cs="Times New Roman"/>
          <w:sz w:val="24"/>
          <w:szCs w:val="24"/>
        </w:rPr>
        <w:t xml:space="preserve"> муниципальное  образование городской округ город Урай, от имени которого действует администрация города Урай (или орган администрации города Урай, осуществляющий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53E0F" w:rsidRPr="007939A1">
        <w:rPr>
          <w:rFonts w:ascii="Times New Roman" w:hAnsi="Times New Roman" w:cs="Times New Roman"/>
          <w:sz w:val="24"/>
          <w:szCs w:val="24"/>
        </w:rPr>
        <w:t xml:space="preserve">сновании муниципальных правовых актов города Урай от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53E0F" w:rsidRPr="007939A1">
        <w:rPr>
          <w:rFonts w:ascii="Times New Roman" w:hAnsi="Times New Roman" w:cs="Times New Roman"/>
          <w:sz w:val="24"/>
          <w:szCs w:val="24"/>
        </w:rPr>
        <w:t>мени администрации города Урай часть функций и полномочий учредителя муниципального бюджетного или автономного учреждения, если данное полномочие передано ему в соответствии с правовыми актами города Урай) ____________________________________________________________________</w:t>
      </w:r>
      <w:r w:rsidR="00F40ACB" w:rsidRPr="007939A1">
        <w:rPr>
          <w:rFonts w:ascii="Times New Roman" w:hAnsi="Times New Roman" w:cs="Times New Roman"/>
          <w:sz w:val="24"/>
          <w:szCs w:val="24"/>
        </w:rPr>
        <w:t>__</w:t>
      </w:r>
      <w:r w:rsidR="00B53E0F" w:rsidRPr="007939A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53E0F" w:rsidRPr="007939A1" w:rsidRDefault="00B53E0F" w:rsidP="00272D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B53E0F" w:rsidRPr="007939A1" w:rsidRDefault="00B53E0F" w:rsidP="00272DA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53E0F" w:rsidRPr="007939A1" w:rsidRDefault="00B53E0F" w:rsidP="00272D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9A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939A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272DA1">
        <w:rPr>
          <w:rFonts w:ascii="Times New Roman" w:hAnsi="Times New Roman" w:cs="Times New Roman"/>
          <w:sz w:val="24"/>
          <w:szCs w:val="24"/>
        </w:rPr>
        <w:t xml:space="preserve"> _</w:t>
      </w:r>
      <w:r w:rsidRPr="007939A1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B53E0F" w:rsidRPr="007939A1" w:rsidRDefault="00B53E0F" w:rsidP="00272DA1">
      <w:pPr>
        <w:pStyle w:val="ConsPlusNonformat"/>
        <w:ind w:left="2123" w:firstLine="1"/>
        <w:jc w:val="both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 xml:space="preserve">(наименование, дата, номер </w:t>
      </w:r>
      <w:r w:rsidR="0064308A" w:rsidRPr="00272DA1">
        <w:rPr>
          <w:rFonts w:ascii="Times New Roman" w:hAnsi="Times New Roman" w:cs="Times New Roman"/>
          <w:sz w:val="24"/>
          <w:szCs w:val="24"/>
        </w:rPr>
        <w:t>муниципального</w:t>
      </w:r>
      <w:r w:rsidRPr="007939A1">
        <w:rPr>
          <w:rFonts w:ascii="Times New Roman" w:hAnsi="Times New Roman" w:cs="Times New Roman"/>
          <w:sz w:val="24"/>
          <w:szCs w:val="24"/>
        </w:rPr>
        <w:t xml:space="preserve"> правового акта)</w:t>
      </w:r>
    </w:p>
    <w:p w:rsidR="00B53E0F" w:rsidRPr="007939A1" w:rsidRDefault="00D81A4E" w:rsidP="00272D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>(далее - У</w:t>
      </w:r>
      <w:r w:rsidR="00B53E0F" w:rsidRPr="007939A1">
        <w:rPr>
          <w:rFonts w:ascii="Times New Roman" w:hAnsi="Times New Roman" w:cs="Times New Roman"/>
          <w:sz w:val="24"/>
          <w:szCs w:val="24"/>
        </w:rPr>
        <w:t>чредитель), с одной стороны, и муниципальное учреждение</w:t>
      </w:r>
      <w:r w:rsidR="00272DA1">
        <w:rPr>
          <w:rFonts w:ascii="Times New Roman" w:hAnsi="Times New Roman" w:cs="Times New Roman"/>
          <w:sz w:val="24"/>
          <w:szCs w:val="24"/>
        </w:rPr>
        <w:t xml:space="preserve"> </w:t>
      </w:r>
      <w:r w:rsidR="00B53E0F" w:rsidRPr="00793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3E0F" w:rsidRPr="007939A1" w:rsidRDefault="00B53E0F" w:rsidP="00272DA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B53E0F" w:rsidRPr="007939A1" w:rsidRDefault="00B53E0F" w:rsidP="00272D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>в лице руководителя</w:t>
      </w:r>
      <w:r w:rsidR="00272DA1">
        <w:rPr>
          <w:rFonts w:ascii="Times New Roman" w:hAnsi="Times New Roman" w:cs="Times New Roman"/>
          <w:sz w:val="24"/>
          <w:szCs w:val="24"/>
        </w:rPr>
        <w:t xml:space="preserve"> </w:t>
      </w:r>
      <w:r w:rsidRPr="007939A1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B53E0F" w:rsidRPr="007939A1" w:rsidRDefault="00B53E0F" w:rsidP="00272DA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53E0F" w:rsidRPr="007939A1" w:rsidRDefault="00B53E0F" w:rsidP="00272D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9A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939A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272DA1">
        <w:rPr>
          <w:rFonts w:ascii="Times New Roman" w:hAnsi="Times New Roman" w:cs="Times New Roman"/>
          <w:sz w:val="24"/>
          <w:szCs w:val="24"/>
        </w:rPr>
        <w:t xml:space="preserve"> </w:t>
      </w:r>
      <w:r w:rsidRPr="007939A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53E0F" w:rsidRPr="007939A1" w:rsidRDefault="00B53E0F" w:rsidP="00272DA1">
      <w:pPr>
        <w:pStyle w:val="ConsPlusNonformat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>(наименование учредительного документа)</w:t>
      </w:r>
    </w:p>
    <w:p w:rsidR="00B53E0F" w:rsidRPr="007939A1" w:rsidRDefault="00B53E0F" w:rsidP="00272D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9A1">
        <w:rPr>
          <w:rFonts w:ascii="Times New Roman" w:hAnsi="Times New Roman" w:cs="Times New Roman"/>
          <w:sz w:val="24"/>
          <w:szCs w:val="24"/>
        </w:rPr>
        <w:t>(далее  -  Учреждение),  с  другой  стороны,  вместе  именуемые  Сторонами,</w:t>
      </w:r>
      <w:proofErr w:type="gramEnd"/>
    </w:p>
    <w:p w:rsidR="009147C5" w:rsidRPr="007939A1" w:rsidRDefault="00B53E0F" w:rsidP="00272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9147C5" w:rsidRPr="007939A1" w:rsidRDefault="009147C5" w:rsidP="00272D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C5" w:rsidRPr="007939A1" w:rsidRDefault="00B32F56" w:rsidP="00B32F56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47C5" w:rsidRPr="007939A1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9147C5" w:rsidRPr="007939A1" w:rsidRDefault="009147C5" w:rsidP="00272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7C5" w:rsidRPr="007939A1" w:rsidRDefault="004F066E" w:rsidP="00272DA1">
      <w:pPr>
        <w:pStyle w:val="ConsPlusNormal"/>
        <w:ind w:firstLine="709"/>
        <w:jc w:val="both"/>
      </w:pPr>
      <w:r w:rsidRPr="00B32F56">
        <w:t>1.1.</w:t>
      </w:r>
      <w:r>
        <w:t xml:space="preserve"> </w:t>
      </w:r>
      <w:r w:rsidR="009147C5" w:rsidRPr="007939A1">
        <w:t xml:space="preserve">Предметом настоящего Соглашения является предоставление Учреждению в 20__- 20__ </w:t>
      </w:r>
      <w:r w:rsidR="00B32F56">
        <w:t xml:space="preserve"> </w:t>
      </w:r>
      <w:r w:rsidR="009147C5" w:rsidRPr="007939A1">
        <w:t xml:space="preserve">годах субсидии из бюджета </w:t>
      </w:r>
      <w:r w:rsidR="000F40A1" w:rsidRPr="007939A1">
        <w:t>городского округа город Урай н</w:t>
      </w:r>
      <w:r w:rsidR="009147C5" w:rsidRPr="007939A1">
        <w:t xml:space="preserve">а финансовое обеспечение выполнения </w:t>
      </w:r>
      <w:r w:rsidR="000F40A1" w:rsidRPr="007939A1">
        <w:t>муниципального</w:t>
      </w:r>
      <w:r w:rsidR="009147C5" w:rsidRPr="007939A1">
        <w:t xml:space="preserve"> </w:t>
      </w:r>
      <w:proofErr w:type="gramStart"/>
      <w:r w:rsidR="009147C5" w:rsidRPr="007939A1">
        <w:t>задания</w:t>
      </w:r>
      <w:proofErr w:type="gramEnd"/>
      <w:r w:rsidR="009147C5" w:rsidRPr="007939A1">
        <w:t xml:space="preserve"> на оказание </w:t>
      </w:r>
      <w:r w:rsidR="000F40A1" w:rsidRPr="007939A1">
        <w:t>муниципальных</w:t>
      </w:r>
      <w:r w:rsidR="009147C5" w:rsidRPr="007939A1">
        <w:t xml:space="preserve"> услуг (выполнение работ) от «____» __________ 20___ года (далее – </w:t>
      </w:r>
      <w:r w:rsidR="000F40A1" w:rsidRPr="007939A1">
        <w:t>муниципальное</w:t>
      </w:r>
      <w:r w:rsidR="009147C5" w:rsidRPr="007939A1">
        <w:t xml:space="preserve"> задание, Субсидия).</w:t>
      </w:r>
    </w:p>
    <w:p w:rsidR="009147C5" w:rsidRPr="007939A1" w:rsidRDefault="009147C5" w:rsidP="00272DA1">
      <w:pPr>
        <w:pStyle w:val="ConsPlusNormal"/>
        <w:ind w:firstLine="709"/>
        <w:jc w:val="both"/>
      </w:pPr>
    </w:p>
    <w:p w:rsidR="009147C5" w:rsidRPr="007939A1" w:rsidRDefault="00B32F56" w:rsidP="00B32F56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47C5" w:rsidRPr="007939A1">
        <w:rPr>
          <w:rFonts w:ascii="Times New Roman" w:hAnsi="Times New Roman" w:cs="Times New Roman"/>
          <w:sz w:val="24"/>
          <w:szCs w:val="24"/>
        </w:rPr>
        <w:t>Порядок, условия предоставления и перечисления Субсидии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7C5" w:rsidRPr="007939A1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</w:t>
      </w:r>
      <w:r w:rsidR="003130AF" w:rsidRPr="007939A1">
        <w:rPr>
          <w:rFonts w:ascii="Times New Roman" w:hAnsi="Times New Roman" w:cs="Times New Roman"/>
          <w:sz w:val="24"/>
          <w:szCs w:val="24"/>
        </w:rPr>
        <w:t>муниципального</w:t>
      </w:r>
      <w:r w:rsidR="009147C5" w:rsidRPr="007939A1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9147C5" w:rsidRPr="007939A1" w:rsidRDefault="009147C5" w:rsidP="00272DA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147C5" w:rsidRPr="007939A1" w:rsidRDefault="009147C5" w:rsidP="00272DA1">
      <w:pPr>
        <w:pStyle w:val="ConsPlusNormal"/>
        <w:ind w:firstLine="709"/>
        <w:jc w:val="both"/>
      </w:pPr>
      <w:bookmarkStart w:id="2" w:name="P104"/>
      <w:bookmarkEnd w:id="2"/>
      <w:r w:rsidRPr="007939A1">
        <w:lastRenderedPageBreak/>
        <w:t>2.</w:t>
      </w:r>
      <w:r w:rsidR="00CF434B" w:rsidRPr="007939A1">
        <w:t>1.</w:t>
      </w:r>
      <w:r w:rsidRPr="007939A1">
        <w:t xml:space="preserve"> Субсидия предоставляется Учреждению на финансовое обеспечение оказания </w:t>
      </w:r>
      <w:r w:rsidR="00236E68" w:rsidRPr="007939A1">
        <w:t>муниципальных</w:t>
      </w:r>
      <w:r w:rsidRPr="007939A1">
        <w:t xml:space="preserve"> услуг (выполнение работ), установленных в </w:t>
      </w:r>
      <w:r w:rsidR="00236E68" w:rsidRPr="007939A1">
        <w:t>муниципальном</w:t>
      </w:r>
      <w:r w:rsidRPr="007939A1">
        <w:t xml:space="preserve"> задании.</w:t>
      </w:r>
    </w:p>
    <w:p w:rsidR="009147C5" w:rsidRPr="007939A1" w:rsidRDefault="007F089A" w:rsidP="00272DA1">
      <w:pPr>
        <w:pStyle w:val="ConsPlusNormal"/>
        <w:ind w:firstLine="709"/>
        <w:jc w:val="both"/>
      </w:pPr>
      <w:bookmarkStart w:id="3" w:name="P105"/>
      <w:bookmarkEnd w:id="3"/>
      <w:r w:rsidRPr="007939A1">
        <w:t>2.2</w:t>
      </w:r>
      <w:r w:rsidR="009147C5" w:rsidRPr="007939A1">
        <w:t>. Субсидия предоставляется в пределах лимитов бюджетных обязательств, доведенных Учредителю в следующем размере:</w:t>
      </w:r>
    </w:p>
    <w:p w:rsidR="009147C5" w:rsidRPr="007939A1" w:rsidRDefault="009147C5" w:rsidP="00272DA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7939A1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7939A1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9147C5" w:rsidRPr="007939A1" w:rsidRDefault="009147C5" w:rsidP="00272DA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F434B" w:rsidRPr="007939A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39A1">
        <w:rPr>
          <w:rFonts w:ascii="Times New Roman" w:hAnsi="Times New Roman" w:cs="Times New Roman"/>
          <w:sz w:val="24"/>
          <w:szCs w:val="24"/>
        </w:rPr>
        <w:t xml:space="preserve">        (сумма прописью)                       </w:t>
      </w:r>
    </w:p>
    <w:p w:rsidR="009147C5" w:rsidRPr="007939A1" w:rsidRDefault="009147C5" w:rsidP="00272DA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7939A1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7939A1">
        <w:rPr>
          <w:rFonts w:ascii="Times New Roman" w:hAnsi="Times New Roman" w:cs="Times New Roman"/>
          <w:sz w:val="24"/>
          <w:szCs w:val="24"/>
        </w:rPr>
        <w:t>рублей;</w:t>
      </w:r>
    </w:p>
    <w:p w:rsidR="009147C5" w:rsidRPr="007939A1" w:rsidRDefault="009147C5" w:rsidP="00272DA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92C8F" w:rsidRPr="007939A1">
        <w:rPr>
          <w:rFonts w:ascii="Times New Roman" w:hAnsi="Times New Roman" w:cs="Times New Roman"/>
          <w:sz w:val="24"/>
          <w:szCs w:val="24"/>
        </w:rPr>
        <w:t xml:space="preserve"> </w:t>
      </w:r>
      <w:r w:rsidRPr="007939A1">
        <w:rPr>
          <w:rFonts w:ascii="Times New Roman" w:hAnsi="Times New Roman" w:cs="Times New Roman"/>
          <w:sz w:val="24"/>
          <w:szCs w:val="24"/>
        </w:rPr>
        <w:t xml:space="preserve">(сумма прописью)    </w:t>
      </w:r>
    </w:p>
    <w:p w:rsidR="009147C5" w:rsidRPr="007939A1" w:rsidRDefault="009147C5" w:rsidP="00272DA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7939A1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7939A1">
        <w:rPr>
          <w:rFonts w:ascii="Times New Roman" w:hAnsi="Times New Roman" w:cs="Times New Roman"/>
          <w:sz w:val="24"/>
          <w:szCs w:val="24"/>
        </w:rPr>
        <w:t>рублей.</w:t>
      </w:r>
    </w:p>
    <w:p w:rsidR="009147C5" w:rsidRPr="007939A1" w:rsidRDefault="009147C5" w:rsidP="00272DA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F434B" w:rsidRPr="007939A1">
        <w:rPr>
          <w:rFonts w:ascii="Times New Roman" w:hAnsi="Times New Roman" w:cs="Times New Roman"/>
          <w:sz w:val="24"/>
          <w:szCs w:val="24"/>
        </w:rPr>
        <w:t xml:space="preserve">  </w:t>
      </w:r>
      <w:r w:rsidR="00236E68" w:rsidRPr="007939A1">
        <w:rPr>
          <w:rFonts w:ascii="Times New Roman" w:hAnsi="Times New Roman" w:cs="Times New Roman"/>
          <w:sz w:val="24"/>
          <w:szCs w:val="24"/>
        </w:rPr>
        <w:t xml:space="preserve">   </w:t>
      </w:r>
      <w:r w:rsidRPr="007939A1">
        <w:rPr>
          <w:rFonts w:ascii="Times New Roman" w:hAnsi="Times New Roman" w:cs="Times New Roman"/>
          <w:sz w:val="24"/>
          <w:szCs w:val="24"/>
        </w:rPr>
        <w:t xml:space="preserve">  (сумма прописью)                       </w:t>
      </w:r>
    </w:p>
    <w:p w:rsidR="009147C5" w:rsidRPr="007939A1" w:rsidRDefault="004A5245" w:rsidP="00272DA1">
      <w:pPr>
        <w:pStyle w:val="ConsPlusTitle"/>
        <w:ind w:firstLine="709"/>
        <w:jc w:val="both"/>
        <w:rPr>
          <w:b w:val="0"/>
        </w:rPr>
      </w:pPr>
      <w:r w:rsidRPr="007939A1">
        <w:rPr>
          <w:b w:val="0"/>
        </w:rPr>
        <w:t>2.3</w:t>
      </w:r>
      <w:r w:rsidR="009147C5" w:rsidRPr="007939A1">
        <w:rPr>
          <w:b w:val="0"/>
        </w:rPr>
        <w:t xml:space="preserve">. Размер Субсидии рассчитывается в соответствии с пунктом </w:t>
      </w:r>
      <w:r w:rsidR="00236E68" w:rsidRPr="007939A1">
        <w:rPr>
          <w:b w:val="0"/>
        </w:rPr>
        <w:t>3.2</w:t>
      </w:r>
      <w:r w:rsidR="009147C5" w:rsidRPr="007939A1">
        <w:rPr>
          <w:b w:val="0"/>
        </w:rPr>
        <w:t xml:space="preserve"> Положения о формировании </w:t>
      </w:r>
      <w:r w:rsidR="00236E68" w:rsidRPr="007939A1">
        <w:rPr>
          <w:b w:val="0"/>
        </w:rPr>
        <w:t>муниципального</w:t>
      </w:r>
      <w:r w:rsidR="009147C5" w:rsidRPr="007939A1">
        <w:rPr>
          <w:b w:val="0"/>
        </w:rPr>
        <w:t xml:space="preserve"> задания на оказание </w:t>
      </w:r>
      <w:r w:rsidR="00236E68" w:rsidRPr="007939A1">
        <w:rPr>
          <w:b w:val="0"/>
        </w:rPr>
        <w:t>муниципальных</w:t>
      </w:r>
      <w:r w:rsidR="009147C5" w:rsidRPr="007939A1">
        <w:rPr>
          <w:b w:val="0"/>
        </w:rPr>
        <w:t xml:space="preserve"> услуг (выполнение работ) </w:t>
      </w:r>
      <w:r w:rsidR="00236E68" w:rsidRPr="007939A1">
        <w:rPr>
          <w:b w:val="0"/>
        </w:rPr>
        <w:t>в отношении муниципальных учреждений муниципального образования городской округ город Урай и финансовом обеспечении выполнения муниципального задания</w:t>
      </w:r>
      <w:r w:rsidR="008713B7" w:rsidRPr="00B32F56">
        <w:rPr>
          <w:b w:val="0"/>
        </w:rPr>
        <w:t>, утверждённого постановлением администрации города Урай</w:t>
      </w:r>
      <w:r w:rsidR="00236E68" w:rsidRPr="007939A1">
        <w:rPr>
          <w:b w:val="0"/>
        </w:rPr>
        <w:t xml:space="preserve"> </w:t>
      </w:r>
      <w:r w:rsidR="009147C5" w:rsidRPr="007939A1">
        <w:rPr>
          <w:b w:val="0"/>
        </w:rPr>
        <w:t xml:space="preserve">от </w:t>
      </w:r>
      <w:r w:rsidR="00236E68" w:rsidRPr="007939A1">
        <w:rPr>
          <w:b w:val="0"/>
        </w:rPr>
        <w:t>01.09.</w:t>
      </w:r>
      <w:r w:rsidR="009147C5" w:rsidRPr="007939A1">
        <w:rPr>
          <w:b w:val="0"/>
        </w:rPr>
        <w:t xml:space="preserve">2015 № </w:t>
      </w:r>
      <w:r w:rsidR="00236E68" w:rsidRPr="007939A1">
        <w:rPr>
          <w:b w:val="0"/>
        </w:rPr>
        <w:t>2858</w:t>
      </w:r>
      <w:r w:rsidR="009147C5" w:rsidRPr="007939A1">
        <w:rPr>
          <w:b w:val="0"/>
        </w:rPr>
        <w:t xml:space="preserve"> (далее – Положение).</w:t>
      </w:r>
    </w:p>
    <w:p w:rsidR="00904285" w:rsidRPr="00136FDD" w:rsidRDefault="004A5245" w:rsidP="00272DA1">
      <w:pPr>
        <w:pStyle w:val="ConsPlusNormal"/>
        <w:ind w:firstLine="709"/>
        <w:jc w:val="both"/>
      </w:pPr>
      <w:r w:rsidRPr="007939A1">
        <w:t>2.4</w:t>
      </w:r>
      <w:r w:rsidR="009147C5" w:rsidRPr="007939A1">
        <w:t xml:space="preserve">. </w:t>
      </w:r>
      <w:proofErr w:type="gramStart"/>
      <w:r w:rsidR="00904285" w:rsidRPr="00136FDD">
        <w:t>Перечисление Субсидии осуществляется на лицевой счёт Учреждения № ____________, открытый в Комитете по финансам администрации города Урай, в соответствии с графиком перечисления Субсидии, содержащимся в Соглашении</w:t>
      </w:r>
      <w:r w:rsidR="00B32F56">
        <w:t>,</w:t>
      </w:r>
      <w:r w:rsidR="00904285" w:rsidRPr="00136FDD">
        <w:t xml:space="preserve"> по </w:t>
      </w:r>
      <w:r w:rsidR="00904285" w:rsidRPr="00904285">
        <w:t xml:space="preserve">фактической потребности Учреждения с </w:t>
      </w:r>
      <w:r w:rsidR="00904285" w:rsidRPr="00136FDD">
        <w:t>учётом остатка неиспользованных средств субсидии на начало месяца (в том числе при завершении текущего финансового года), определяемой на основе платёжных поручений, сформированных Учреждением, путем списания необходимых денежных средств с лицевого счета</w:t>
      </w:r>
      <w:proofErr w:type="gramEnd"/>
      <w:r w:rsidR="00904285" w:rsidRPr="00136FDD">
        <w:t xml:space="preserve"> Учредителя, открытого в Комитете по финансам администрации города Урай. </w:t>
      </w:r>
    </w:p>
    <w:p w:rsidR="0053472E" w:rsidRPr="00B32F56" w:rsidRDefault="0053472E" w:rsidP="00272DA1">
      <w:pPr>
        <w:pStyle w:val="ConsPlusNormal"/>
        <w:ind w:firstLine="709"/>
        <w:jc w:val="both"/>
      </w:pPr>
      <w:r w:rsidRPr="00B32F56">
        <w:t xml:space="preserve">Субсидии, источником финансового обеспечения которых являются межбюджетные трансферты, предоставляемые в форме субсидии из бюджета Ханты-Мансийского автономного </w:t>
      </w:r>
      <w:proofErr w:type="spellStart"/>
      <w:r w:rsidRPr="00B32F56">
        <w:t>округа-Югры</w:t>
      </w:r>
      <w:proofErr w:type="spellEnd"/>
      <w:r w:rsidRPr="00B32F56">
        <w:t xml:space="preserve">,  перечисляются по потребности на основании платёжных поручений </w:t>
      </w:r>
      <w:r w:rsidR="00B32F56" w:rsidRPr="00B32F56">
        <w:t>У</w:t>
      </w:r>
      <w:r w:rsidRPr="00B32F56">
        <w:t xml:space="preserve">чреждения за 7 дней до окончания даты оплаты согласно заключенным муниципальным контрактам (договорам). </w:t>
      </w:r>
    </w:p>
    <w:p w:rsidR="0053472E" w:rsidRPr="00995732" w:rsidRDefault="0053472E" w:rsidP="00272DA1">
      <w:pPr>
        <w:pStyle w:val="ConsPlusNormal"/>
        <w:ind w:firstLine="709"/>
        <w:jc w:val="both"/>
      </w:pPr>
      <w:r w:rsidRPr="00B32F56">
        <w:t xml:space="preserve">Неиспользованные суммы субсидий, источником финансового обеспечения которых являются межбюджетные трансферты, предоставляемые в форме субсидии из бюджета Ханты-Мансийского автономного </w:t>
      </w:r>
      <w:proofErr w:type="spellStart"/>
      <w:r w:rsidRPr="00B32F56">
        <w:t>округа-Югры</w:t>
      </w:r>
      <w:proofErr w:type="spellEnd"/>
      <w:r w:rsidRPr="00B32F56">
        <w:t>,  подлежат возврату в бюджет городского округа город Урай в течение 3 (трех) рабочих дней с момента поступления средств на счё</w:t>
      </w:r>
      <w:r w:rsidR="00150FAE" w:rsidRPr="00B32F56">
        <w:t>т У</w:t>
      </w:r>
      <w:r w:rsidRPr="00B32F56">
        <w:t>чреждения.</w:t>
      </w:r>
    </w:p>
    <w:p w:rsidR="007F49EC" w:rsidRPr="007939A1" w:rsidRDefault="007F49EC" w:rsidP="00272DA1">
      <w:pPr>
        <w:pStyle w:val="ConsPlusNormal"/>
        <w:ind w:firstLine="709"/>
        <w:jc w:val="both"/>
      </w:pPr>
    </w:p>
    <w:p w:rsidR="009147C5" w:rsidRPr="007939A1" w:rsidRDefault="00B32F56" w:rsidP="00B32F56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147C5" w:rsidRPr="007939A1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9147C5" w:rsidRPr="007939A1" w:rsidRDefault="009147C5" w:rsidP="00272DA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147C5" w:rsidRPr="007939A1" w:rsidRDefault="00EF0D02" w:rsidP="00272DA1">
      <w:pPr>
        <w:pStyle w:val="ConsPlusNormal"/>
        <w:ind w:firstLine="709"/>
        <w:jc w:val="both"/>
      </w:pPr>
      <w:r w:rsidRPr="007939A1">
        <w:t>3.1</w:t>
      </w:r>
      <w:r w:rsidR="009147C5" w:rsidRPr="007939A1">
        <w:t>. Учредитель обязуется:</w:t>
      </w:r>
    </w:p>
    <w:p w:rsidR="009147C5" w:rsidRPr="007939A1" w:rsidRDefault="007D09C5" w:rsidP="00272DA1">
      <w:pPr>
        <w:pStyle w:val="ConsPlusNormal"/>
        <w:ind w:firstLine="709"/>
        <w:jc w:val="both"/>
      </w:pPr>
      <w:r w:rsidRPr="007939A1">
        <w:t>3.1.1.</w:t>
      </w:r>
      <w:r w:rsidR="009147C5" w:rsidRPr="007939A1">
        <w:t xml:space="preserve"> </w:t>
      </w:r>
      <w:r w:rsidRPr="007939A1">
        <w:t>О</w:t>
      </w:r>
      <w:r w:rsidR="009147C5" w:rsidRPr="007939A1">
        <w:t xml:space="preserve">пределять объем финансового обеспечения выполнения </w:t>
      </w:r>
      <w:r w:rsidRPr="007939A1">
        <w:t>муниципального</w:t>
      </w:r>
      <w:r w:rsidR="009147C5" w:rsidRPr="007939A1">
        <w:t xml:space="preserve"> зада</w:t>
      </w:r>
      <w:r w:rsidR="00DB733E" w:rsidRPr="007939A1">
        <w:t>ния в соответствии с Положением.</w:t>
      </w:r>
    </w:p>
    <w:p w:rsidR="009147C5" w:rsidRPr="007939A1" w:rsidRDefault="007D09C5" w:rsidP="00272DA1">
      <w:pPr>
        <w:pStyle w:val="ConsPlusNormal"/>
        <w:ind w:firstLine="709"/>
        <w:jc w:val="both"/>
      </w:pPr>
      <w:r w:rsidRPr="007939A1">
        <w:t>3.1.2.</w:t>
      </w:r>
      <w:r w:rsidR="009147C5" w:rsidRPr="007939A1">
        <w:t xml:space="preserve"> </w:t>
      </w:r>
      <w:r w:rsidRPr="007939A1">
        <w:t>Д</w:t>
      </w:r>
      <w:r w:rsidR="009147C5" w:rsidRPr="007939A1">
        <w:t xml:space="preserve">оводить до Учреждения объем Субсидии </w:t>
      </w:r>
      <w:hyperlink w:anchor="P141" w:history="1">
        <w:r w:rsidR="009147C5" w:rsidRPr="007939A1">
          <w:t>уведомлением</w:t>
        </w:r>
      </w:hyperlink>
      <w:r w:rsidR="00DB733E" w:rsidRPr="007939A1">
        <w:t xml:space="preserve"> об объё</w:t>
      </w:r>
      <w:r w:rsidR="009147C5" w:rsidRPr="007939A1">
        <w:t xml:space="preserve">ме </w:t>
      </w:r>
      <w:r w:rsidR="006A290B" w:rsidRPr="006A290B">
        <w:t>субсидии</w:t>
      </w:r>
      <w:r w:rsidR="009147C5" w:rsidRPr="007939A1">
        <w:t xml:space="preserve"> на финансовое обеспечение выполнения </w:t>
      </w:r>
      <w:r w:rsidRPr="007939A1">
        <w:t>муниципального</w:t>
      </w:r>
      <w:r w:rsidR="009147C5" w:rsidRPr="007939A1">
        <w:t xml:space="preserve"> задания на оказание</w:t>
      </w:r>
      <w:r w:rsidRPr="007939A1">
        <w:t xml:space="preserve"> муниципальных</w:t>
      </w:r>
      <w:r w:rsidR="009147C5" w:rsidRPr="007939A1">
        <w:t xml:space="preserve"> услуг (выполнение работ) (далее – уведомление) по форме согласно приложению к настоящему Соглашению.</w:t>
      </w:r>
    </w:p>
    <w:p w:rsidR="009147C5" w:rsidRPr="007939A1" w:rsidRDefault="009147C5" w:rsidP="00272DA1">
      <w:pPr>
        <w:pStyle w:val="ConsPlusNormal"/>
        <w:ind w:firstLine="709"/>
        <w:jc w:val="both"/>
      </w:pPr>
      <w:r w:rsidRPr="007939A1">
        <w:t>В течение 5 рабочих дней после получения уведомления об изменении показателей сводной бюджетной росписи и лимитов бюджетных обязательс</w:t>
      </w:r>
      <w:r w:rsidR="00DB733E" w:rsidRPr="007939A1">
        <w:t>тв доводить до Учреждения уточнё</w:t>
      </w:r>
      <w:r w:rsidRPr="007939A1">
        <w:t>нный объем Субсидии по форме согласно при</w:t>
      </w:r>
      <w:r w:rsidR="009F7FAE" w:rsidRPr="007939A1">
        <w:t>ложению к настоящему Соглашению.</w:t>
      </w:r>
    </w:p>
    <w:p w:rsidR="009147C5" w:rsidRPr="007939A1" w:rsidRDefault="009147C5" w:rsidP="00272DA1">
      <w:pPr>
        <w:pStyle w:val="ConsPlusNormal"/>
        <w:ind w:firstLine="709"/>
        <w:jc w:val="both"/>
        <w:rPr>
          <w:strike/>
        </w:rPr>
      </w:pPr>
      <w:r w:rsidRPr="007939A1">
        <w:t>3</w:t>
      </w:r>
      <w:r w:rsidR="007D09C5" w:rsidRPr="007939A1">
        <w:t>.1.3.</w:t>
      </w:r>
      <w:r w:rsidRPr="007939A1">
        <w:t xml:space="preserve"> </w:t>
      </w:r>
      <w:r w:rsidR="007D09C5" w:rsidRPr="007939A1">
        <w:t>О</w:t>
      </w:r>
      <w:r w:rsidRPr="007939A1">
        <w:t xml:space="preserve">беспечивать предоставление Учреждению Субсидии в соответствии с </w:t>
      </w:r>
      <w:r w:rsidR="007D09C5" w:rsidRPr="007939A1">
        <w:t xml:space="preserve">разделом 2 </w:t>
      </w:r>
      <w:r w:rsidR="009F7FAE" w:rsidRPr="007939A1">
        <w:t>настоящего Соглашения.</w:t>
      </w:r>
      <w:r w:rsidRPr="007939A1">
        <w:t xml:space="preserve"> </w:t>
      </w:r>
    </w:p>
    <w:p w:rsidR="009147C5" w:rsidRPr="007939A1" w:rsidRDefault="007D09C5" w:rsidP="00272DA1">
      <w:pPr>
        <w:pStyle w:val="ConsPlusNormal"/>
        <w:ind w:firstLine="709"/>
        <w:jc w:val="both"/>
      </w:pPr>
      <w:r w:rsidRPr="007939A1">
        <w:lastRenderedPageBreak/>
        <w:t>3.1.4.</w:t>
      </w:r>
      <w:r w:rsidR="009147C5" w:rsidRPr="007939A1">
        <w:t xml:space="preserve"> </w:t>
      </w:r>
      <w:r w:rsidRPr="007939A1">
        <w:t>Р</w:t>
      </w:r>
      <w:r w:rsidR="009147C5" w:rsidRPr="007939A1">
        <w:t>ассматривать предложения Учреждения по вопросам, связанным с исполнением настоящего Соглашения, в том числе по изменению размера Субсидии, и сообщать о результатах их рассмотрения в срок не более 1 месяца со дня по</w:t>
      </w:r>
      <w:r w:rsidR="009F7FAE" w:rsidRPr="007939A1">
        <w:t>ступления указанных предложений.</w:t>
      </w:r>
    </w:p>
    <w:p w:rsidR="009147C5" w:rsidRPr="007939A1" w:rsidRDefault="007D09C5" w:rsidP="00272DA1">
      <w:pPr>
        <w:pStyle w:val="ConsPlusNormal"/>
        <w:ind w:firstLine="709"/>
        <w:jc w:val="both"/>
      </w:pPr>
      <w:bookmarkStart w:id="4" w:name="P135"/>
      <w:bookmarkStart w:id="5" w:name="P136"/>
      <w:bookmarkStart w:id="6" w:name="P140"/>
      <w:bookmarkEnd w:id="4"/>
      <w:bookmarkEnd w:id="5"/>
      <w:bookmarkEnd w:id="6"/>
      <w:r w:rsidRPr="007939A1">
        <w:t xml:space="preserve">3.1.5. </w:t>
      </w:r>
      <w:r w:rsidR="009147C5" w:rsidRPr="007939A1">
        <w:t xml:space="preserve"> </w:t>
      </w:r>
      <w:r w:rsidRPr="007939A1">
        <w:t>О</w:t>
      </w:r>
      <w:r w:rsidR="009147C5" w:rsidRPr="007939A1">
        <w:t xml:space="preserve">существлять </w:t>
      </w:r>
      <w:proofErr w:type="gramStart"/>
      <w:r w:rsidR="009147C5" w:rsidRPr="007939A1">
        <w:t>контроль за</w:t>
      </w:r>
      <w:proofErr w:type="gramEnd"/>
      <w:r w:rsidR="009147C5" w:rsidRPr="007939A1">
        <w:t xml:space="preserve"> выполнением Учреждением </w:t>
      </w:r>
      <w:r w:rsidRPr="007939A1">
        <w:t>муниципального</w:t>
      </w:r>
      <w:r w:rsidR="009147C5" w:rsidRPr="007939A1">
        <w:t xml:space="preserve"> задания в порядке, предусмотренном</w:t>
      </w:r>
      <w:r w:rsidRPr="007939A1">
        <w:t xml:space="preserve"> Положением и</w:t>
      </w:r>
      <w:r w:rsidR="009147C5" w:rsidRPr="007939A1">
        <w:t xml:space="preserve"> </w:t>
      </w:r>
      <w:r w:rsidRPr="007939A1">
        <w:t xml:space="preserve">муниципальным </w:t>
      </w:r>
      <w:r w:rsidR="009147C5" w:rsidRPr="007939A1">
        <w:t xml:space="preserve">заданием, и соблюдением Учреждением условий, установленных </w:t>
      </w:r>
      <w:hyperlink r:id="rId20" w:history="1">
        <w:r w:rsidR="009147C5" w:rsidRPr="007939A1">
          <w:t>Положением</w:t>
        </w:r>
      </w:hyperlink>
      <w:r w:rsidR="009F7FAE" w:rsidRPr="007939A1">
        <w:t xml:space="preserve"> и настоящим Соглашением.</w:t>
      </w:r>
    </w:p>
    <w:p w:rsidR="009147C5" w:rsidRPr="007939A1" w:rsidRDefault="007D09C5" w:rsidP="00272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2"/>
      <w:bookmarkEnd w:id="7"/>
      <w:r w:rsidRPr="007939A1">
        <w:rPr>
          <w:rFonts w:ascii="Times New Roman" w:hAnsi="Times New Roman" w:cs="Times New Roman"/>
          <w:sz w:val="24"/>
          <w:szCs w:val="24"/>
        </w:rPr>
        <w:t>3.1.6.</w:t>
      </w:r>
      <w:r w:rsidR="009147C5" w:rsidRPr="00793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9A1">
        <w:rPr>
          <w:rFonts w:ascii="Times New Roman" w:hAnsi="Times New Roman" w:cs="Times New Roman"/>
          <w:sz w:val="24"/>
          <w:szCs w:val="24"/>
        </w:rPr>
        <w:t>В</w:t>
      </w:r>
      <w:r w:rsidR="009147C5" w:rsidRPr="007939A1">
        <w:rPr>
          <w:rFonts w:ascii="Times New Roman" w:hAnsi="Times New Roman" w:cs="Times New Roman"/>
          <w:sz w:val="24"/>
          <w:szCs w:val="24"/>
        </w:rPr>
        <w:t xml:space="preserve">носить изменения в </w:t>
      </w:r>
      <w:r w:rsidR="00813DE3" w:rsidRPr="007939A1">
        <w:rPr>
          <w:rFonts w:ascii="Times New Roman" w:hAnsi="Times New Roman" w:cs="Times New Roman"/>
          <w:sz w:val="24"/>
          <w:szCs w:val="24"/>
        </w:rPr>
        <w:t>показатели, характеризующие объё</w:t>
      </w:r>
      <w:r w:rsidR="009147C5" w:rsidRPr="007939A1">
        <w:rPr>
          <w:rFonts w:ascii="Times New Roman" w:hAnsi="Times New Roman" w:cs="Times New Roman"/>
          <w:sz w:val="24"/>
          <w:szCs w:val="24"/>
        </w:rPr>
        <w:t xml:space="preserve">м и (или) качество </w:t>
      </w:r>
      <w:r w:rsidRPr="007939A1">
        <w:rPr>
          <w:rFonts w:ascii="Times New Roman" w:hAnsi="Times New Roman" w:cs="Times New Roman"/>
          <w:sz w:val="24"/>
          <w:szCs w:val="24"/>
        </w:rPr>
        <w:t>муниципальных</w:t>
      </w:r>
      <w:r w:rsidR="009147C5" w:rsidRPr="007939A1">
        <w:rPr>
          <w:rFonts w:ascii="Times New Roman" w:hAnsi="Times New Roman" w:cs="Times New Roman"/>
          <w:sz w:val="24"/>
          <w:szCs w:val="24"/>
        </w:rPr>
        <w:t xml:space="preserve"> услуг (выполнение работ), установленные в </w:t>
      </w:r>
      <w:r w:rsidRPr="007939A1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9147C5" w:rsidRPr="007939A1">
        <w:rPr>
          <w:rFonts w:ascii="Times New Roman" w:hAnsi="Times New Roman" w:cs="Times New Roman"/>
          <w:sz w:val="24"/>
          <w:szCs w:val="24"/>
        </w:rPr>
        <w:t>за</w:t>
      </w:r>
      <w:r w:rsidR="00813DE3" w:rsidRPr="007939A1">
        <w:rPr>
          <w:rFonts w:ascii="Times New Roman" w:hAnsi="Times New Roman" w:cs="Times New Roman"/>
          <w:sz w:val="24"/>
          <w:szCs w:val="24"/>
        </w:rPr>
        <w:t>дании, на основании анализа отчё</w:t>
      </w:r>
      <w:r w:rsidR="009147C5" w:rsidRPr="007939A1">
        <w:rPr>
          <w:rFonts w:ascii="Times New Roman" w:hAnsi="Times New Roman" w:cs="Times New Roman"/>
          <w:sz w:val="24"/>
          <w:szCs w:val="24"/>
        </w:rPr>
        <w:t xml:space="preserve">та о выполнении </w:t>
      </w:r>
      <w:r w:rsidRPr="007939A1">
        <w:rPr>
          <w:rFonts w:ascii="Times New Roman" w:hAnsi="Times New Roman" w:cs="Times New Roman"/>
          <w:sz w:val="24"/>
          <w:szCs w:val="24"/>
        </w:rPr>
        <w:t>муниципального</w:t>
      </w:r>
      <w:r w:rsidR="009147C5" w:rsidRPr="007939A1">
        <w:rPr>
          <w:rFonts w:ascii="Times New Roman" w:hAnsi="Times New Roman" w:cs="Times New Roman"/>
          <w:sz w:val="24"/>
          <w:szCs w:val="24"/>
        </w:rPr>
        <w:t xml:space="preserve"> задания за 9 месяцев текущего финансового года, а также ра</w:t>
      </w:r>
      <w:r w:rsidR="00813DE3" w:rsidRPr="007939A1">
        <w:rPr>
          <w:rFonts w:ascii="Times New Roman" w:hAnsi="Times New Roman" w:cs="Times New Roman"/>
          <w:sz w:val="24"/>
          <w:szCs w:val="24"/>
        </w:rPr>
        <w:t>ссмотрения предварительного отчё</w:t>
      </w:r>
      <w:r w:rsidR="009147C5" w:rsidRPr="007939A1">
        <w:rPr>
          <w:rFonts w:ascii="Times New Roman" w:hAnsi="Times New Roman" w:cs="Times New Roman"/>
          <w:sz w:val="24"/>
          <w:szCs w:val="24"/>
        </w:rPr>
        <w:t xml:space="preserve">та об исполнении </w:t>
      </w:r>
      <w:r w:rsidRPr="007939A1">
        <w:rPr>
          <w:rFonts w:ascii="Times New Roman" w:hAnsi="Times New Roman" w:cs="Times New Roman"/>
          <w:sz w:val="24"/>
          <w:szCs w:val="24"/>
        </w:rPr>
        <w:t>муниципального</w:t>
      </w:r>
      <w:r w:rsidR="009147C5" w:rsidRPr="007939A1">
        <w:rPr>
          <w:rFonts w:ascii="Times New Roman" w:hAnsi="Times New Roman" w:cs="Times New Roman"/>
          <w:sz w:val="24"/>
          <w:szCs w:val="24"/>
        </w:rPr>
        <w:t xml:space="preserve"> задания в текущем финансовом году, представленного Учреждением в соответствии с </w:t>
      </w:r>
      <w:r w:rsidR="006C36BD" w:rsidRPr="00B32F56">
        <w:rPr>
          <w:rFonts w:ascii="Times New Roman" w:hAnsi="Times New Roman" w:cs="Times New Roman"/>
          <w:sz w:val="24"/>
          <w:szCs w:val="24"/>
        </w:rPr>
        <w:t>под</w:t>
      </w:r>
      <w:r w:rsidR="009147C5" w:rsidRPr="00B32F56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26FEF" w:rsidRPr="00B32F56">
        <w:rPr>
          <w:rFonts w:ascii="Times New Roman" w:hAnsi="Times New Roman" w:cs="Times New Roman"/>
          <w:sz w:val="24"/>
          <w:szCs w:val="24"/>
        </w:rPr>
        <w:t>3.3.3</w:t>
      </w:r>
      <w:r w:rsidR="006C36BD" w:rsidRPr="00B32F56">
        <w:rPr>
          <w:rFonts w:ascii="Times New Roman" w:hAnsi="Times New Roman" w:cs="Times New Roman"/>
          <w:sz w:val="24"/>
          <w:szCs w:val="24"/>
        </w:rPr>
        <w:t xml:space="preserve"> пункта 3.3</w:t>
      </w:r>
      <w:r w:rsidR="009147C5" w:rsidRPr="007939A1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дней со дня</w:t>
      </w:r>
      <w:proofErr w:type="gramEnd"/>
      <w:r w:rsidR="009147C5" w:rsidRPr="007939A1">
        <w:rPr>
          <w:rFonts w:ascii="Times New Roman" w:hAnsi="Times New Roman" w:cs="Times New Roman"/>
          <w:sz w:val="24"/>
          <w:szCs w:val="24"/>
        </w:rPr>
        <w:t xml:space="preserve"> его представления Учреждением, в случае если на основании данных отчетов планируемое фактическое исполнение </w:t>
      </w:r>
      <w:r w:rsidR="00EB1328" w:rsidRPr="007939A1">
        <w:rPr>
          <w:rFonts w:ascii="Times New Roman" w:hAnsi="Times New Roman" w:cs="Times New Roman"/>
          <w:sz w:val="24"/>
          <w:szCs w:val="24"/>
        </w:rPr>
        <w:t>муниципального</w:t>
      </w:r>
      <w:r w:rsidR="009147C5" w:rsidRPr="007939A1">
        <w:rPr>
          <w:rFonts w:ascii="Times New Roman" w:hAnsi="Times New Roman" w:cs="Times New Roman"/>
          <w:sz w:val="24"/>
          <w:szCs w:val="24"/>
        </w:rPr>
        <w:t xml:space="preserve"> задания до конца текущего</w:t>
      </w:r>
      <w:r w:rsidR="00EB1328" w:rsidRPr="007939A1">
        <w:rPr>
          <w:rFonts w:ascii="Times New Roman" w:hAnsi="Times New Roman" w:cs="Times New Roman"/>
          <w:sz w:val="24"/>
          <w:szCs w:val="24"/>
        </w:rPr>
        <w:t xml:space="preserve"> финансового года меньше по объё</w:t>
      </w:r>
      <w:r w:rsidR="009147C5" w:rsidRPr="007939A1">
        <w:rPr>
          <w:rFonts w:ascii="Times New Roman" w:hAnsi="Times New Roman" w:cs="Times New Roman"/>
          <w:sz w:val="24"/>
          <w:szCs w:val="24"/>
        </w:rPr>
        <w:t xml:space="preserve">му оказания </w:t>
      </w:r>
      <w:r w:rsidRPr="007939A1">
        <w:rPr>
          <w:rFonts w:ascii="Times New Roman" w:hAnsi="Times New Roman" w:cs="Times New Roman"/>
          <w:sz w:val="24"/>
          <w:szCs w:val="24"/>
        </w:rPr>
        <w:t>муниципальных</w:t>
      </w:r>
      <w:r w:rsidR="009147C5" w:rsidRPr="007939A1">
        <w:rPr>
          <w:rFonts w:ascii="Times New Roman" w:hAnsi="Times New Roman" w:cs="Times New Roman"/>
          <w:sz w:val="24"/>
          <w:szCs w:val="24"/>
        </w:rPr>
        <w:t xml:space="preserve"> услуг (выполнения работ), чем это предусмотрено </w:t>
      </w:r>
      <w:r w:rsidRPr="007939A1">
        <w:rPr>
          <w:rFonts w:ascii="Times New Roman" w:hAnsi="Times New Roman" w:cs="Times New Roman"/>
          <w:sz w:val="24"/>
          <w:szCs w:val="24"/>
        </w:rPr>
        <w:t>муниципальным</w:t>
      </w:r>
      <w:r w:rsidR="00DB733E" w:rsidRPr="007939A1">
        <w:rPr>
          <w:rFonts w:ascii="Times New Roman" w:hAnsi="Times New Roman" w:cs="Times New Roman"/>
          <w:sz w:val="24"/>
          <w:szCs w:val="24"/>
        </w:rPr>
        <w:t xml:space="preserve"> заданием (с учё</w:t>
      </w:r>
      <w:r w:rsidR="009147C5" w:rsidRPr="007939A1">
        <w:rPr>
          <w:rFonts w:ascii="Times New Roman" w:hAnsi="Times New Roman" w:cs="Times New Roman"/>
          <w:sz w:val="24"/>
          <w:szCs w:val="24"/>
        </w:rPr>
        <w:t xml:space="preserve">том  допустимых (возможных) отклонений), или не соответствует качеству услуг (работ), определенному в </w:t>
      </w:r>
      <w:r w:rsidR="008D038E" w:rsidRPr="007939A1">
        <w:rPr>
          <w:rFonts w:ascii="Times New Roman" w:hAnsi="Times New Roman" w:cs="Times New Roman"/>
          <w:sz w:val="24"/>
          <w:szCs w:val="24"/>
        </w:rPr>
        <w:t>муниципальном</w:t>
      </w:r>
      <w:r w:rsidR="009F7FAE" w:rsidRPr="007939A1">
        <w:rPr>
          <w:rFonts w:ascii="Times New Roman" w:hAnsi="Times New Roman" w:cs="Times New Roman"/>
          <w:sz w:val="24"/>
          <w:szCs w:val="24"/>
        </w:rPr>
        <w:t xml:space="preserve"> задании.</w:t>
      </w:r>
    </w:p>
    <w:p w:rsidR="009147C5" w:rsidRPr="007939A1" w:rsidRDefault="008D038E" w:rsidP="00272DA1">
      <w:pPr>
        <w:pStyle w:val="ConsPlusNormal"/>
        <w:ind w:firstLine="709"/>
        <w:jc w:val="both"/>
      </w:pPr>
      <w:bookmarkStart w:id="8" w:name="P146"/>
      <w:bookmarkStart w:id="9" w:name="P153"/>
      <w:bookmarkEnd w:id="8"/>
      <w:bookmarkEnd w:id="9"/>
      <w:r w:rsidRPr="007939A1">
        <w:t>3.1.7. В</w:t>
      </w:r>
      <w:r w:rsidR="009147C5" w:rsidRPr="007939A1">
        <w:t xml:space="preserve">ыполнять иные обязательства, установленные бюджетным законодательством Российской Федерации, </w:t>
      </w:r>
      <w:hyperlink r:id="rId21" w:history="1">
        <w:r w:rsidR="009147C5" w:rsidRPr="007939A1">
          <w:t>Положением</w:t>
        </w:r>
      </w:hyperlink>
      <w:r w:rsidR="009147C5" w:rsidRPr="007939A1">
        <w:t xml:space="preserve"> и настоящим Соглашением (указываются иные конкретные обязательства (при наличии)):</w:t>
      </w:r>
    </w:p>
    <w:p w:rsidR="009147C5" w:rsidRPr="007939A1" w:rsidRDefault="009147C5" w:rsidP="00272DA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39A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__________________________________________________________;</w:t>
      </w:r>
    </w:p>
    <w:p w:rsidR="009147C5" w:rsidRPr="007939A1" w:rsidRDefault="009147C5" w:rsidP="00272DA1">
      <w:pPr>
        <w:pStyle w:val="ConsPlusNormal"/>
        <w:ind w:firstLine="709"/>
        <w:jc w:val="both"/>
      </w:pPr>
      <w:r w:rsidRPr="007939A1">
        <w:t>__________________________________________________________.</w:t>
      </w:r>
    </w:p>
    <w:p w:rsidR="009147C5" w:rsidRPr="007939A1" w:rsidRDefault="008D038E" w:rsidP="00272DA1">
      <w:pPr>
        <w:pStyle w:val="ConsPlusNormal"/>
        <w:ind w:firstLine="709"/>
        <w:jc w:val="both"/>
      </w:pPr>
      <w:r w:rsidRPr="007939A1">
        <w:t>3.2</w:t>
      </w:r>
      <w:r w:rsidR="009147C5" w:rsidRPr="007939A1">
        <w:t>. Учредитель вправе:</w:t>
      </w:r>
    </w:p>
    <w:p w:rsidR="009147C5" w:rsidRPr="007939A1" w:rsidRDefault="008D038E" w:rsidP="00272DA1">
      <w:pPr>
        <w:pStyle w:val="ConsPlusNormal"/>
        <w:ind w:firstLine="709"/>
        <w:jc w:val="both"/>
      </w:pPr>
      <w:r w:rsidRPr="007939A1">
        <w:t>3.2.1. П</w:t>
      </w:r>
      <w:r w:rsidR="009147C5" w:rsidRPr="007939A1">
        <w:t>ринимать решение об изменении размера Субсидии:</w:t>
      </w:r>
    </w:p>
    <w:p w:rsidR="005D3D9C" w:rsidRDefault="006C36BD" w:rsidP="00272DA1">
      <w:pPr>
        <w:pStyle w:val="ConsPlusNormal"/>
        <w:ind w:firstLine="709"/>
        <w:jc w:val="both"/>
      </w:pPr>
      <w:r w:rsidRPr="0025194C">
        <w:t>а)</w:t>
      </w:r>
      <w:r w:rsidR="00130950" w:rsidRPr="0025194C">
        <w:t xml:space="preserve"> </w:t>
      </w:r>
      <w:r w:rsidR="005D3D9C" w:rsidRPr="0025194C">
        <w:t>в случаях, предусмотренных пунктом 3.17 Положения;</w:t>
      </w:r>
    </w:p>
    <w:p w:rsidR="009147C5" w:rsidRPr="00B32F56" w:rsidRDefault="005D3D9C" w:rsidP="00272DA1">
      <w:pPr>
        <w:pStyle w:val="ConsPlusNormal"/>
        <w:ind w:firstLine="709"/>
        <w:jc w:val="both"/>
      </w:pPr>
      <w:r>
        <w:t xml:space="preserve">б) </w:t>
      </w:r>
      <w:r w:rsidR="00130950" w:rsidRPr="00B32F56">
        <w:t>при</w:t>
      </w:r>
      <w:r w:rsidR="009147C5" w:rsidRPr="00B32F56">
        <w:t xml:space="preserve"> соответствующем изменении показа</w:t>
      </w:r>
      <w:r w:rsidR="00A15205" w:rsidRPr="00B32F56">
        <w:t>телей, характеризующих объё</w:t>
      </w:r>
      <w:r w:rsidR="009147C5" w:rsidRPr="00B32F56">
        <w:t xml:space="preserve">м </w:t>
      </w:r>
      <w:r w:rsidR="008D038E" w:rsidRPr="00B32F56">
        <w:t>муниципальных</w:t>
      </w:r>
      <w:r w:rsidR="009147C5" w:rsidRPr="00B32F56">
        <w:t xml:space="preserve"> услуг (работ), установленных в </w:t>
      </w:r>
      <w:r w:rsidR="008D038E" w:rsidRPr="00B32F56">
        <w:t>муниципальном</w:t>
      </w:r>
      <w:r w:rsidR="009147C5" w:rsidRPr="00B32F56">
        <w:t xml:space="preserve"> задании, в случае:</w:t>
      </w:r>
    </w:p>
    <w:p w:rsidR="009147C5" w:rsidRPr="00B32F56" w:rsidRDefault="009147C5" w:rsidP="00272DA1">
      <w:pPr>
        <w:pStyle w:val="ConsPlusNormal"/>
        <w:ind w:firstLine="709"/>
        <w:jc w:val="both"/>
      </w:pPr>
      <w:r w:rsidRPr="00B32F56">
        <w:t xml:space="preserve">уменьшения Учредителю ранее утвержденных лимитов бюджетных обязательств, указанных в </w:t>
      </w:r>
      <w:hyperlink w:anchor="P105" w:history="1">
        <w:r w:rsidRPr="00B32F56">
          <w:t xml:space="preserve">пункте </w:t>
        </w:r>
      </w:hyperlink>
      <w:r w:rsidR="008D038E" w:rsidRPr="00B32F56">
        <w:t>2.2</w:t>
      </w:r>
      <w:r w:rsidRPr="00B32F56">
        <w:t xml:space="preserve"> настоящего Соглашения;</w:t>
      </w:r>
    </w:p>
    <w:p w:rsidR="009147C5" w:rsidRPr="00B32F56" w:rsidRDefault="009147C5" w:rsidP="00272DA1">
      <w:pPr>
        <w:pStyle w:val="ConsPlusNormal"/>
        <w:ind w:firstLine="709"/>
        <w:jc w:val="both"/>
      </w:pPr>
      <w:r w:rsidRPr="00B32F56">
        <w:t>увеличения (при налич</w:t>
      </w:r>
      <w:proofErr w:type="gramStart"/>
      <w:r w:rsidRPr="00B32F56">
        <w:t>ии у У</w:t>
      </w:r>
      <w:proofErr w:type="gramEnd"/>
      <w:r w:rsidRPr="00B32F56">
        <w:t xml:space="preserve">чредителя лимитов бюджетных обязательств, указанных в </w:t>
      </w:r>
      <w:hyperlink w:anchor="P105" w:history="1">
        <w:r w:rsidRPr="00B32F56">
          <w:t xml:space="preserve">пункте </w:t>
        </w:r>
      </w:hyperlink>
      <w:r w:rsidR="008D038E" w:rsidRPr="00B32F56">
        <w:t>2.2</w:t>
      </w:r>
      <w:r w:rsidRPr="00B32F56">
        <w:t xml:space="preserve"> настоящего Соглашения) или уме</w:t>
      </w:r>
      <w:r w:rsidR="008D038E" w:rsidRPr="00B32F56">
        <w:t>ньшения потребности в оказании муниципальных</w:t>
      </w:r>
      <w:r w:rsidRPr="00B32F56">
        <w:t xml:space="preserve"> услуг (выполнении работ);</w:t>
      </w:r>
    </w:p>
    <w:p w:rsidR="009147C5" w:rsidRPr="00B32F56" w:rsidRDefault="005D3D9C" w:rsidP="00272DA1">
      <w:pPr>
        <w:pStyle w:val="ConsPlusNormal"/>
        <w:ind w:firstLine="709"/>
        <w:jc w:val="both"/>
      </w:pPr>
      <w:r>
        <w:t>в)</w:t>
      </w:r>
      <w:r w:rsidR="00130950" w:rsidRPr="00B32F56">
        <w:t xml:space="preserve"> по</w:t>
      </w:r>
      <w:r w:rsidR="009147C5" w:rsidRPr="00B32F56">
        <w:t xml:space="preserve"> результатам рассмотрения предложений Учреждения, направленных в соответствии с подпунктом </w:t>
      </w:r>
      <w:r w:rsidR="00BA6447" w:rsidRPr="00B32F56">
        <w:t>3.4.1</w:t>
      </w:r>
      <w:r w:rsidR="006C36BD" w:rsidRPr="00B32F56">
        <w:t xml:space="preserve"> пункта 3.4</w:t>
      </w:r>
      <w:r w:rsidR="00BA6447" w:rsidRPr="00B32F56">
        <w:t xml:space="preserve"> </w:t>
      </w:r>
      <w:r w:rsidR="009147C5" w:rsidRPr="00B32F56">
        <w:t>настоящего Соглашения;</w:t>
      </w:r>
    </w:p>
    <w:p w:rsidR="009147C5" w:rsidRPr="007939A1" w:rsidRDefault="00021A09" w:rsidP="00272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2F56">
        <w:rPr>
          <w:rFonts w:ascii="Times New Roman" w:hAnsi="Times New Roman" w:cs="Times New Roman"/>
          <w:sz w:val="24"/>
          <w:szCs w:val="24"/>
        </w:rPr>
        <w:t xml:space="preserve">г) </w:t>
      </w:r>
      <w:r w:rsidR="00130950" w:rsidRPr="00B32F56">
        <w:rPr>
          <w:rFonts w:ascii="Times New Roman" w:hAnsi="Times New Roman" w:cs="Times New Roman"/>
          <w:sz w:val="24"/>
          <w:szCs w:val="24"/>
        </w:rPr>
        <w:t>по результатам анализа отчё</w:t>
      </w:r>
      <w:r w:rsidR="009147C5" w:rsidRPr="00B32F56">
        <w:rPr>
          <w:rFonts w:ascii="Times New Roman" w:hAnsi="Times New Roman" w:cs="Times New Roman"/>
          <w:sz w:val="24"/>
          <w:szCs w:val="24"/>
        </w:rPr>
        <w:t xml:space="preserve">та о выполнении </w:t>
      </w:r>
      <w:r w:rsidR="007938B6" w:rsidRPr="00B32F56">
        <w:rPr>
          <w:rFonts w:ascii="Times New Roman" w:hAnsi="Times New Roman" w:cs="Times New Roman"/>
          <w:sz w:val="24"/>
          <w:szCs w:val="24"/>
        </w:rPr>
        <w:t>муниципального</w:t>
      </w:r>
      <w:r w:rsidR="009147C5" w:rsidRPr="00B32F56">
        <w:rPr>
          <w:rFonts w:ascii="Times New Roman" w:hAnsi="Times New Roman" w:cs="Times New Roman"/>
          <w:sz w:val="24"/>
          <w:szCs w:val="24"/>
        </w:rPr>
        <w:t xml:space="preserve"> задания за 9 месяцев текущего финансового года, ра</w:t>
      </w:r>
      <w:r w:rsidR="00DB733E" w:rsidRPr="00B32F56">
        <w:rPr>
          <w:rFonts w:ascii="Times New Roman" w:hAnsi="Times New Roman" w:cs="Times New Roman"/>
          <w:sz w:val="24"/>
          <w:szCs w:val="24"/>
        </w:rPr>
        <w:t>ссмотрения предварительного отчё</w:t>
      </w:r>
      <w:r w:rsidR="009147C5" w:rsidRPr="00B32F56">
        <w:rPr>
          <w:rFonts w:ascii="Times New Roman" w:hAnsi="Times New Roman" w:cs="Times New Roman"/>
          <w:sz w:val="24"/>
          <w:szCs w:val="24"/>
        </w:rPr>
        <w:t xml:space="preserve">та, в случае если планируемое фактическое исполнение </w:t>
      </w:r>
      <w:r w:rsidR="007938B6" w:rsidRPr="00B32F56">
        <w:rPr>
          <w:rFonts w:ascii="Times New Roman" w:hAnsi="Times New Roman" w:cs="Times New Roman"/>
          <w:sz w:val="24"/>
          <w:szCs w:val="24"/>
        </w:rPr>
        <w:t>муниципального</w:t>
      </w:r>
      <w:r w:rsidR="009147C5" w:rsidRPr="00B32F56">
        <w:rPr>
          <w:rFonts w:ascii="Times New Roman" w:hAnsi="Times New Roman" w:cs="Times New Roman"/>
          <w:sz w:val="24"/>
          <w:szCs w:val="24"/>
        </w:rPr>
        <w:t xml:space="preserve"> задания до конца текущего финансового года меньше по объему оказания </w:t>
      </w:r>
      <w:r w:rsidR="007938B6" w:rsidRPr="00B32F56">
        <w:rPr>
          <w:rFonts w:ascii="Times New Roman" w:hAnsi="Times New Roman" w:cs="Times New Roman"/>
          <w:sz w:val="24"/>
          <w:szCs w:val="24"/>
        </w:rPr>
        <w:t>муниципальных</w:t>
      </w:r>
      <w:r w:rsidR="009147C5" w:rsidRPr="00B32F56">
        <w:rPr>
          <w:rFonts w:ascii="Times New Roman" w:hAnsi="Times New Roman" w:cs="Times New Roman"/>
          <w:sz w:val="24"/>
          <w:szCs w:val="24"/>
        </w:rPr>
        <w:t xml:space="preserve"> услуг (выполнения работ), чем это предусмотрено </w:t>
      </w:r>
      <w:r w:rsidR="007938B6" w:rsidRPr="00B32F56">
        <w:rPr>
          <w:rFonts w:ascii="Times New Roman" w:hAnsi="Times New Roman" w:cs="Times New Roman"/>
          <w:sz w:val="24"/>
          <w:szCs w:val="24"/>
        </w:rPr>
        <w:t>муниципальным</w:t>
      </w:r>
      <w:r w:rsidR="009147C5" w:rsidRPr="00B32F56">
        <w:rPr>
          <w:rFonts w:ascii="Times New Roman" w:hAnsi="Times New Roman" w:cs="Times New Roman"/>
          <w:sz w:val="24"/>
          <w:szCs w:val="24"/>
        </w:rPr>
        <w:t xml:space="preserve"> заданием (с учетом</w:t>
      </w:r>
      <w:r w:rsidR="009147C5" w:rsidRPr="007939A1">
        <w:rPr>
          <w:rFonts w:ascii="Times New Roman" w:hAnsi="Times New Roman" w:cs="Times New Roman"/>
          <w:sz w:val="24"/>
          <w:szCs w:val="24"/>
        </w:rPr>
        <w:t xml:space="preserve"> допустимых (возможных) отклонений), или не соответствует качеству услуг (работ), определенному в </w:t>
      </w:r>
      <w:r w:rsidR="007938B6" w:rsidRPr="007939A1">
        <w:rPr>
          <w:rFonts w:ascii="Times New Roman" w:hAnsi="Times New Roman" w:cs="Times New Roman"/>
          <w:sz w:val="24"/>
          <w:szCs w:val="24"/>
        </w:rPr>
        <w:t>муниципальном</w:t>
      </w:r>
      <w:r w:rsidR="009147C5" w:rsidRPr="007939A1">
        <w:rPr>
          <w:rFonts w:ascii="Times New Roman" w:hAnsi="Times New Roman" w:cs="Times New Roman"/>
          <w:sz w:val="24"/>
          <w:szCs w:val="24"/>
        </w:rPr>
        <w:t xml:space="preserve"> задании</w:t>
      </w:r>
      <w:r w:rsidR="00DB733E" w:rsidRPr="007939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47C5" w:rsidRPr="007939A1" w:rsidRDefault="007938B6" w:rsidP="00272DA1">
      <w:pPr>
        <w:pStyle w:val="ConsPlusNormal"/>
        <w:ind w:firstLine="709"/>
        <w:jc w:val="both"/>
      </w:pPr>
      <w:r w:rsidRPr="007939A1">
        <w:t>3.2.</w:t>
      </w:r>
      <w:r w:rsidR="00130950" w:rsidRPr="007939A1">
        <w:t>2</w:t>
      </w:r>
      <w:r w:rsidRPr="007939A1">
        <w:t>.  З</w:t>
      </w:r>
      <w:r w:rsidR="009147C5" w:rsidRPr="007939A1">
        <w:t xml:space="preserve">апрашивать информацию и документы у Учреждения, необходимые для осуществления </w:t>
      </w:r>
      <w:proofErr w:type="gramStart"/>
      <w:r w:rsidR="009147C5" w:rsidRPr="007939A1">
        <w:t>контроля за</w:t>
      </w:r>
      <w:proofErr w:type="gramEnd"/>
      <w:r w:rsidR="009147C5" w:rsidRPr="007939A1">
        <w:t xml:space="preserve"> выполнением </w:t>
      </w:r>
      <w:r w:rsidRPr="007939A1">
        <w:t>муниципального</w:t>
      </w:r>
      <w:r w:rsidR="00DB733E" w:rsidRPr="007939A1">
        <w:t xml:space="preserve"> задания.</w:t>
      </w:r>
    </w:p>
    <w:p w:rsidR="009147C5" w:rsidRPr="007939A1" w:rsidRDefault="00767F86" w:rsidP="00272DA1">
      <w:pPr>
        <w:pStyle w:val="ConsPlusNormal"/>
        <w:ind w:firstLine="709"/>
        <w:jc w:val="both"/>
      </w:pPr>
      <w:bookmarkStart w:id="10" w:name="P161"/>
      <w:bookmarkStart w:id="11" w:name="P167"/>
      <w:bookmarkEnd w:id="10"/>
      <w:bookmarkEnd w:id="11"/>
      <w:r w:rsidRPr="007939A1">
        <w:t>3.2.</w:t>
      </w:r>
      <w:r w:rsidR="00130950" w:rsidRPr="007939A1">
        <w:t>3</w:t>
      </w:r>
      <w:r w:rsidRPr="007939A1">
        <w:t>.  О</w:t>
      </w:r>
      <w:r w:rsidR="009147C5" w:rsidRPr="007939A1">
        <w:t xml:space="preserve">существлять иные права, установленные бюджетным законодательством Российской Федерации, </w:t>
      </w:r>
      <w:hyperlink r:id="rId22" w:history="1">
        <w:r w:rsidR="009147C5" w:rsidRPr="007939A1">
          <w:t>Положением</w:t>
        </w:r>
      </w:hyperlink>
      <w:r w:rsidR="009147C5" w:rsidRPr="007939A1">
        <w:t xml:space="preserve"> и настоящим Соглашением (указываются иные конкретные права (при наличии)):</w:t>
      </w:r>
    </w:p>
    <w:p w:rsidR="009147C5" w:rsidRPr="007939A1" w:rsidRDefault="009147C5" w:rsidP="00272DA1">
      <w:pPr>
        <w:pStyle w:val="ConsPlusNonformat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7939A1">
        <w:rPr>
          <w:rFonts w:ascii="Times New Roman" w:eastAsia="BatangChe" w:hAnsi="Times New Roman" w:cs="Times New Roman"/>
          <w:sz w:val="24"/>
          <w:szCs w:val="24"/>
        </w:rPr>
        <w:t>__________________________________________________________;</w:t>
      </w:r>
    </w:p>
    <w:p w:rsidR="009147C5" w:rsidRPr="007939A1" w:rsidRDefault="009147C5" w:rsidP="00272DA1">
      <w:pPr>
        <w:pStyle w:val="ConsPlusNonformat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7939A1">
        <w:rPr>
          <w:rFonts w:ascii="Times New Roman" w:eastAsia="BatangChe" w:hAnsi="Times New Roman" w:cs="Times New Roman"/>
          <w:sz w:val="24"/>
          <w:szCs w:val="24"/>
        </w:rPr>
        <w:t>___________________________________________________________.</w:t>
      </w:r>
    </w:p>
    <w:p w:rsidR="009147C5" w:rsidRPr="007939A1" w:rsidRDefault="00767F86" w:rsidP="00272DA1">
      <w:pPr>
        <w:pStyle w:val="ConsPlusNormal"/>
        <w:ind w:firstLine="709"/>
        <w:jc w:val="both"/>
      </w:pPr>
      <w:r w:rsidRPr="007939A1">
        <w:lastRenderedPageBreak/>
        <w:t>3.3</w:t>
      </w:r>
      <w:r w:rsidR="009147C5" w:rsidRPr="007939A1">
        <w:t>. Учреждение обязуется:</w:t>
      </w:r>
    </w:p>
    <w:p w:rsidR="009147C5" w:rsidRPr="007939A1" w:rsidRDefault="00767F86" w:rsidP="00272DA1">
      <w:pPr>
        <w:pStyle w:val="ConsPlusNormal"/>
        <w:ind w:firstLine="709"/>
        <w:jc w:val="both"/>
      </w:pPr>
      <w:r w:rsidRPr="007939A1">
        <w:t>3.3.1. О</w:t>
      </w:r>
      <w:r w:rsidR="009147C5" w:rsidRPr="007939A1">
        <w:t xml:space="preserve">существлять целевое и эффективное  использование Субсидии в целях оказания </w:t>
      </w:r>
      <w:r w:rsidRPr="007939A1">
        <w:t>муниципальных</w:t>
      </w:r>
      <w:r w:rsidR="009147C5" w:rsidRPr="007939A1">
        <w:t xml:space="preserve"> услуг (выполнения работ) в соответствии с требованиями к качеству и (или) объему (содержанию), порядку оказания </w:t>
      </w:r>
      <w:r w:rsidRPr="005D3D9C">
        <w:t>муниципальных</w:t>
      </w:r>
      <w:r w:rsidR="009147C5" w:rsidRPr="005D3D9C">
        <w:t xml:space="preserve"> услуг</w:t>
      </w:r>
      <w:r w:rsidR="009E1D2B" w:rsidRPr="005D3D9C">
        <w:t>,</w:t>
      </w:r>
      <w:r w:rsidR="009147C5" w:rsidRPr="007939A1">
        <w:t xml:space="preserve"> определенными в </w:t>
      </w:r>
      <w:r w:rsidRPr="007939A1">
        <w:t xml:space="preserve">муниципальном </w:t>
      </w:r>
      <w:r w:rsidR="00DB733E" w:rsidRPr="007939A1">
        <w:t>задании.</w:t>
      </w:r>
    </w:p>
    <w:p w:rsidR="009147C5" w:rsidRPr="007939A1" w:rsidRDefault="00767F86" w:rsidP="00272DA1">
      <w:pPr>
        <w:pStyle w:val="ConsPlusNormal"/>
        <w:ind w:firstLine="709"/>
        <w:jc w:val="both"/>
      </w:pPr>
      <w:r w:rsidRPr="007939A1">
        <w:t>3.3.2. С</w:t>
      </w:r>
      <w:r w:rsidR="009147C5" w:rsidRPr="007939A1">
        <w:t xml:space="preserve">воевременно информировать Учредителя о ходе выполнения </w:t>
      </w:r>
      <w:r w:rsidRPr="007939A1">
        <w:t>муниципального</w:t>
      </w:r>
      <w:r w:rsidR="009147C5" w:rsidRPr="007939A1">
        <w:t xml:space="preserve"> задания и об изменении условий оказания </w:t>
      </w:r>
      <w:r w:rsidRPr="007939A1">
        <w:t>муниципальных</w:t>
      </w:r>
      <w:r w:rsidR="009147C5" w:rsidRPr="007939A1">
        <w:t xml:space="preserve"> услуг (выполнения работ), которые могут повлиять на изменен</w:t>
      </w:r>
      <w:r w:rsidR="00DB733E" w:rsidRPr="007939A1">
        <w:t>ие объема Субсидии.</w:t>
      </w:r>
    </w:p>
    <w:p w:rsidR="009147C5" w:rsidRPr="007939A1" w:rsidRDefault="008C33C0" w:rsidP="00272DA1">
      <w:pPr>
        <w:pStyle w:val="ConsPlusNormal"/>
        <w:ind w:firstLine="709"/>
        <w:jc w:val="both"/>
        <w:rPr>
          <w:color w:val="FF0000"/>
        </w:rPr>
      </w:pPr>
      <w:r w:rsidRPr="007939A1">
        <w:t>3.3.3. П</w:t>
      </w:r>
      <w:r w:rsidR="00DB733E" w:rsidRPr="007939A1">
        <w:t>редставлять отчё</w:t>
      </w:r>
      <w:r w:rsidR="009147C5" w:rsidRPr="007939A1">
        <w:t xml:space="preserve">т о выполнении </w:t>
      </w:r>
      <w:r w:rsidRPr="007939A1">
        <w:t>муниципального</w:t>
      </w:r>
      <w:r w:rsidR="009147C5" w:rsidRPr="007939A1">
        <w:t xml:space="preserve"> задания, предварительный отчет о выполнении </w:t>
      </w:r>
      <w:r w:rsidRPr="007939A1">
        <w:t>муниципального</w:t>
      </w:r>
      <w:r w:rsidR="009147C5" w:rsidRPr="007939A1">
        <w:t xml:space="preserve"> задания за соответствующий финансовый год по</w:t>
      </w:r>
      <w:r w:rsidR="00DB733E" w:rsidRPr="007939A1">
        <w:t xml:space="preserve"> форме, предусмотренной для отчё</w:t>
      </w:r>
      <w:r w:rsidR="009147C5" w:rsidRPr="007939A1">
        <w:t xml:space="preserve">та о выполнении </w:t>
      </w:r>
      <w:r w:rsidRPr="007939A1">
        <w:t>муниципального</w:t>
      </w:r>
      <w:r w:rsidR="009147C5" w:rsidRPr="007939A1">
        <w:t xml:space="preserve"> задания, и в соответствии с требованиями, установленными Учредителем в </w:t>
      </w:r>
      <w:r w:rsidRPr="007939A1">
        <w:t>муниципальном</w:t>
      </w:r>
      <w:r w:rsidR="00DB733E" w:rsidRPr="007939A1">
        <w:t xml:space="preserve"> задании.</w:t>
      </w:r>
      <w:r w:rsidR="009147C5" w:rsidRPr="007939A1">
        <w:t xml:space="preserve"> </w:t>
      </w:r>
    </w:p>
    <w:p w:rsidR="009147C5" w:rsidRPr="007939A1" w:rsidRDefault="00236E78" w:rsidP="00272DA1">
      <w:pPr>
        <w:pStyle w:val="ConsPlusNormal"/>
        <w:ind w:firstLine="709"/>
        <w:jc w:val="both"/>
        <w:rPr>
          <w:b/>
        </w:rPr>
      </w:pPr>
      <w:r w:rsidRPr="007939A1">
        <w:t>3.3.4. П</w:t>
      </w:r>
      <w:r w:rsidR="009147C5" w:rsidRPr="007939A1">
        <w:t xml:space="preserve">редоставлять в течение ___ дней по запросу Учредителя информацию и документы, необходимые для осуществления контроля, предусмотренного </w:t>
      </w:r>
      <w:r w:rsidR="00CF73CA" w:rsidRPr="005D3D9C">
        <w:t>под</w:t>
      </w:r>
      <w:r w:rsidR="009147C5" w:rsidRPr="005D3D9C">
        <w:t xml:space="preserve">пунктом </w:t>
      </w:r>
      <w:r w:rsidRPr="005D3D9C">
        <w:t>3.1.5</w:t>
      </w:r>
      <w:r w:rsidR="00CF73CA" w:rsidRPr="005D3D9C">
        <w:t xml:space="preserve"> пункта 3.1</w:t>
      </w:r>
      <w:r w:rsidRPr="007939A1">
        <w:rPr>
          <w:color w:val="FF0000"/>
        </w:rPr>
        <w:t xml:space="preserve"> </w:t>
      </w:r>
      <w:r w:rsidR="009147C5" w:rsidRPr="007939A1">
        <w:t>настоящего Соглашени</w:t>
      </w:r>
      <w:r w:rsidR="00DB733E" w:rsidRPr="007939A1">
        <w:t>я.</w:t>
      </w:r>
    </w:p>
    <w:p w:rsidR="009147C5" w:rsidRPr="007939A1" w:rsidRDefault="00D455AE" w:rsidP="00272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75"/>
      <w:bookmarkStart w:id="13" w:name="P179"/>
      <w:bookmarkEnd w:id="12"/>
      <w:bookmarkEnd w:id="13"/>
      <w:r w:rsidRPr="007939A1">
        <w:rPr>
          <w:rFonts w:ascii="Times New Roman" w:hAnsi="Times New Roman" w:cs="Times New Roman"/>
          <w:sz w:val="24"/>
          <w:szCs w:val="24"/>
        </w:rPr>
        <w:t>3.3.5. Н</w:t>
      </w:r>
      <w:r w:rsidR="009147C5" w:rsidRPr="007939A1">
        <w:rPr>
          <w:rFonts w:ascii="Times New Roman" w:hAnsi="Times New Roman" w:cs="Times New Roman"/>
          <w:sz w:val="24"/>
          <w:szCs w:val="24"/>
        </w:rPr>
        <w:t>аправлять средства Субсидии на выплаты, установленные планом финансово-хозяйс</w:t>
      </w:r>
      <w:r w:rsidR="00DB733E" w:rsidRPr="007939A1">
        <w:rPr>
          <w:rFonts w:ascii="Times New Roman" w:hAnsi="Times New Roman" w:cs="Times New Roman"/>
          <w:sz w:val="24"/>
          <w:szCs w:val="24"/>
        </w:rPr>
        <w:t>твенной деятельности Учреждения.</w:t>
      </w:r>
    </w:p>
    <w:p w:rsidR="009147C5" w:rsidRPr="007939A1" w:rsidRDefault="00D455AE" w:rsidP="00272DA1">
      <w:pPr>
        <w:pStyle w:val="ConsPlusNormal"/>
        <w:ind w:firstLine="709"/>
        <w:jc w:val="both"/>
      </w:pPr>
      <w:bookmarkStart w:id="14" w:name="P197"/>
      <w:bookmarkEnd w:id="14"/>
      <w:r w:rsidRPr="007939A1">
        <w:t>3.3.</w:t>
      </w:r>
      <w:r w:rsidR="006F57E6" w:rsidRPr="007939A1">
        <w:t>6</w:t>
      </w:r>
      <w:r w:rsidRPr="007939A1">
        <w:t>. В</w:t>
      </w:r>
      <w:r w:rsidR="009147C5" w:rsidRPr="007939A1">
        <w:t xml:space="preserve">ыполнять иные обязательства, установленные бюджетным законодательством Российской Федерации, </w:t>
      </w:r>
      <w:hyperlink r:id="rId23" w:history="1">
        <w:r w:rsidR="009147C5" w:rsidRPr="007939A1">
          <w:t>Положением</w:t>
        </w:r>
      </w:hyperlink>
      <w:r w:rsidR="009147C5" w:rsidRPr="007939A1">
        <w:t xml:space="preserve"> и настоящим Соглашением (указываются иные конкретные обязательства (при наличии)):</w:t>
      </w:r>
    </w:p>
    <w:p w:rsidR="009147C5" w:rsidRPr="007939A1" w:rsidRDefault="009147C5" w:rsidP="00272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01"/>
      <w:bookmarkEnd w:id="15"/>
      <w:r w:rsidRPr="007939A1">
        <w:rPr>
          <w:rFonts w:ascii="Times New Roman" w:hAnsi="Times New Roman" w:cs="Times New Roman"/>
          <w:sz w:val="24"/>
          <w:szCs w:val="24"/>
        </w:rPr>
        <w:t>__________________________________________________________;</w:t>
      </w:r>
    </w:p>
    <w:p w:rsidR="009147C5" w:rsidRPr="007939A1" w:rsidRDefault="009147C5" w:rsidP="00272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02"/>
      <w:bookmarkEnd w:id="16"/>
      <w:r w:rsidRPr="007939A1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9147C5" w:rsidRPr="007939A1" w:rsidRDefault="00D455AE" w:rsidP="00272DA1">
      <w:pPr>
        <w:pStyle w:val="ConsPlusNormal"/>
        <w:ind w:firstLine="709"/>
        <w:jc w:val="both"/>
      </w:pPr>
      <w:r w:rsidRPr="007939A1">
        <w:t>3.4</w:t>
      </w:r>
      <w:r w:rsidR="009147C5" w:rsidRPr="007939A1">
        <w:t>. Учреждение вправе:</w:t>
      </w:r>
    </w:p>
    <w:p w:rsidR="009147C5" w:rsidRPr="007939A1" w:rsidRDefault="009879C3" w:rsidP="00272DA1">
      <w:pPr>
        <w:pStyle w:val="ConsPlusNormal"/>
        <w:ind w:firstLine="709"/>
        <w:jc w:val="both"/>
      </w:pPr>
      <w:r w:rsidRPr="007939A1">
        <w:t>3.4.1. Н</w:t>
      </w:r>
      <w:r w:rsidR="009147C5" w:rsidRPr="007939A1">
        <w:t>аправлять Учредителю предложения по исполнению настоящего Соглашения, в том чис</w:t>
      </w:r>
      <w:r w:rsidR="00DB733E" w:rsidRPr="007939A1">
        <w:t>ле по изменению объема Субсидии.</w:t>
      </w:r>
    </w:p>
    <w:p w:rsidR="009147C5" w:rsidRPr="007939A1" w:rsidRDefault="009879C3" w:rsidP="00272DA1">
      <w:pPr>
        <w:pStyle w:val="ConsPlusNormal"/>
        <w:ind w:firstLine="709"/>
        <w:jc w:val="both"/>
      </w:pPr>
      <w:bookmarkStart w:id="17" w:name="P209"/>
      <w:bookmarkEnd w:id="17"/>
      <w:r w:rsidRPr="007939A1">
        <w:t>3.4.2. О</w:t>
      </w:r>
      <w:r w:rsidR="009147C5" w:rsidRPr="007939A1">
        <w:t>бращаться к Учредителю в целях получения разъяснений в связи с ис</w:t>
      </w:r>
      <w:r w:rsidR="00DB733E" w:rsidRPr="007939A1">
        <w:t>полнением настоящего Соглашения.</w:t>
      </w:r>
    </w:p>
    <w:p w:rsidR="009147C5" w:rsidRPr="007939A1" w:rsidRDefault="009879C3" w:rsidP="00272DA1">
      <w:pPr>
        <w:pStyle w:val="ConsPlusNormal"/>
        <w:tabs>
          <w:tab w:val="left" w:pos="851"/>
          <w:tab w:val="left" w:pos="993"/>
          <w:tab w:val="left" w:pos="1134"/>
        </w:tabs>
        <w:ind w:firstLine="709"/>
        <w:jc w:val="both"/>
      </w:pPr>
      <w:bookmarkStart w:id="18" w:name="P211"/>
      <w:bookmarkEnd w:id="18"/>
      <w:r w:rsidRPr="007939A1">
        <w:t>3.4.3. О</w:t>
      </w:r>
      <w:r w:rsidR="009147C5" w:rsidRPr="007939A1">
        <w:t xml:space="preserve">существлять иные права, установленные бюджетным законодательством Российской Федерации, </w:t>
      </w:r>
      <w:hyperlink r:id="rId24" w:history="1">
        <w:r w:rsidR="009147C5" w:rsidRPr="007939A1">
          <w:t>Положением</w:t>
        </w:r>
      </w:hyperlink>
      <w:r w:rsidR="009147C5" w:rsidRPr="007939A1">
        <w:t xml:space="preserve"> и настоящим Соглашением (указываются иные конкретные права (при наличии)):</w:t>
      </w:r>
    </w:p>
    <w:p w:rsidR="009147C5" w:rsidRPr="007939A1" w:rsidRDefault="009147C5" w:rsidP="00272DA1">
      <w:pPr>
        <w:pStyle w:val="ConsPlusNormal"/>
        <w:ind w:firstLine="709"/>
        <w:jc w:val="both"/>
      </w:pPr>
      <w:r w:rsidRPr="007939A1">
        <w:t>___________________________________________________________;</w:t>
      </w:r>
    </w:p>
    <w:p w:rsidR="009147C5" w:rsidRPr="007939A1" w:rsidRDefault="009147C5" w:rsidP="00272D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9147C5" w:rsidRPr="007939A1" w:rsidRDefault="009147C5" w:rsidP="00272DA1">
      <w:pPr>
        <w:pStyle w:val="ConsPlusNormal"/>
        <w:ind w:firstLine="709"/>
        <w:jc w:val="both"/>
        <w:rPr>
          <w:b/>
        </w:rPr>
      </w:pPr>
    </w:p>
    <w:p w:rsidR="009147C5" w:rsidRPr="007939A1" w:rsidRDefault="005D3D9C" w:rsidP="005D3D9C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147C5" w:rsidRPr="007939A1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9147C5" w:rsidRPr="007939A1" w:rsidRDefault="009147C5" w:rsidP="00272DA1">
      <w:pPr>
        <w:pStyle w:val="ConsPlusNonformat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147C5" w:rsidRPr="007939A1" w:rsidRDefault="00C945A4" w:rsidP="00272DA1">
      <w:pPr>
        <w:pStyle w:val="ConsPlusNormal"/>
        <w:ind w:firstLine="709"/>
        <w:jc w:val="both"/>
      </w:pPr>
      <w:r w:rsidRPr="005D3D9C">
        <w:t>4.1.</w:t>
      </w:r>
      <w:r>
        <w:t xml:space="preserve"> </w:t>
      </w:r>
      <w:r w:rsidR="009147C5" w:rsidRPr="007939A1"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9147C5" w:rsidRPr="007939A1" w:rsidRDefault="009147C5" w:rsidP="00272DA1">
      <w:pPr>
        <w:pStyle w:val="ConsPlusNormal"/>
        <w:ind w:firstLine="709"/>
        <w:jc w:val="both"/>
      </w:pPr>
    </w:p>
    <w:p w:rsidR="009147C5" w:rsidRPr="007939A1" w:rsidRDefault="005D3D9C" w:rsidP="005D3D9C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147C5" w:rsidRPr="007939A1">
        <w:rPr>
          <w:rFonts w:ascii="Times New Roman" w:hAnsi="Times New Roman" w:cs="Times New Roman"/>
          <w:sz w:val="24"/>
          <w:szCs w:val="24"/>
        </w:rPr>
        <w:t>Срок действия Соглашения</w:t>
      </w:r>
    </w:p>
    <w:p w:rsidR="009147C5" w:rsidRPr="007939A1" w:rsidRDefault="009147C5" w:rsidP="00272DA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147C5" w:rsidRPr="007939A1" w:rsidRDefault="005D3D9C" w:rsidP="00272DA1">
      <w:pPr>
        <w:pStyle w:val="ConsPlusNormal"/>
        <w:ind w:firstLine="709"/>
        <w:jc w:val="both"/>
      </w:pPr>
      <w:r>
        <w:t xml:space="preserve">5.1. </w:t>
      </w:r>
      <w:r w:rsidR="009147C5" w:rsidRPr="007939A1">
        <w:t xml:space="preserve">Настоящее Соглашение вступает в силу </w:t>
      </w:r>
      <w:proofErr w:type="gramStart"/>
      <w:r w:rsidR="009147C5" w:rsidRPr="007939A1">
        <w:t>с даты подписания</w:t>
      </w:r>
      <w:proofErr w:type="gramEnd"/>
      <w:r w:rsidR="009147C5" w:rsidRPr="007939A1">
        <w:t xml:space="preserve"> обеими Сторонами и действует до «_____» _________ 20___ г.</w:t>
      </w:r>
    </w:p>
    <w:p w:rsidR="009147C5" w:rsidRPr="007939A1" w:rsidRDefault="009147C5" w:rsidP="00272DA1">
      <w:pPr>
        <w:pStyle w:val="ConsPlusNormal"/>
        <w:ind w:firstLine="709"/>
        <w:jc w:val="both"/>
      </w:pPr>
    </w:p>
    <w:p w:rsidR="009147C5" w:rsidRPr="007939A1" w:rsidRDefault="005D3D9C" w:rsidP="005D3D9C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147C5" w:rsidRPr="007939A1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9147C5" w:rsidRPr="007939A1" w:rsidRDefault="009147C5" w:rsidP="00272DA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147C5" w:rsidRPr="007939A1" w:rsidRDefault="006C3C43" w:rsidP="00272DA1">
      <w:pPr>
        <w:pStyle w:val="ConsPlusNormal"/>
        <w:ind w:firstLine="709"/>
        <w:jc w:val="both"/>
      </w:pPr>
      <w:r w:rsidRPr="007939A1">
        <w:t>6.1</w:t>
      </w:r>
      <w:r w:rsidR="009147C5" w:rsidRPr="007939A1">
        <w:t xml:space="preserve">. </w:t>
      </w:r>
      <w:r w:rsidRPr="007939A1">
        <w:t xml:space="preserve"> </w:t>
      </w:r>
      <w:r w:rsidR="009147C5" w:rsidRPr="007939A1">
        <w:t>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9147C5" w:rsidRPr="007939A1" w:rsidRDefault="006C3C43" w:rsidP="00272DA1">
      <w:pPr>
        <w:pStyle w:val="ConsPlusNormal"/>
        <w:ind w:firstLine="709"/>
        <w:jc w:val="both"/>
      </w:pPr>
      <w:r w:rsidRPr="007939A1">
        <w:lastRenderedPageBreak/>
        <w:t>6.2</w:t>
      </w:r>
      <w:r w:rsidR="009147C5" w:rsidRPr="007939A1">
        <w:t>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771271" w:rsidRPr="007939A1" w:rsidRDefault="00771271" w:rsidP="00272DA1">
      <w:pPr>
        <w:pStyle w:val="ConsPlusNormal"/>
        <w:ind w:firstLine="709"/>
        <w:jc w:val="both"/>
      </w:pPr>
      <w:r w:rsidRPr="007939A1">
        <w:t>6.3</w:t>
      </w:r>
      <w:r w:rsidR="009147C5" w:rsidRPr="007939A1">
        <w:t xml:space="preserve">. Споры между Сторонами решаются путем переговоров или </w:t>
      </w:r>
      <w:r w:rsidRPr="007939A1">
        <w:t>по решению суда по основаниям, предусмотренным законодательством Российской Федерации.</w:t>
      </w:r>
    </w:p>
    <w:p w:rsidR="009147C5" w:rsidRPr="007939A1" w:rsidRDefault="00771271" w:rsidP="00272DA1">
      <w:pPr>
        <w:pStyle w:val="ConsPlusNormal"/>
        <w:ind w:firstLine="709"/>
        <w:jc w:val="both"/>
      </w:pPr>
      <w:r w:rsidRPr="007939A1">
        <w:t>6.4</w:t>
      </w:r>
      <w:r w:rsidR="009147C5" w:rsidRPr="007939A1">
        <w:t>. Настоящее Соглашение составлено в двух экземплярах, имеющих одинаковую юридическую силу.</w:t>
      </w:r>
    </w:p>
    <w:p w:rsidR="009147C5" w:rsidRPr="007939A1" w:rsidRDefault="009147C5" w:rsidP="00272DA1">
      <w:pPr>
        <w:pStyle w:val="ConsPlusNormal"/>
        <w:ind w:firstLine="709"/>
        <w:jc w:val="both"/>
      </w:pPr>
    </w:p>
    <w:p w:rsidR="009147C5" w:rsidRPr="007939A1" w:rsidRDefault="005D3D9C" w:rsidP="005D3D9C">
      <w:pPr>
        <w:pStyle w:val="ConsPlusNonforma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268"/>
      <w:bookmarkEnd w:id="19"/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147C5" w:rsidRPr="007939A1">
        <w:rPr>
          <w:rFonts w:ascii="Times New Roman" w:hAnsi="Times New Roman" w:cs="Times New Roman"/>
          <w:sz w:val="24"/>
          <w:szCs w:val="24"/>
        </w:rPr>
        <w:t>Платежные реквизиты Сторон</w:t>
      </w:r>
    </w:p>
    <w:p w:rsidR="009147C5" w:rsidRPr="007939A1" w:rsidRDefault="009147C5" w:rsidP="00272DA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9"/>
        <w:gridCol w:w="4535"/>
      </w:tblGrid>
      <w:tr w:rsidR="009147C5" w:rsidRPr="007939A1" w:rsidTr="007D09C5">
        <w:trPr>
          <w:trHeight w:val="334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147C5" w:rsidRPr="007939A1" w:rsidRDefault="009147C5" w:rsidP="007D09C5">
            <w:pPr>
              <w:pStyle w:val="ConsPlusNormal"/>
            </w:pPr>
            <w:r w:rsidRPr="007939A1">
              <w:t>Учредитель</w:t>
            </w:r>
          </w:p>
          <w:p w:rsidR="009147C5" w:rsidRPr="007939A1" w:rsidRDefault="009147C5" w:rsidP="007D09C5">
            <w:pPr>
              <w:pStyle w:val="ConsPlusNormal"/>
            </w:pPr>
            <w:r w:rsidRPr="007939A1">
              <w:t>Место нахождения</w:t>
            </w:r>
          </w:p>
          <w:p w:rsidR="009147C5" w:rsidRPr="007939A1" w:rsidRDefault="009147C5" w:rsidP="007D09C5">
            <w:pPr>
              <w:pStyle w:val="ConsPlusNormal"/>
            </w:pPr>
            <w:r w:rsidRPr="007939A1">
              <w:t>_____________________</w:t>
            </w:r>
          </w:p>
          <w:p w:rsidR="009147C5" w:rsidRPr="007939A1" w:rsidRDefault="009147C5" w:rsidP="007D09C5">
            <w:pPr>
              <w:pStyle w:val="ConsPlusNormal"/>
            </w:pPr>
            <w:r w:rsidRPr="007939A1">
              <w:t>_____________________</w:t>
            </w:r>
          </w:p>
          <w:p w:rsidR="009147C5" w:rsidRPr="007939A1" w:rsidRDefault="009147C5" w:rsidP="007D09C5">
            <w:pPr>
              <w:pStyle w:val="ConsPlusNormal"/>
            </w:pPr>
            <w:r w:rsidRPr="007939A1">
              <w:t>Банковские реквизиты</w:t>
            </w:r>
          </w:p>
          <w:p w:rsidR="009147C5" w:rsidRPr="007939A1" w:rsidRDefault="009147C5" w:rsidP="007D09C5">
            <w:pPr>
              <w:pStyle w:val="ConsPlusNormal"/>
            </w:pPr>
            <w:r w:rsidRPr="007939A1">
              <w:t>ИНН</w:t>
            </w:r>
          </w:p>
          <w:p w:rsidR="009147C5" w:rsidRPr="007939A1" w:rsidRDefault="009147C5" w:rsidP="007D09C5">
            <w:pPr>
              <w:pStyle w:val="ConsPlusNormal"/>
            </w:pPr>
            <w:r w:rsidRPr="007939A1">
              <w:t>БИК</w:t>
            </w:r>
          </w:p>
          <w:p w:rsidR="009147C5" w:rsidRPr="007939A1" w:rsidRDefault="009147C5" w:rsidP="007D09C5">
            <w:pPr>
              <w:pStyle w:val="ConsPlusNormal"/>
            </w:pPr>
            <w:proofErr w:type="spellStart"/>
            <w:proofErr w:type="gramStart"/>
            <w:r w:rsidRPr="007939A1">
              <w:t>р</w:t>
            </w:r>
            <w:proofErr w:type="spellEnd"/>
            <w:proofErr w:type="gramEnd"/>
            <w:r w:rsidRPr="007939A1">
              <w:t>/с</w:t>
            </w:r>
          </w:p>
          <w:p w:rsidR="009147C5" w:rsidRPr="007939A1" w:rsidRDefault="009147C5" w:rsidP="007D09C5">
            <w:pPr>
              <w:pStyle w:val="ConsPlusNormal"/>
            </w:pPr>
            <w:proofErr w:type="gramStart"/>
            <w:r w:rsidRPr="007939A1">
              <w:t>л</w:t>
            </w:r>
            <w:proofErr w:type="gramEnd"/>
            <w:r w:rsidRPr="007939A1">
              <w:t>/с</w:t>
            </w:r>
          </w:p>
          <w:p w:rsidR="009147C5" w:rsidRPr="007939A1" w:rsidRDefault="009147C5" w:rsidP="007D09C5">
            <w:pPr>
              <w:pStyle w:val="ConsPlusNormal"/>
            </w:pPr>
          </w:p>
          <w:p w:rsidR="009147C5" w:rsidRPr="007939A1" w:rsidRDefault="009147C5" w:rsidP="007D09C5">
            <w:pPr>
              <w:pStyle w:val="ConsPlusNormal"/>
            </w:pPr>
            <w:r w:rsidRPr="007939A1">
              <w:t>Руководитель</w:t>
            </w:r>
          </w:p>
          <w:p w:rsidR="009147C5" w:rsidRPr="007939A1" w:rsidRDefault="009147C5" w:rsidP="007D09C5">
            <w:pPr>
              <w:pStyle w:val="ConsPlusNormal"/>
            </w:pPr>
            <w:r w:rsidRPr="007939A1">
              <w:t>_________________________</w:t>
            </w:r>
          </w:p>
          <w:p w:rsidR="009147C5" w:rsidRPr="007939A1" w:rsidRDefault="009147C5" w:rsidP="007D09C5">
            <w:pPr>
              <w:pStyle w:val="ConsPlusNormal"/>
            </w:pPr>
            <w:r w:rsidRPr="007939A1">
              <w:t xml:space="preserve">                        (Ф.И.О.)</w:t>
            </w:r>
          </w:p>
          <w:p w:rsidR="009147C5" w:rsidRPr="007939A1" w:rsidRDefault="009147C5" w:rsidP="007D09C5">
            <w:pPr>
              <w:pStyle w:val="ConsPlusNormal"/>
            </w:pPr>
            <w:r w:rsidRPr="007939A1">
              <w:t xml:space="preserve">                           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47C5" w:rsidRPr="007939A1" w:rsidRDefault="009147C5" w:rsidP="007D09C5">
            <w:pPr>
              <w:pStyle w:val="ConsPlusNormal"/>
            </w:pPr>
            <w:r w:rsidRPr="007939A1">
              <w:t>Учреждение</w:t>
            </w:r>
          </w:p>
          <w:p w:rsidR="009147C5" w:rsidRPr="007939A1" w:rsidRDefault="009147C5" w:rsidP="007D09C5">
            <w:pPr>
              <w:pStyle w:val="ConsPlusNormal"/>
            </w:pPr>
            <w:r w:rsidRPr="007939A1">
              <w:t>Место нахождения</w:t>
            </w:r>
          </w:p>
          <w:p w:rsidR="009147C5" w:rsidRPr="007939A1" w:rsidRDefault="009147C5" w:rsidP="007D09C5">
            <w:pPr>
              <w:pStyle w:val="ConsPlusNormal"/>
            </w:pPr>
            <w:r w:rsidRPr="007939A1">
              <w:t>_____________________</w:t>
            </w:r>
          </w:p>
          <w:p w:rsidR="009147C5" w:rsidRPr="007939A1" w:rsidRDefault="009147C5" w:rsidP="007D09C5">
            <w:pPr>
              <w:pStyle w:val="ConsPlusNormal"/>
            </w:pPr>
            <w:r w:rsidRPr="007939A1">
              <w:t>_____________________</w:t>
            </w:r>
          </w:p>
          <w:p w:rsidR="009147C5" w:rsidRPr="007939A1" w:rsidRDefault="009147C5" w:rsidP="007D09C5">
            <w:pPr>
              <w:pStyle w:val="ConsPlusNormal"/>
            </w:pPr>
            <w:r w:rsidRPr="007939A1">
              <w:t>Банковские реквизиты</w:t>
            </w:r>
          </w:p>
          <w:p w:rsidR="009147C5" w:rsidRPr="007939A1" w:rsidRDefault="009147C5" w:rsidP="007D09C5">
            <w:pPr>
              <w:pStyle w:val="ConsPlusNormal"/>
            </w:pPr>
            <w:r w:rsidRPr="007939A1">
              <w:t>ИНН</w:t>
            </w:r>
          </w:p>
          <w:p w:rsidR="009147C5" w:rsidRPr="007939A1" w:rsidRDefault="009147C5" w:rsidP="007D09C5">
            <w:pPr>
              <w:pStyle w:val="ConsPlusNormal"/>
            </w:pPr>
            <w:r w:rsidRPr="007939A1">
              <w:t>БИК</w:t>
            </w:r>
          </w:p>
          <w:p w:rsidR="009147C5" w:rsidRPr="007939A1" w:rsidRDefault="009147C5" w:rsidP="007D09C5">
            <w:pPr>
              <w:pStyle w:val="ConsPlusNormal"/>
            </w:pPr>
            <w:proofErr w:type="spellStart"/>
            <w:proofErr w:type="gramStart"/>
            <w:r w:rsidRPr="007939A1">
              <w:t>р</w:t>
            </w:r>
            <w:proofErr w:type="spellEnd"/>
            <w:proofErr w:type="gramEnd"/>
            <w:r w:rsidRPr="007939A1">
              <w:t>/с</w:t>
            </w:r>
          </w:p>
          <w:p w:rsidR="009147C5" w:rsidRPr="007939A1" w:rsidRDefault="009147C5" w:rsidP="007D09C5">
            <w:pPr>
              <w:pStyle w:val="ConsPlusNormal"/>
            </w:pPr>
            <w:proofErr w:type="gramStart"/>
            <w:r w:rsidRPr="007939A1">
              <w:t>л</w:t>
            </w:r>
            <w:proofErr w:type="gramEnd"/>
            <w:r w:rsidRPr="007939A1">
              <w:t>/с</w:t>
            </w:r>
          </w:p>
          <w:p w:rsidR="009147C5" w:rsidRPr="007939A1" w:rsidRDefault="009147C5" w:rsidP="007D09C5">
            <w:pPr>
              <w:pStyle w:val="ConsPlusNormal"/>
            </w:pPr>
          </w:p>
          <w:p w:rsidR="009147C5" w:rsidRPr="007939A1" w:rsidRDefault="009147C5" w:rsidP="007D09C5">
            <w:pPr>
              <w:pStyle w:val="ConsPlusNormal"/>
            </w:pPr>
            <w:r w:rsidRPr="007939A1">
              <w:t>Руководитель ________________________</w:t>
            </w:r>
          </w:p>
          <w:p w:rsidR="009147C5" w:rsidRPr="007939A1" w:rsidRDefault="009147C5" w:rsidP="007D09C5">
            <w:pPr>
              <w:pStyle w:val="ConsPlusNormal"/>
            </w:pPr>
            <w:r w:rsidRPr="007939A1">
              <w:t xml:space="preserve">                   (Ф.И.О.)</w:t>
            </w:r>
          </w:p>
          <w:p w:rsidR="009147C5" w:rsidRPr="007939A1" w:rsidRDefault="009147C5" w:rsidP="007D09C5">
            <w:pPr>
              <w:pStyle w:val="ConsPlusNormal"/>
            </w:pPr>
            <w:r w:rsidRPr="007939A1">
              <w:t xml:space="preserve">                       М.П.</w:t>
            </w:r>
          </w:p>
        </w:tc>
      </w:tr>
    </w:tbl>
    <w:p w:rsidR="009147C5" w:rsidRPr="007939A1" w:rsidRDefault="009147C5" w:rsidP="009147C5">
      <w:pPr>
        <w:pStyle w:val="ConsPlusNormal"/>
        <w:spacing w:line="276" w:lineRule="auto"/>
      </w:pPr>
    </w:p>
    <w:p w:rsidR="009147C5" w:rsidRPr="007939A1" w:rsidRDefault="009147C5" w:rsidP="009147C5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147C5" w:rsidRPr="007939A1" w:rsidSect="009147C5">
          <w:headerReference w:type="default" r:id="rId25"/>
          <w:headerReference w:type="first" r:id="rId26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9147C5" w:rsidRPr="007939A1" w:rsidRDefault="009147C5" w:rsidP="002062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3B47" w:rsidRPr="007939A1" w:rsidRDefault="001A3B47" w:rsidP="002062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18D3" w:rsidRPr="007939A1" w:rsidRDefault="006A18D3" w:rsidP="00593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18D3" w:rsidRPr="007939A1" w:rsidSect="00910B0D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93C6C" w:rsidRPr="007939A1" w:rsidRDefault="00B93C6C" w:rsidP="00B93C6C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B47" w:rsidRPr="007939A1" w:rsidRDefault="001A3B47" w:rsidP="001A3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>Приложение</w:t>
      </w:r>
    </w:p>
    <w:p w:rsidR="001A3B47" w:rsidRPr="007939A1" w:rsidRDefault="001A3B47" w:rsidP="001A3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>к Соглашению о порядке и условиях предоставления</w:t>
      </w:r>
    </w:p>
    <w:p w:rsidR="001A3B47" w:rsidRPr="007939A1" w:rsidRDefault="001A3B47" w:rsidP="001A3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 xml:space="preserve">               субсидии на финансовое обеспечение выполнения</w:t>
      </w:r>
    </w:p>
    <w:p w:rsidR="001A3B47" w:rsidRPr="007939A1" w:rsidRDefault="001A3B47" w:rsidP="001A3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C1348" w:rsidRPr="007939A1">
        <w:rPr>
          <w:rFonts w:ascii="Times New Roman" w:hAnsi="Times New Roman" w:cs="Times New Roman"/>
          <w:sz w:val="24"/>
          <w:szCs w:val="24"/>
        </w:rPr>
        <w:t>муниципального</w:t>
      </w:r>
      <w:r w:rsidRPr="007939A1">
        <w:rPr>
          <w:rFonts w:ascii="Times New Roman" w:hAnsi="Times New Roman" w:cs="Times New Roman"/>
          <w:sz w:val="24"/>
          <w:szCs w:val="24"/>
        </w:rPr>
        <w:t xml:space="preserve"> задания на оказание</w:t>
      </w:r>
    </w:p>
    <w:p w:rsidR="001A3B47" w:rsidRPr="007939A1" w:rsidRDefault="001A3B47" w:rsidP="001A3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1348" w:rsidRPr="007939A1">
        <w:rPr>
          <w:rFonts w:ascii="Times New Roman" w:hAnsi="Times New Roman" w:cs="Times New Roman"/>
          <w:sz w:val="24"/>
          <w:szCs w:val="24"/>
        </w:rPr>
        <w:t>муниципальных</w:t>
      </w:r>
      <w:r w:rsidRPr="007939A1">
        <w:rPr>
          <w:rFonts w:ascii="Times New Roman" w:hAnsi="Times New Roman" w:cs="Times New Roman"/>
          <w:sz w:val="24"/>
          <w:szCs w:val="24"/>
        </w:rPr>
        <w:t xml:space="preserve"> услуг (выполнение работ)</w:t>
      </w:r>
    </w:p>
    <w:p w:rsidR="001A3B47" w:rsidRPr="007939A1" w:rsidRDefault="001A3B47" w:rsidP="001C1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39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A3B47" w:rsidRPr="007939A1" w:rsidRDefault="001A3B47" w:rsidP="001A3B47">
      <w:pPr>
        <w:pStyle w:val="ConsPlusNormal"/>
        <w:jc w:val="right"/>
        <w:rPr>
          <w:sz w:val="22"/>
          <w:szCs w:val="28"/>
        </w:rPr>
      </w:pPr>
      <w:r w:rsidRPr="007939A1" w:rsidDel="00431AB6">
        <w:rPr>
          <w:sz w:val="28"/>
          <w:szCs w:val="28"/>
        </w:rPr>
        <w:t xml:space="preserve"> </w:t>
      </w:r>
    </w:p>
    <w:p w:rsidR="001A3B47" w:rsidRPr="007939A1" w:rsidRDefault="001A3B47" w:rsidP="001A3B4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1A3B47" w:rsidRPr="007939A1" w:rsidRDefault="001A3B47" w:rsidP="001A3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 xml:space="preserve">Уведомление № ______ </w:t>
      </w:r>
      <w:proofErr w:type="gramStart"/>
      <w:r w:rsidRPr="007939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39A1">
        <w:rPr>
          <w:rFonts w:ascii="Times New Roman" w:hAnsi="Times New Roman" w:cs="Times New Roman"/>
          <w:sz w:val="24"/>
          <w:szCs w:val="24"/>
        </w:rPr>
        <w:t xml:space="preserve"> _______________ </w:t>
      </w:r>
    </w:p>
    <w:p w:rsidR="001A3B47" w:rsidRPr="007939A1" w:rsidRDefault="003F25F2" w:rsidP="001A3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>об объё</w:t>
      </w:r>
      <w:r w:rsidR="001A3B47" w:rsidRPr="007939A1">
        <w:rPr>
          <w:rFonts w:ascii="Times New Roman" w:hAnsi="Times New Roman" w:cs="Times New Roman"/>
          <w:sz w:val="24"/>
          <w:szCs w:val="24"/>
        </w:rPr>
        <w:t xml:space="preserve">ме </w:t>
      </w:r>
      <w:r w:rsidR="008F7D54">
        <w:rPr>
          <w:rFonts w:ascii="Times New Roman" w:hAnsi="Times New Roman" w:cs="Times New Roman"/>
          <w:sz w:val="24"/>
          <w:szCs w:val="24"/>
        </w:rPr>
        <w:t>субсидии</w:t>
      </w:r>
      <w:r w:rsidR="001A3B47" w:rsidRPr="007939A1">
        <w:rPr>
          <w:rFonts w:ascii="Times New Roman" w:hAnsi="Times New Roman" w:cs="Times New Roman"/>
          <w:sz w:val="24"/>
          <w:szCs w:val="24"/>
        </w:rPr>
        <w:t xml:space="preserve"> на финансовое обеспечение </w:t>
      </w:r>
    </w:p>
    <w:p w:rsidR="001A3B47" w:rsidRPr="007939A1" w:rsidRDefault="001A3B47" w:rsidP="001A3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1C1348" w:rsidRPr="007939A1">
        <w:rPr>
          <w:rFonts w:ascii="Times New Roman" w:hAnsi="Times New Roman" w:cs="Times New Roman"/>
          <w:sz w:val="24"/>
          <w:szCs w:val="24"/>
        </w:rPr>
        <w:t>муниц</w:t>
      </w:r>
      <w:r w:rsidR="00C758AE" w:rsidRPr="007939A1">
        <w:rPr>
          <w:rFonts w:ascii="Times New Roman" w:hAnsi="Times New Roman" w:cs="Times New Roman"/>
          <w:sz w:val="24"/>
          <w:szCs w:val="24"/>
        </w:rPr>
        <w:t>и</w:t>
      </w:r>
      <w:r w:rsidR="001C1348" w:rsidRPr="007939A1">
        <w:rPr>
          <w:rFonts w:ascii="Times New Roman" w:hAnsi="Times New Roman" w:cs="Times New Roman"/>
          <w:sz w:val="24"/>
          <w:szCs w:val="24"/>
        </w:rPr>
        <w:t>пал</w:t>
      </w:r>
      <w:r w:rsidR="00C758AE" w:rsidRPr="007939A1">
        <w:rPr>
          <w:rFonts w:ascii="Times New Roman" w:hAnsi="Times New Roman" w:cs="Times New Roman"/>
          <w:sz w:val="24"/>
          <w:szCs w:val="24"/>
        </w:rPr>
        <w:t>ь</w:t>
      </w:r>
      <w:r w:rsidR="001C1348" w:rsidRPr="007939A1">
        <w:rPr>
          <w:rFonts w:ascii="Times New Roman" w:hAnsi="Times New Roman" w:cs="Times New Roman"/>
          <w:sz w:val="24"/>
          <w:szCs w:val="24"/>
        </w:rPr>
        <w:t>ного</w:t>
      </w:r>
      <w:r w:rsidRPr="007939A1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1C1348" w:rsidRPr="007939A1">
        <w:rPr>
          <w:rFonts w:ascii="Times New Roman" w:hAnsi="Times New Roman" w:cs="Times New Roman"/>
          <w:sz w:val="24"/>
          <w:szCs w:val="24"/>
        </w:rPr>
        <w:t>муниципальных</w:t>
      </w:r>
      <w:r w:rsidRPr="007939A1">
        <w:rPr>
          <w:rFonts w:ascii="Times New Roman" w:hAnsi="Times New Roman" w:cs="Times New Roman"/>
          <w:sz w:val="24"/>
          <w:szCs w:val="24"/>
        </w:rPr>
        <w:t xml:space="preserve"> услуг (выполнение работ)</w:t>
      </w:r>
    </w:p>
    <w:p w:rsidR="001A3B47" w:rsidRPr="007939A1" w:rsidRDefault="001A3B47" w:rsidP="001A3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1A3B47" w:rsidRPr="007939A1" w:rsidRDefault="001A3B47" w:rsidP="001A3B4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939A1">
        <w:rPr>
          <w:rFonts w:ascii="Times New Roman" w:hAnsi="Times New Roman" w:cs="Times New Roman"/>
          <w:sz w:val="24"/>
        </w:rPr>
        <w:t xml:space="preserve">(наименование </w:t>
      </w:r>
      <w:r w:rsidR="001C1348" w:rsidRPr="007939A1">
        <w:rPr>
          <w:rFonts w:ascii="Times New Roman" w:hAnsi="Times New Roman" w:cs="Times New Roman"/>
          <w:sz w:val="24"/>
        </w:rPr>
        <w:t>муниципального</w:t>
      </w:r>
      <w:r w:rsidRPr="007939A1">
        <w:rPr>
          <w:rFonts w:ascii="Times New Roman" w:hAnsi="Times New Roman" w:cs="Times New Roman"/>
          <w:sz w:val="24"/>
        </w:rPr>
        <w:t xml:space="preserve"> учреждения)</w:t>
      </w:r>
    </w:p>
    <w:p w:rsidR="001A3B47" w:rsidRPr="007939A1" w:rsidRDefault="001A3B47" w:rsidP="001A3B47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tbl>
      <w:tblPr>
        <w:tblW w:w="148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850"/>
        <w:gridCol w:w="567"/>
        <w:gridCol w:w="567"/>
        <w:gridCol w:w="567"/>
        <w:gridCol w:w="709"/>
        <w:gridCol w:w="992"/>
        <w:gridCol w:w="284"/>
        <w:gridCol w:w="567"/>
        <w:gridCol w:w="567"/>
        <w:gridCol w:w="567"/>
        <w:gridCol w:w="567"/>
        <w:gridCol w:w="775"/>
        <w:gridCol w:w="993"/>
        <w:gridCol w:w="358"/>
        <w:gridCol w:w="567"/>
        <w:gridCol w:w="567"/>
        <w:gridCol w:w="567"/>
        <w:gridCol w:w="567"/>
        <w:gridCol w:w="777"/>
        <w:gridCol w:w="1066"/>
        <w:gridCol w:w="283"/>
        <w:gridCol w:w="567"/>
      </w:tblGrid>
      <w:tr w:rsidR="001A3B47" w:rsidRPr="007939A1" w:rsidTr="00A829AF">
        <w:trPr>
          <w:trHeight w:val="136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A479C">
            <w:pPr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479C" w:rsidRPr="007939A1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 услуги (работы)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A479C">
            <w:pPr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показателя/единица измере</w:t>
            </w:r>
            <w:r w:rsidR="00F50AD3" w:rsidRPr="007939A1">
              <w:rPr>
                <w:rFonts w:ascii="Times New Roman" w:hAnsi="Times New Roman" w:cs="Times New Roman"/>
                <w:sz w:val="16"/>
                <w:szCs w:val="16"/>
              </w:rPr>
              <w:t>ния объё</w:t>
            </w: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ма </w:t>
            </w:r>
            <w:r w:rsidR="00AA479C" w:rsidRPr="007939A1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 (работ)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20__ год  (2-й год планового периода)</w:t>
            </w:r>
          </w:p>
        </w:tc>
      </w:tr>
      <w:tr w:rsidR="001A3B47" w:rsidRPr="007939A1" w:rsidTr="00A829AF">
        <w:trPr>
          <w:cantSplit/>
          <w:trHeight w:val="4312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B47" w:rsidRPr="007939A1" w:rsidRDefault="001A3B47" w:rsidP="00AA479C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нормативные затраты на оказание единицы </w:t>
            </w:r>
            <w:r w:rsidR="00AA479C" w:rsidRPr="007939A1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 услуги (работы)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B47" w:rsidRPr="007939A1" w:rsidRDefault="003F25F2" w:rsidP="00AA479C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объё</w:t>
            </w:r>
            <w:r w:rsidR="00AA479C" w:rsidRPr="007939A1">
              <w:rPr>
                <w:rFonts w:ascii="Times New Roman" w:hAnsi="Times New Roman" w:cs="Times New Roman"/>
                <w:sz w:val="16"/>
                <w:szCs w:val="16"/>
              </w:rPr>
              <w:t>м муниципальных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 услуг (работ) в натуральном выражении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B47" w:rsidRPr="007939A1" w:rsidRDefault="003F25F2" w:rsidP="008F7D54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объё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  <w:r w:rsidR="008F7D54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на оказание  </w:t>
            </w:r>
            <w:r w:rsidR="00AA479C" w:rsidRPr="007939A1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 услуги (выполнение работы)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B47" w:rsidRPr="007939A1" w:rsidRDefault="003F25F2" w:rsidP="008F7D54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объё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  <w:r w:rsidR="008F7D54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>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B47" w:rsidRPr="007939A1" w:rsidRDefault="003F25F2" w:rsidP="008F7D54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объё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  <w:r w:rsidR="008F7D54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на содержание имущества, не используемого для </w:t>
            </w:r>
            <w:r w:rsidR="00AA479C" w:rsidRPr="007939A1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 услуги (работы) и для общехозяйственных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B47" w:rsidRPr="007939A1" w:rsidRDefault="003F25F2" w:rsidP="00A829AF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объё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>м доходов от платной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B47" w:rsidRPr="007939A1" w:rsidRDefault="003F25F2" w:rsidP="008F7D54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объё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  <w:r w:rsidR="008F7D54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на финансовое обеспечение выполнения </w:t>
            </w:r>
            <w:r w:rsidR="00AA479C" w:rsidRPr="007939A1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B47" w:rsidRPr="007939A1" w:rsidRDefault="001A3B47" w:rsidP="00AA479C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нормативные затраты на оказание единицы </w:t>
            </w:r>
            <w:r w:rsidR="00AA479C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услуги (работы)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B47" w:rsidRPr="007939A1" w:rsidRDefault="003F25F2" w:rsidP="00AA479C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объё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  <w:r w:rsidR="00AA479C" w:rsidRPr="007939A1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 услуг (работ) в натуральном выражении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B47" w:rsidRPr="007939A1" w:rsidRDefault="003F25F2" w:rsidP="008F7D54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объё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  <w:r w:rsidR="008F7D54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r w:rsidR="00015DBA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на оказание  </w:t>
            </w:r>
            <w:r w:rsidR="00AA479C" w:rsidRPr="007939A1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 услуги (выполнение работы)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B47" w:rsidRPr="007939A1" w:rsidRDefault="003F25F2" w:rsidP="008F7D54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объё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  <w:r w:rsidR="008F7D54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>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B47" w:rsidRPr="007939A1" w:rsidRDefault="003F25F2" w:rsidP="008F7D54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объё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  <w:r w:rsidR="008F7D54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на содержание имущества, не используемого для оказания </w:t>
            </w:r>
            <w:r w:rsidR="00AA479C" w:rsidRPr="007939A1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 услуги (работы) и для общехозяйственных нужд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B47" w:rsidRPr="007939A1" w:rsidRDefault="003F25F2" w:rsidP="00A829AF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объё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>м доходов от платной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B47" w:rsidRPr="007939A1" w:rsidRDefault="003F25F2" w:rsidP="00556B71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объё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  <w:r w:rsidR="008F7D54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на финансовое обеспечение выполнения </w:t>
            </w:r>
            <w:r w:rsidR="00556B71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B47" w:rsidRPr="007939A1" w:rsidRDefault="001A3B47" w:rsidP="00AA479C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нормативн</w:t>
            </w:r>
            <w:r w:rsidR="00AA479C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ые затраты на оказание единицы муниципальной </w:t>
            </w: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услуги (работы)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B47" w:rsidRPr="007939A1" w:rsidRDefault="003F25F2" w:rsidP="00AA479C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объё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  <w:r w:rsidR="00AA479C" w:rsidRPr="007939A1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 услуг (работ) в натуральном выражении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B47" w:rsidRPr="007939A1" w:rsidRDefault="003F25F2" w:rsidP="008F7D54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объё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  <w:r w:rsidR="008F7D54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на оказание  </w:t>
            </w:r>
            <w:r w:rsidR="00AA479C" w:rsidRPr="007939A1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 услуги (выполнение работы)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B47" w:rsidRPr="007939A1" w:rsidRDefault="003F25F2" w:rsidP="008F7D54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объё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  <w:r w:rsidR="008F7D54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>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B47" w:rsidRPr="007939A1" w:rsidRDefault="003F25F2" w:rsidP="00556B71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объё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  <w:r w:rsidR="008F7D54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на содержание имущества, не используемого для оказания </w:t>
            </w:r>
            <w:r w:rsidR="00556B71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 услуги (работы) и для общехозяйственных нужд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B47" w:rsidRPr="007939A1" w:rsidRDefault="003F25F2" w:rsidP="00A829AF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объё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>м доходов от платной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B47" w:rsidRPr="007939A1" w:rsidRDefault="003F25F2" w:rsidP="008F7D54">
            <w:pPr>
              <w:autoSpaceDE w:val="0"/>
              <w:autoSpaceDN w:val="0"/>
              <w:adjustRightInd w:val="0"/>
              <w:ind w:left="-91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объё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  <w:r w:rsidR="008F7D54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на финансовое обеспечение выполнения </w:t>
            </w:r>
            <w:r w:rsidR="00AA479C" w:rsidRPr="007939A1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="001A3B47" w:rsidRPr="007939A1"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</w:p>
        </w:tc>
      </w:tr>
      <w:tr w:rsidR="001A3B47" w:rsidRPr="007939A1" w:rsidTr="00A829AF">
        <w:trPr>
          <w:trHeight w:val="7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9A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1A3B47" w:rsidRPr="007939A1" w:rsidTr="00A829A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A3B47" w:rsidRPr="007939A1" w:rsidTr="00A829A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1A3B47" w:rsidRPr="007939A1" w:rsidTr="00A829A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1A3B47" w:rsidRPr="007939A1" w:rsidTr="00A829A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7" w:rsidRPr="007939A1" w:rsidRDefault="001A3B47" w:rsidP="00A829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1A3B47" w:rsidRPr="007939A1" w:rsidRDefault="001A3B47" w:rsidP="001A3B47">
      <w:pPr>
        <w:pStyle w:val="ConsPlusNonformat"/>
        <w:rPr>
          <w:rFonts w:ascii="Times New Roman" w:hAnsi="Times New Roman"/>
          <w:sz w:val="24"/>
          <w:szCs w:val="24"/>
        </w:rPr>
      </w:pPr>
    </w:p>
    <w:p w:rsidR="005D5C01" w:rsidRPr="007939A1" w:rsidRDefault="005D5C01" w:rsidP="001A3B47">
      <w:pPr>
        <w:pStyle w:val="ConsPlusNonformat"/>
        <w:rPr>
          <w:rFonts w:ascii="Times New Roman" w:hAnsi="Times New Roman"/>
          <w:sz w:val="24"/>
          <w:szCs w:val="24"/>
        </w:rPr>
      </w:pPr>
    </w:p>
    <w:p w:rsidR="006C6734" w:rsidRPr="007939A1" w:rsidRDefault="006C6734" w:rsidP="001A3B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3B47" w:rsidRPr="007939A1" w:rsidRDefault="006C6734" w:rsidP="001A3B47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7939A1">
        <w:rPr>
          <w:rFonts w:ascii="Times New Roman" w:hAnsi="Times New Roman" w:cs="Times New Roman"/>
          <w:sz w:val="24"/>
          <w:szCs w:val="24"/>
        </w:rPr>
        <w:t>Учредитель</w:t>
      </w:r>
      <w:r w:rsidR="001A3B47" w:rsidRPr="007939A1">
        <w:rPr>
          <w:rFonts w:ascii="Times New Roman" w:hAnsi="Times New Roman" w:cs="Times New Roman"/>
          <w:sz w:val="24"/>
          <w:szCs w:val="28"/>
        </w:rPr>
        <w:tab/>
      </w:r>
      <w:r w:rsidR="001A3B47" w:rsidRPr="007939A1">
        <w:rPr>
          <w:rFonts w:ascii="Times New Roman" w:hAnsi="Times New Roman" w:cs="Times New Roman"/>
          <w:sz w:val="24"/>
          <w:szCs w:val="28"/>
        </w:rPr>
        <w:tab/>
      </w:r>
      <w:r w:rsidR="001A3B47" w:rsidRPr="007939A1">
        <w:rPr>
          <w:rFonts w:ascii="Times New Roman" w:hAnsi="Times New Roman" w:cs="Times New Roman"/>
          <w:sz w:val="24"/>
          <w:szCs w:val="28"/>
        </w:rPr>
        <w:tab/>
      </w:r>
      <w:r w:rsidR="001A3B47" w:rsidRPr="007939A1">
        <w:rPr>
          <w:rFonts w:ascii="Times New Roman" w:hAnsi="Times New Roman" w:cs="Times New Roman"/>
          <w:sz w:val="24"/>
          <w:szCs w:val="28"/>
        </w:rPr>
        <w:tab/>
      </w:r>
      <w:r w:rsidR="001A3B47" w:rsidRPr="007939A1">
        <w:rPr>
          <w:rFonts w:ascii="Times New Roman" w:hAnsi="Times New Roman" w:cs="Times New Roman"/>
          <w:sz w:val="24"/>
          <w:szCs w:val="28"/>
        </w:rPr>
        <w:tab/>
      </w:r>
      <w:r w:rsidR="001A3B47" w:rsidRPr="007939A1">
        <w:rPr>
          <w:rFonts w:ascii="Times New Roman" w:hAnsi="Times New Roman" w:cs="Times New Roman"/>
          <w:sz w:val="24"/>
          <w:szCs w:val="28"/>
        </w:rPr>
        <w:tab/>
      </w:r>
      <w:r w:rsidR="001A3B47" w:rsidRPr="007939A1">
        <w:rPr>
          <w:rFonts w:ascii="Times New Roman" w:hAnsi="Times New Roman" w:cs="Times New Roman"/>
          <w:sz w:val="24"/>
          <w:szCs w:val="28"/>
        </w:rPr>
        <w:tab/>
      </w:r>
      <w:r w:rsidRPr="007939A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</w:t>
      </w:r>
      <w:r w:rsidR="001A3B47" w:rsidRPr="007939A1">
        <w:rPr>
          <w:rFonts w:ascii="Times New Roman" w:hAnsi="Times New Roman" w:cs="Times New Roman"/>
          <w:sz w:val="24"/>
          <w:szCs w:val="28"/>
        </w:rPr>
        <w:t xml:space="preserve"> __________  </w:t>
      </w:r>
      <w:r w:rsidR="001A3B47" w:rsidRPr="007939A1">
        <w:rPr>
          <w:rFonts w:ascii="Times New Roman" w:hAnsi="Times New Roman" w:cs="Times New Roman"/>
          <w:sz w:val="24"/>
          <w:szCs w:val="28"/>
        </w:rPr>
        <w:tab/>
        <w:t xml:space="preserve">   _______________</w:t>
      </w:r>
    </w:p>
    <w:p w:rsidR="001A3B47" w:rsidRPr="007939A1" w:rsidRDefault="001A3B47" w:rsidP="001A3B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</w:rPr>
      </w:pPr>
      <w:r w:rsidRPr="007939A1">
        <w:rPr>
          <w:szCs w:val="24"/>
        </w:rPr>
        <w:t xml:space="preserve">                      </w:t>
      </w:r>
      <w:r w:rsidRPr="007939A1">
        <w:rPr>
          <w:szCs w:val="24"/>
        </w:rPr>
        <w:tab/>
      </w:r>
      <w:r w:rsidRPr="007939A1">
        <w:rPr>
          <w:szCs w:val="24"/>
        </w:rPr>
        <w:tab/>
      </w:r>
      <w:r w:rsidRPr="007939A1">
        <w:rPr>
          <w:szCs w:val="24"/>
        </w:rPr>
        <w:tab/>
      </w:r>
      <w:r w:rsidRPr="007939A1">
        <w:rPr>
          <w:szCs w:val="24"/>
        </w:rPr>
        <w:tab/>
      </w:r>
      <w:r w:rsidRPr="007939A1">
        <w:rPr>
          <w:szCs w:val="24"/>
        </w:rPr>
        <w:tab/>
      </w:r>
      <w:r w:rsidRPr="007939A1">
        <w:rPr>
          <w:szCs w:val="24"/>
        </w:rPr>
        <w:tab/>
      </w:r>
      <w:r w:rsidRPr="007939A1">
        <w:rPr>
          <w:szCs w:val="24"/>
        </w:rPr>
        <w:tab/>
      </w:r>
      <w:r w:rsidRPr="007939A1">
        <w:rPr>
          <w:szCs w:val="24"/>
        </w:rPr>
        <w:tab/>
      </w:r>
      <w:r w:rsidRPr="007939A1">
        <w:rPr>
          <w:szCs w:val="24"/>
        </w:rPr>
        <w:tab/>
      </w:r>
      <w:r w:rsidRPr="007939A1">
        <w:rPr>
          <w:szCs w:val="24"/>
        </w:rPr>
        <w:tab/>
      </w:r>
      <w:r w:rsidRPr="007939A1">
        <w:rPr>
          <w:szCs w:val="24"/>
        </w:rPr>
        <w:tab/>
      </w:r>
      <w:r w:rsidRPr="007939A1">
        <w:rPr>
          <w:szCs w:val="24"/>
        </w:rPr>
        <w:tab/>
      </w:r>
      <w:r w:rsidRPr="007939A1">
        <w:rPr>
          <w:szCs w:val="24"/>
        </w:rPr>
        <w:tab/>
      </w:r>
      <w:r w:rsidRPr="007939A1">
        <w:rPr>
          <w:rFonts w:ascii="Times New Roman" w:hAnsi="Times New Roman" w:cs="Times New Roman"/>
          <w:szCs w:val="24"/>
        </w:rPr>
        <w:t xml:space="preserve">    (</w:t>
      </w:r>
      <w:r w:rsidR="005C5B33" w:rsidRPr="007939A1">
        <w:rPr>
          <w:rFonts w:ascii="Times New Roman" w:hAnsi="Times New Roman" w:cs="Times New Roman"/>
          <w:sz w:val="18"/>
        </w:rPr>
        <w:t xml:space="preserve">подпись)       </w:t>
      </w:r>
      <w:r w:rsidR="006C6734" w:rsidRPr="007939A1">
        <w:rPr>
          <w:rFonts w:ascii="Times New Roman" w:hAnsi="Times New Roman" w:cs="Times New Roman"/>
          <w:sz w:val="18"/>
        </w:rPr>
        <w:t xml:space="preserve">   </w:t>
      </w:r>
      <w:r w:rsidRPr="007939A1">
        <w:rPr>
          <w:rFonts w:ascii="Times New Roman" w:hAnsi="Times New Roman" w:cs="Times New Roman"/>
          <w:sz w:val="18"/>
        </w:rPr>
        <w:t xml:space="preserve"> (расшифровка подписи)</w:t>
      </w:r>
    </w:p>
    <w:p w:rsidR="001A3B47" w:rsidRPr="007939A1" w:rsidRDefault="001A3B47" w:rsidP="001A3B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1A3B47" w:rsidRPr="007939A1" w:rsidRDefault="001A3B47" w:rsidP="00024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939A1">
        <w:rPr>
          <w:rFonts w:ascii="Times New Roman" w:hAnsi="Times New Roman" w:cs="Times New Roman"/>
          <w:sz w:val="24"/>
          <w:szCs w:val="24"/>
        </w:rPr>
        <w:t xml:space="preserve">Исполнитель   </w:t>
      </w:r>
      <w:r w:rsidRPr="007939A1">
        <w:rPr>
          <w:rFonts w:ascii="Times New Roman" w:hAnsi="Times New Roman" w:cs="Times New Roman"/>
          <w:sz w:val="24"/>
          <w:szCs w:val="24"/>
        </w:rPr>
        <w:tab/>
      </w:r>
      <w:r w:rsidRPr="007939A1">
        <w:rPr>
          <w:rFonts w:ascii="Times New Roman" w:hAnsi="Times New Roman" w:cs="Times New Roman"/>
          <w:szCs w:val="28"/>
        </w:rPr>
        <w:tab/>
        <w:t xml:space="preserve">      </w:t>
      </w:r>
      <w:r w:rsidRPr="007939A1">
        <w:rPr>
          <w:rFonts w:ascii="Times New Roman" w:hAnsi="Times New Roman" w:cs="Times New Roman"/>
          <w:szCs w:val="28"/>
        </w:rPr>
        <w:tab/>
      </w:r>
      <w:r w:rsidRPr="007939A1">
        <w:rPr>
          <w:rFonts w:ascii="Times New Roman" w:hAnsi="Times New Roman" w:cs="Times New Roman"/>
          <w:szCs w:val="28"/>
        </w:rPr>
        <w:tab/>
      </w:r>
      <w:r w:rsidRPr="007939A1">
        <w:rPr>
          <w:rFonts w:ascii="Times New Roman" w:hAnsi="Times New Roman" w:cs="Times New Roman"/>
          <w:szCs w:val="28"/>
        </w:rPr>
        <w:tab/>
      </w:r>
      <w:r w:rsidRPr="007939A1">
        <w:rPr>
          <w:rFonts w:ascii="Times New Roman" w:hAnsi="Times New Roman" w:cs="Times New Roman"/>
          <w:szCs w:val="28"/>
        </w:rPr>
        <w:tab/>
      </w:r>
      <w:r w:rsidR="0023228B" w:rsidRPr="007939A1">
        <w:rPr>
          <w:rFonts w:ascii="Times New Roman" w:hAnsi="Times New Roman" w:cs="Times New Roman"/>
          <w:szCs w:val="28"/>
        </w:rPr>
        <w:tab/>
      </w:r>
      <w:r w:rsidR="0023228B" w:rsidRPr="007939A1">
        <w:rPr>
          <w:rFonts w:ascii="Times New Roman" w:hAnsi="Times New Roman" w:cs="Times New Roman"/>
          <w:szCs w:val="28"/>
        </w:rPr>
        <w:tab/>
      </w:r>
      <w:r w:rsidR="0023228B" w:rsidRPr="007939A1">
        <w:rPr>
          <w:rFonts w:ascii="Times New Roman" w:hAnsi="Times New Roman" w:cs="Times New Roman"/>
          <w:szCs w:val="28"/>
        </w:rPr>
        <w:tab/>
        <w:t xml:space="preserve">                            </w:t>
      </w:r>
      <w:r w:rsidR="00024C00" w:rsidRPr="007939A1">
        <w:rPr>
          <w:rFonts w:ascii="Times New Roman" w:hAnsi="Times New Roman" w:cs="Times New Roman"/>
          <w:szCs w:val="28"/>
        </w:rPr>
        <w:t xml:space="preserve">             </w:t>
      </w:r>
      <w:r w:rsidRPr="007939A1">
        <w:rPr>
          <w:rFonts w:ascii="Times New Roman" w:hAnsi="Times New Roman" w:cs="Times New Roman"/>
          <w:szCs w:val="28"/>
        </w:rPr>
        <w:t xml:space="preserve">___________ </w:t>
      </w:r>
      <w:r w:rsidR="00024C00" w:rsidRPr="007939A1">
        <w:rPr>
          <w:rFonts w:ascii="Times New Roman" w:hAnsi="Times New Roman" w:cs="Times New Roman"/>
          <w:szCs w:val="28"/>
        </w:rPr>
        <w:t xml:space="preserve">    </w:t>
      </w:r>
      <w:r w:rsidRPr="007939A1">
        <w:rPr>
          <w:rFonts w:ascii="Times New Roman" w:hAnsi="Times New Roman" w:cs="Times New Roman"/>
          <w:szCs w:val="28"/>
        </w:rPr>
        <w:t xml:space="preserve"> _______________                          </w:t>
      </w:r>
    </w:p>
    <w:p w:rsidR="001A3B47" w:rsidRPr="007939A1" w:rsidRDefault="001A3B47" w:rsidP="00024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7939A1">
        <w:rPr>
          <w:rFonts w:ascii="Times New Roman" w:hAnsi="Times New Roman" w:cs="Times New Roman"/>
          <w:szCs w:val="24"/>
        </w:rPr>
        <w:t xml:space="preserve">               </w:t>
      </w:r>
      <w:r w:rsidRPr="007939A1">
        <w:rPr>
          <w:rFonts w:ascii="Times New Roman" w:hAnsi="Times New Roman" w:cs="Times New Roman"/>
          <w:szCs w:val="24"/>
        </w:rPr>
        <w:tab/>
      </w:r>
      <w:r w:rsidRPr="007939A1">
        <w:rPr>
          <w:rFonts w:ascii="Times New Roman" w:hAnsi="Times New Roman" w:cs="Times New Roman"/>
          <w:szCs w:val="24"/>
        </w:rPr>
        <w:tab/>
      </w:r>
      <w:r w:rsidRPr="007939A1">
        <w:rPr>
          <w:rFonts w:ascii="Times New Roman" w:hAnsi="Times New Roman" w:cs="Times New Roman"/>
          <w:szCs w:val="24"/>
        </w:rPr>
        <w:tab/>
      </w:r>
      <w:r w:rsidRPr="007939A1">
        <w:rPr>
          <w:rFonts w:ascii="Times New Roman" w:hAnsi="Times New Roman" w:cs="Times New Roman"/>
          <w:szCs w:val="24"/>
        </w:rPr>
        <w:tab/>
      </w:r>
      <w:r w:rsidRPr="007939A1">
        <w:rPr>
          <w:rFonts w:ascii="Times New Roman" w:hAnsi="Times New Roman" w:cs="Times New Roman"/>
          <w:szCs w:val="24"/>
        </w:rPr>
        <w:tab/>
      </w:r>
      <w:r w:rsidRPr="007939A1">
        <w:rPr>
          <w:rFonts w:ascii="Times New Roman" w:hAnsi="Times New Roman" w:cs="Times New Roman"/>
          <w:szCs w:val="24"/>
        </w:rPr>
        <w:tab/>
        <w:t xml:space="preserve">         </w:t>
      </w:r>
      <w:r w:rsidRPr="007939A1">
        <w:rPr>
          <w:rFonts w:ascii="Times New Roman" w:hAnsi="Times New Roman" w:cs="Times New Roman"/>
          <w:szCs w:val="24"/>
        </w:rPr>
        <w:tab/>
      </w:r>
      <w:r w:rsidRPr="007939A1">
        <w:rPr>
          <w:rFonts w:ascii="Times New Roman" w:hAnsi="Times New Roman" w:cs="Times New Roman"/>
          <w:szCs w:val="24"/>
        </w:rPr>
        <w:tab/>
      </w:r>
      <w:r w:rsidRPr="007939A1">
        <w:rPr>
          <w:rFonts w:ascii="Times New Roman" w:hAnsi="Times New Roman" w:cs="Times New Roman"/>
          <w:szCs w:val="24"/>
        </w:rPr>
        <w:tab/>
      </w:r>
      <w:r w:rsidRPr="007939A1">
        <w:rPr>
          <w:rFonts w:ascii="Times New Roman" w:hAnsi="Times New Roman" w:cs="Times New Roman"/>
          <w:szCs w:val="24"/>
        </w:rPr>
        <w:tab/>
      </w:r>
      <w:r w:rsidRPr="007939A1">
        <w:rPr>
          <w:rFonts w:ascii="Times New Roman" w:hAnsi="Times New Roman" w:cs="Times New Roman"/>
          <w:szCs w:val="24"/>
        </w:rPr>
        <w:tab/>
      </w:r>
      <w:r w:rsidRPr="007939A1">
        <w:rPr>
          <w:rFonts w:ascii="Times New Roman" w:hAnsi="Times New Roman" w:cs="Times New Roman"/>
          <w:szCs w:val="24"/>
        </w:rPr>
        <w:tab/>
      </w:r>
      <w:r w:rsidRPr="007939A1">
        <w:rPr>
          <w:rFonts w:ascii="Times New Roman" w:hAnsi="Times New Roman" w:cs="Times New Roman"/>
          <w:szCs w:val="24"/>
        </w:rPr>
        <w:tab/>
      </w:r>
      <w:r w:rsidR="0023228B" w:rsidRPr="007939A1">
        <w:rPr>
          <w:rFonts w:ascii="Times New Roman" w:hAnsi="Times New Roman" w:cs="Times New Roman"/>
          <w:szCs w:val="24"/>
        </w:rPr>
        <w:t xml:space="preserve"> </w:t>
      </w:r>
      <w:r w:rsidRPr="007939A1">
        <w:rPr>
          <w:rFonts w:ascii="Times New Roman" w:hAnsi="Times New Roman" w:cs="Times New Roman"/>
          <w:szCs w:val="24"/>
        </w:rPr>
        <w:t xml:space="preserve">    </w:t>
      </w:r>
      <w:r w:rsidR="005C5B33" w:rsidRPr="007939A1">
        <w:rPr>
          <w:rFonts w:ascii="Times New Roman" w:hAnsi="Times New Roman" w:cs="Times New Roman"/>
          <w:sz w:val="18"/>
        </w:rPr>
        <w:t xml:space="preserve">(подпись)        </w:t>
      </w:r>
      <w:r w:rsidR="00024C00" w:rsidRPr="007939A1">
        <w:rPr>
          <w:rFonts w:ascii="Times New Roman" w:hAnsi="Times New Roman" w:cs="Times New Roman"/>
          <w:sz w:val="18"/>
        </w:rPr>
        <w:t xml:space="preserve">   </w:t>
      </w:r>
      <w:r w:rsidRPr="007939A1">
        <w:rPr>
          <w:rFonts w:ascii="Times New Roman" w:hAnsi="Times New Roman" w:cs="Times New Roman"/>
          <w:sz w:val="18"/>
        </w:rPr>
        <w:t xml:space="preserve"> (расшифровка подписи) </w:t>
      </w:r>
    </w:p>
    <w:p w:rsidR="001A3B47" w:rsidRPr="007939A1" w:rsidRDefault="001A3B47" w:rsidP="00024C00">
      <w:pPr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A3B47" w:rsidRPr="007939A1" w:rsidRDefault="001A3B47" w:rsidP="001A3B47">
      <w:pPr>
        <w:autoSpaceDE w:val="0"/>
        <w:autoSpaceDN w:val="0"/>
        <w:adjustRightInd w:val="0"/>
        <w:jc w:val="both"/>
        <w:rPr>
          <w:szCs w:val="28"/>
        </w:rPr>
      </w:pPr>
    </w:p>
    <w:p w:rsidR="001A3B47" w:rsidRPr="007939A1" w:rsidRDefault="001A3B47" w:rsidP="001A3B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9A1">
        <w:rPr>
          <w:rFonts w:ascii="Times New Roman" w:hAnsi="Times New Roman" w:cs="Times New Roman"/>
          <w:sz w:val="24"/>
          <w:szCs w:val="24"/>
        </w:rPr>
        <w:t>«____» _____________ 20___ г.</w:t>
      </w:r>
      <w:r w:rsidRPr="007939A1">
        <w:rPr>
          <w:rFonts w:ascii="Times New Roman" w:hAnsi="Times New Roman" w:cs="Times New Roman"/>
          <w:sz w:val="24"/>
          <w:szCs w:val="24"/>
        </w:rPr>
        <w:tab/>
        <w:t xml:space="preserve">  ».</w:t>
      </w:r>
    </w:p>
    <w:p w:rsidR="001A3B47" w:rsidRPr="007939A1" w:rsidRDefault="001A3B47" w:rsidP="001A3B47">
      <w:pPr>
        <w:pStyle w:val="ConsPlusNonformat"/>
        <w:ind w:left="14180"/>
        <w:rPr>
          <w:rFonts w:ascii="Times New Roman" w:hAnsi="Times New Roman"/>
          <w:sz w:val="22"/>
          <w:szCs w:val="24"/>
        </w:rPr>
        <w:sectPr w:rsidR="001A3B47" w:rsidRPr="007939A1" w:rsidSect="00A829A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3126A" w:rsidRPr="00AF3E40" w:rsidRDefault="00C3126A" w:rsidP="00C31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E40">
        <w:rPr>
          <w:rFonts w:ascii="Times New Roman" w:hAnsi="Times New Roman" w:cs="Times New Roman"/>
          <w:sz w:val="24"/>
          <w:szCs w:val="24"/>
        </w:rPr>
        <w:lastRenderedPageBreak/>
        <w:t>2. Настоящее постановление вступает в силу после опубликования</w:t>
      </w:r>
      <w:r w:rsidR="00D07400" w:rsidRPr="00AF3E40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при формировании муниципального задания и расчёте объёма финансового обеспечения его выполнения, начиная с муниципального задания на 2018 год и плановый период 2019 и 2020</w:t>
      </w:r>
      <w:r w:rsidR="004951D2" w:rsidRPr="00AF3E40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F3E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26A" w:rsidRPr="00AF3E40" w:rsidRDefault="00C3126A" w:rsidP="00C31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E40">
        <w:rPr>
          <w:rFonts w:ascii="Times New Roman" w:hAnsi="Times New Roman" w:cs="Times New Roman"/>
          <w:sz w:val="24"/>
          <w:szCs w:val="24"/>
        </w:rPr>
        <w:t xml:space="preserve">3. Опубликовать постановление  в газете «Знамя» и разместить на официальном сайте </w:t>
      </w:r>
      <w:r w:rsidR="00953736" w:rsidRPr="00AF3E40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AF3E40">
        <w:rPr>
          <w:rFonts w:ascii="Times New Roman" w:hAnsi="Times New Roman" w:cs="Times New Roman"/>
          <w:sz w:val="24"/>
          <w:szCs w:val="24"/>
        </w:rPr>
        <w:t xml:space="preserve"> города Урай в информационно-телекоммуникационной сети  «Интернет».</w:t>
      </w:r>
    </w:p>
    <w:p w:rsidR="00C3126A" w:rsidRPr="007939A1" w:rsidRDefault="00C3126A" w:rsidP="00C3126A">
      <w:pPr>
        <w:pStyle w:val="11"/>
        <w:ind w:firstLine="709"/>
        <w:rPr>
          <w:sz w:val="24"/>
          <w:szCs w:val="24"/>
        </w:rPr>
      </w:pPr>
      <w:r w:rsidRPr="00AF3E40">
        <w:rPr>
          <w:sz w:val="24"/>
          <w:szCs w:val="24"/>
        </w:rPr>
        <w:t xml:space="preserve">4. </w:t>
      </w:r>
      <w:proofErr w:type="gramStart"/>
      <w:r w:rsidRPr="00AF3E40">
        <w:rPr>
          <w:sz w:val="24"/>
          <w:szCs w:val="24"/>
        </w:rPr>
        <w:t>Контроль за</w:t>
      </w:r>
      <w:proofErr w:type="gramEnd"/>
      <w:r w:rsidRPr="00AF3E40">
        <w:rPr>
          <w:sz w:val="24"/>
          <w:szCs w:val="24"/>
        </w:rPr>
        <w:t xml:space="preserve"> выполнением постановления возложить на заместителя главы города Урай С.П.Новосёлову.</w:t>
      </w:r>
    </w:p>
    <w:p w:rsidR="00C3126A" w:rsidRPr="007939A1" w:rsidRDefault="00C3126A" w:rsidP="00C312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26A" w:rsidRPr="007939A1" w:rsidRDefault="00C3126A" w:rsidP="00C312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26A" w:rsidRPr="007939A1" w:rsidRDefault="00C3126A" w:rsidP="00C312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26A" w:rsidRPr="007939A1" w:rsidRDefault="00C3126A" w:rsidP="00C3126A">
      <w:pPr>
        <w:pStyle w:val="a3"/>
        <w:rPr>
          <w:sz w:val="24"/>
          <w:szCs w:val="24"/>
        </w:rPr>
      </w:pPr>
      <w:r w:rsidRPr="007939A1">
        <w:rPr>
          <w:sz w:val="24"/>
          <w:szCs w:val="24"/>
        </w:rPr>
        <w:t>Глава города Урай                                                                                               А.В.Иванов</w:t>
      </w:r>
    </w:p>
    <w:p w:rsidR="00B93C6C" w:rsidRPr="007939A1" w:rsidRDefault="00B93C6C" w:rsidP="00B93C6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C6C" w:rsidRPr="007939A1" w:rsidRDefault="00B93C6C" w:rsidP="00B93C6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480" w:rsidRPr="007939A1" w:rsidRDefault="009B7480" w:rsidP="00731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B7480" w:rsidRPr="007939A1" w:rsidSect="00CB2AD0">
      <w:pgSz w:w="11909" w:h="16834"/>
      <w:pgMar w:top="851" w:right="1134" w:bottom="170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61" w:rsidRDefault="00133061" w:rsidP="00A05F5C">
      <w:pPr>
        <w:spacing w:after="0" w:line="240" w:lineRule="auto"/>
      </w:pPr>
      <w:r>
        <w:separator/>
      </w:r>
    </w:p>
  </w:endnote>
  <w:endnote w:type="continuationSeparator" w:id="0">
    <w:p w:rsidR="00133061" w:rsidRDefault="00133061" w:rsidP="00A0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61" w:rsidRDefault="00133061" w:rsidP="00A05F5C">
      <w:pPr>
        <w:spacing w:after="0" w:line="240" w:lineRule="auto"/>
      </w:pPr>
      <w:r>
        <w:separator/>
      </w:r>
    </w:p>
  </w:footnote>
  <w:footnote w:type="continuationSeparator" w:id="0">
    <w:p w:rsidR="00133061" w:rsidRDefault="00133061" w:rsidP="00A0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1" w:rsidRDefault="00133061">
    <w:pPr>
      <w:pStyle w:val="af"/>
      <w:jc w:val="center"/>
    </w:pPr>
  </w:p>
  <w:p w:rsidR="00133061" w:rsidRDefault="0013306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1" w:rsidRDefault="00133061" w:rsidP="007D09C5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21056"/>
    <w:multiLevelType w:val="hybridMultilevel"/>
    <w:tmpl w:val="6378902A"/>
    <w:lvl w:ilvl="0" w:tplc="CC461B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BA5DDE"/>
    <w:multiLevelType w:val="hybridMultilevel"/>
    <w:tmpl w:val="1884F3EA"/>
    <w:lvl w:ilvl="0" w:tplc="118C95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5CC09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64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C5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09C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20B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C89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AA3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E86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170CAA"/>
    <w:multiLevelType w:val="hybridMultilevel"/>
    <w:tmpl w:val="8936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3FE2"/>
    <w:multiLevelType w:val="hybridMultilevel"/>
    <w:tmpl w:val="E08E2A78"/>
    <w:lvl w:ilvl="0" w:tplc="9282E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C6757F0"/>
    <w:multiLevelType w:val="hybridMultilevel"/>
    <w:tmpl w:val="CA84D964"/>
    <w:lvl w:ilvl="0" w:tplc="73004B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E8F0D1C"/>
    <w:multiLevelType w:val="hybridMultilevel"/>
    <w:tmpl w:val="B83C5488"/>
    <w:lvl w:ilvl="0" w:tplc="ABBE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9">
    <w:nsid w:val="5AAA7BED"/>
    <w:multiLevelType w:val="hybridMultilevel"/>
    <w:tmpl w:val="E7AC6074"/>
    <w:lvl w:ilvl="0" w:tplc="65224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E2225"/>
    <w:multiLevelType w:val="hybridMultilevel"/>
    <w:tmpl w:val="F25C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C1C12"/>
    <w:rsid w:val="00001309"/>
    <w:rsid w:val="000018DC"/>
    <w:rsid w:val="00001C4C"/>
    <w:rsid w:val="00004342"/>
    <w:rsid w:val="00006426"/>
    <w:rsid w:val="00011153"/>
    <w:rsid w:val="00015DBA"/>
    <w:rsid w:val="00021A09"/>
    <w:rsid w:val="00024174"/>
    <w:rsid w:val="00024C00"/>
    <w:rsid w:val="000271B0"/>
    <w:rsid w:val="00030CAC"/>
    <w:rsid w:val="0003107C"/>
    <w:rsid w:val="0003129B"/>
    <w:rsid w:val="000321B3"/>
    <w:rsid w:val="00033D7E"/>
    <w:rsid w:val="00034A63"/>
    <w:rsid w:val="00036071"/>
    <w:rsid w:val="00037EB8"/>
    <w:rsid w:val="00043DEE"/>
    <w:rsid w:val="00043E4E"/>
    <w:rsid w:val="00043F4B"/>
    <w:rsid w:val="00043F4D"/>
    <w:rsid w:val="00046E4E"/>
    <w:rsid w:val="0004751C"/>
    <w:rsid w:val="00051D2D"/>
    <w:rsid w:val="0005343C"/>
    <w:rsid w:val="00055185"/>
    <w:rsid w:val="00055C7A"/>
    <w:rsid w:val="00056675"/>
    <w:rsid w:val="000574D0"/>
    <w:rsid w:val="00060AC7"/>
    <w:rsid w:val="000670FE"/>
    <w:rsid w:val="0007066A"/>
    <w:rsid w:val="0007402C"/>
    <w:rsid w:val="0008052D"/>
    <w:rsid w:val="0008095C"/>
    <w:rsid w:val="00080972"/>
    <w:rsid w:val="00080E07"/>
    <w:rsid w:val="0008152F"/>
    <w:rsid w:val="000847C2"/>
    <w:rsid w:val="00084C94"/>
    <w:rsid w:val="00085CAF"/>
    <w:rsid w:val="000944FE"/>
    <w:rsid w:val="00096BF2"/>
    <w:rsid w:val="000A08E1"/>
    <w:rsid w:val="000B11AB"/>
    <w:rsid w:val="000B1663"/>
    <w:rsid w:val="000B250A"/>
    <w:rsid w:val="000B5A53"/>
    <w:rsid w:val="000C0AC5"/>
    <w:rsid w:val="000C2516"/>
    <w:rsid w:val="000C2D1C"/>
    <w:rsid w:val="000C6899"/>
    <w:rsid w:val="000D4FB6"/>
    <w:rsid w:val="000D57E3"/>
    <w:rsid w:val="000D6040"/>
    <w:rsid w:val="000D6DAE"/>
    <w:rsid w:val="000D72BF"/>
    <w:rsid w:val="000E25E9"/>
    <w:rsid w:val="000E4AF7"/>
    <w:rsid w:val="000E5DE3"/>
    <w:rsid w:val="000F0B0E"/>
    <w:rsid w:val="000F1502"/>
    <w:rsid w:val="000F277C"/>
    <w:rsid w:val="000F40A1"/>
    <w:rsid w:val="000F4A14"/>
    <w:rsid w:val="000F673F"/>
    <w:rsid w:val="00101968"/>
    <w:rsid w:val="00101C2B"/>
    <w:rsid w:val="001034F8"/>
    <w:rsid w:val="00110A19"/>
    <w:rsid w:val="00111B86"/>
    <w:rsid w:val="00114BD8"/>
    <w:rsid w:val="00120D49"/>
    <w:rsid w:val="00122A1C"/>
    <w:rsid w:val="001279EF"/>
    <w:rsid w:val="00130950"/>
    <w:rsid w:val="00133061"/>
    <w:rsid w:val="001330DD"/>
    <w:rsid w:val="001333C4"/>
    <w:rsid w:val="001348D5"/>
    <w:rsid w:val="00136F1D"/>
    <w:rsid w:val="001417C2"/>
    <w:rsid w:val="001427AA"/>
    <w:rsid w:val="00150FAE"/>
    <w:rsid w:val="00151075"/>
    <w:rsid w:val="00151FA8"/>
    <w:rsid w:val="0015390E"/>
    <w:rsid w:val="00161DFF"/>
    <w:rsid w:val="00163337"/>
    <w:rsid w:val="00166DC8"/>
    <w:rsid w:val="00166E7D"/>
    <w:rsid w:val="00167E35"/>
    <w:rsid w:val="00171806"/>
    <w:rsid w:val="0017271D"/>
    <w:rsid w:val="00174B4B"/>
    <w:rsid w:val="00174E74"/>
    <w:rsid w:val="00180F0D"/>
    <w:rsid w:val="00183708"/>
    <w:rsid w:val="001839E5"/>
    <w:rsid w:val="0018466B"/>
    <w:rsid w:val="001910AA"/>
    <w:rsid w:val="00191E49"/>
    <w:rsid w:val="00194CF1"/>
    <w:rsid w:val="00196A1B"/>
    <w:rsid w:val="00196DE8"/>
    <w:rsid w:val="001A015E"/>
    <w:rsid w:val="001A22A1"/>
    <w:rsid w:val="001A3B47"/>
    <w:rsid w:val="001A3E94"/>
    <w:rsid w:val="001A6369"/>
    <w:rsid w:val="001B1127"/>
    <w:rsid w:val="001B2056"/>
    <w:rsid w:val="001B22A1"/>
    <w:rsid w:val="001B330E"/>
    <w:rsid w:val="001B3A49"/>
    <w:rsid w:val="001B4915"/>
    <w:rsid w:val="001B4C2F"/>
    <w:rsid w:val="001B5127"/>
    <w:rsid w:val="001B58AB"/>
    <w:rsid w:val="001C1348"/>
    <w:rsid w:val="001C23F2"/>
    <w:rsid w:val="001C4A80"/>
    <w:rsid w:val="001C4ACC"/>
    <w:rsid w:val="001C4C3A"/>
    <w:rsid w:val="001C6C7C"/>
    <w:rsid w:val="001D1085"/>
    <w:rsid w:val="001D26D8"/>
    <w:rsid w:val="001D3A7B"/>
    <w:rsid w:val="001D3B48"/>
    <w:rsid w:val="001D722A"/>
    <w:rsid w:val="001F1B3F"/>
    <w:rsid w:val="001F228E"/>
    <w:rsid w:val="001F2CCA"/>
    <w:rsid w:val="001F59CF"/>
    <w:rsid w:val="001F5EC5"/>
    <w:rsid w:val="001F6973"/>
    <w:rsid w:val="001F79D8"/>
    <w:rsid w:val="002062E4"/>
    <w:rsid w:val="00206D41"/>
    <w:rsid w:val="00210171"/>
    <w:rsid w:val="00211ACA"/>
    <w:rsid w:val="00212B35"/>
    <w:rsid w:val="0021385D"/>
    <w:rsid w:val="002156B2"/>
    <w:rsid w:val="0022033F"/>
    <w:rsid w:val="00220494"/>
    <w:rsid w:val="002228E1"/>
    <w:rsid w:val="00223CEB"/>
    <w:rsid w:val="0022493E"/>
    <w:rsid w:val="00231C6F"/>
    <w:rsid w:val="002320EA"/>
    <w:rsid w:val="0023228B"/>
    <w:rsid w:val="00235616"/>
    <w:rsid w:val="00236E68"/>
    <w:rsid w:val="00236E78"/>
    <w:rsid w:val="00242B50"/>
    <w:rsid w:val="00243984"/>
    <w:rsid w:val="002445C5"/>
    <w:rsid w:val="0025194C"/>
    <w:rsid w:val="0025581E"/>
    <w:rsid w:val="00255BF3"/>
    <w:rsid w:val="00262307"/>
    <w:rsid w:val="00265894"/>
    <w:rsid w:val="0027094F"/>
    <w:rsid w:val="00272D54"/>
    <w:rsid w:val="00272DA1"/>
    <w:rsid w:val="00276A3D"/>
    <w:rsid w:val="0027718D"/>
    <w:rsid w:val="002838A5"/>
    <w:rsid w:val="00284CCE"/>
    <w:rsid w:val="00285616"/>
    <w:rsid w:val="0028661A"/>
    <w:rsid w:val="00286A8A"/>
    <w:rsid w:val="00290E44"/>
    <w:rsid w:val="00294F62"/>
    <w:rsid w:val="002954A9"/>
    <w:rsid w:val="002A42CD"/>
    <w:rsid w:val="002A5349"/>
    <w:rsid w:val="002A569B"/>
    <w:rsid w:val="002A56EB"/>
    <w:rsid w:val="002A6813"/>
    <w:rsid w:val="002B0D24"/>
    <w:rsid w:val="002B1266"/>
    <w:rsid w:val="002B33ED"/>
    <w:rsid w:val="002B45FD"/>
    <w:rsid w:val="002B60D3"/>
    <w:rsid w:val="002C0A67"/>
    <w:rsid w:val="002C73C9"/>
    <w:rsid w:val="002C7ADB"/>
    <w:rsid w:val="002C7ED3"/>
    <w:rsid w:val="002D061F"/>
    <w:rsid w:val="002D5AF0"/>
    <w:rsid w:val="002D7EBE"/>
    <w:rsid w:val="002E07E9"/>
    <w:rsid w:val="002E3284"/>
    <w:rsid w:val="002E365C"/>
    <w:rsid w:val="002E4831"/>
    <w:rsid w:val="002E4B83"/>
    <w:rsid w:val="002E7092"/>
    <w:rsid w:val="002E7651"/>
    <w:rsid w:val="002E7D8D"/>
    <w:rsid w:val="002F2D85"/>
    <w:rsid w:val="002F58C9"/>
    <w:rsid w:val="002F71E6"/>
    <w:rsid w:val="003004C5"/>
    <w:rsid w:val="00300869"/>
    <w:rsid w:val="003018DB"/>
    <w:rsid w:val="0030673A"/>
    <w:rsid w:val="00307BC2"/>
    <w:rsid w:val="00311656"/>
    <w:rsid w:val="00311931"/>
    <w:rsid w:val="00311A1C"/>
    <w:rsid w:val="0031262B"/>
    <w:rsid w:val="003130AF"/>
    <w:rsid w:val="00316A57"/>
    <w:rsid w:val="00316A8F"/>
    <w:rsid w:val="0031715F"/>
    <w:rsid w:val="0032263A"/>
    <w:rsid w:val="00323554"/>
    <w:rsid w:val="00324BDB"/>
    <w:rsid w:val="00324F1F"/>
    <w:rsid w:val="00325C28"/>
    <w:rsid w:val="00331A82"/>
    <w:rsid w:val="0033207B"/>
    <w:rsid w:val="003324D9"/>
    <w:rsid w:val="00333626"/>
    <w:rsid w:val="003338C8"/>
    <w:rsid w:val="00343340"/>
    <w:rsid w:val="003533E5"/>
    <w:rsid w:val="0035490A"/>
    <w:rsid w:val="0035569B"/>
    <w:rsid w:val="00355F71"/>
    <w:rsid w:val="003622A0"/>
    <w:rsid w:val="00364B6A"/>
    <w:rsid w:val="003665DA"/>
    <w:rsid w:val="00367409"/>
    <w:rsid w:val="00376389"/>
    <w:rsid w:val="003776E6"/>
    <w:rsid w:val="003778CD"/>
    <w:rsid w:val="00385ECD"/>
    <w:rsid w:val="00386EA4"/>
    <w:rsid w:val="003909F1"/>
    <w:rsid w:val="003925A0"/>
    <w:rsid w:val="00392C8F"/>
    <w:rsid w:val="00392D67"/>
    <w:rsid w:val="0039467E"/>
    <w:rsid w:val="003960C9"/>
    <w:rsid w:val="003972DD"/>
    <w:rsid w:val="003A067B"/>
    <w:rsid w:val="003A2734"/>
    <w:rsid w:val="003A4A3F"/>
    <w:rsid w:val="003A6683"/>
    <w:rsid w:val="003B13F2"/>
    <w:rsid w:val="003B1A62"/>
    <w:rsid w:val="003B26E7"/>
    <w:rsid w:val="003C07C6"/>
    <w:rsid w:val="003C4175"/>
    <w:rsid w:val="003C712D"/>
    <w:rsid w:val="003D1C4F"/>
    <w:rsid w:val="003D4F99"/>
    <w:rsid w:val="003D52D9"/>
    <w:rsid w:val="003D6E6D"/>
    <w:rsid w:val="003D6E95"/>
    <w:rsid w:val="003E0B94"/>
    <w:rsid w:val="003E472B"/>
    <w:rsid w:val="003E581D"/>
    <w:rsid w:val="003F25F2"/>
    <w:rsid w:val="003F618C"/>
    <w:rsid w:val="003F7425"/>
    <w:rsid w:val="00406C09"/>
    <w:rsid w:val="00414609"/>
    <w:rsid w:val="00415D0F"/>
    <w:rsid w:val="004165DA"/>
    <w:rsid w:val="0041686B"/>
    <w:rsid w:val="004168A2"/>
    <w:rsid w:val="00417570"/>
    <w:rsid w:val="00417FCD"/>
    <w:rsid w:val="00421854"/>
    <w:rsid w:val="0042231F"/>
    <w:rsid w:val="00422B0D"/>
    <w:rsid w:val="00426CAA"/>
    <w:rsid w:val="0042779F"/>
    <w:rsid w:val="00427E80"/>
    <w:rsid w:val="00431D3A"/>
    <w:rsid w:val="00433001"/>
    <w:rsid w:val="00433062"/>
    <w:rsid w:val="0043356B"/>
    <w:rsid w:val="004340C1"/>
    <w:rsid w:val="0043478F"/>
    <w:rsid w:val="00435665"/>
    <w:rsid w:val="00436486"/>
    <w:rsid w:val="00436C15"/>
    <w:rsid w:val="004372EC"/>
    <w:rsid w:val="00440B67"/>
    <w:rsid w:val="00442C18"/>
    <w:rsid w:val="0044378F"/>
    <w:rsid w:val="0045224A"/>
    <w:rsid w:val="004537EE"/>
    <w:rsid w:val="00455833"/>
    <w:rsid w:val="00455956"/>
    <w:rsid w:val="00456780"/>
    <w:rsid w:val="00457D3E"/>
    <w:rsid w:val="0046026E"/>
    <w:rsid w:val="004640B7"/>
    <w:rsid w:val="00474C60"/>
    <w:rsid w:val="00476560"/>
    <w:rsid w:val="004808C0"/>
    <w:rsid w:val="00480F57"/>
    <w:rsid w:val="00481BFC"/>
    <w:rsid w:val="0048286D"/>
    <w:rsid w:val="00486C1A"/>
    <w:rsid w:val="00494B8E"/>
    <w:rsid w:val="004951D2"/>
    <w:rsid w:val="00497438"/>
    <w:rsid w:val="004978EF"/>
    <w:rsid w:val="004A3B98"/>
    <w:rsid w:val="004A5245"/>
    <w:rsid w:val="004A52C2"/>
    <w:rsid w:val="004A61DD"/>
    <w:rsid w:val="004B06F9"/>
    <w:rsid w:val="004B0C1E"/>
    <w:rsid w:val="004B4E5D"/>
    <w:rsid w:val="004B6211"/>
    <w:rsid w:val="004B71C2"/>
    <w:rsid w:val="004B7EAB"/>
    <w:rsid w:val="004C16DE"/>
    <w:rsid w:val="004C5E90"/>
    <w:rsid w:val="004C64FD"/>
    <w:rsid w:val="004C7CAD"/>
    <w:rsid w:val="004E0279"/>
    <w:rsid w:val="004E0881"/>
    <w:rsid w:val="004E1226"/>
    <w:rsid w:val="004E26D6"/>
    <w:rsid w:val="004E3ACC"/>
    <w:rsid w:val="004E4D94"/>
    <w:rsid w:val="004E7ADD"/>
    <w:rsid w:val="004F0357"/>
    <w:rsid w:val="004F066E"/>
    <w:rsid w:val="004F09DF"/>
    <w:rsid w:val="004F17DD"/>
    <w:rsid w:val="004F6791"/>
    <w:rsid w:val="004F735C"/>
    <w:rsid w:val="005016ED"/>
    <w:rsid w:val="00501948"/>
    <w:rsid w:val="0050245E"/>
    <w:rsid w:val="00503342"/>
    <w:rsid w:val="005058C7"/>
    <w:rsid w:val="00505FB9"/>
    <w:rsid w:val="00513AB4"/>
    <w:rsid w:val="00515187"/>
    <w:rsid w:val="00515FD5"/>
    <w:rsid w:val="00516D3F"/>
    <w:rsid w:val="00521482"/>
    <w:rsid w:val="005230DF"/>
    <w:rsid w:val="005258D8"/>
    <w:rsid w:val="00532501"/>
    <w:rsid w:val="00533CC4"/>
    <w:rsid w:val="0053472E"/>
    <w:rsid w:val="00540CBB"/>
    <w:rsid w:val="0054221D"/>
    <w:rsid w:val="00546EB0"/>
    <w:rsid w:val="00550807"/>
    <w:rsid w:val="00550E63"/>
    <w:rsid w:val="00555171"/>
    <w:rsid w:val="00556B71"/>
    <w:rsid w:val="00565ECE"/>
    <w:rsid w:val="00567E61"/>
    <w:rsid w:val="00567ED8"/>
    <w:rsid w:val="005717AB"/>
    <w:rsid w:val="0057196D"/>
    <w:rsid w:val="0057622C"/>
    <w:rsid w:val="005773BF"/>
    <w:rsid w:val="00582254"/>
    <w:rsid w:val="005873CC"/>
    <w:rsid w:val="00591C99"/>
    <w:rsid w:val="00592C65"/>
    <w:rsid w:val="005935BA"/>
    <w:rsid w:val="00596CAB"/>
    <w:rsid w:val="005A0653"/>
    <w:rsid w:val="005A14D1"/>
    <w:rsid w:val="005A3A2F"/>
    <w:rsid w:val="005A4370"/>
    <w:rsid w:val="005B1454"/>
    <w:rsid w:val="005B49F3"/>
    <w:rsid w:val="005B6AE6"/>
    <w:rsid w:val="005B70B4"/>
    <w:rsid w:val="005B70B6"/>
    <w:rsid w:val="005C12EF"/>
    <w:rsid w:val="005C3540"/>
    <w:rsid w:val="005C5B33"/>
    <w:rsid w:val="005D3D9C"/>
    <w:rsid w:val="005D5C01"/>
    <w:rsid w:val="005D6FFB"/>
    <w:rsid w:val="005E5654"/>
    <w:rsid w:val="005E7FB8"/>
    <w:rsid w:val="005F1EF9"/>
    <w:rsid w:val="005F34B0"/>
    <w:rsid w:val="005F3818"/>
    <w:rsid w:val="005F5E5E"/>
    <w:rsid w:val="005F6B39"/>
    <w:rsid w:val="006005F1"/>
    <w:rsid w:val="00600A60"/>
    <w:rsid w:val="00604B34"/>
    <w:rsid w:val="00604E4D"/>
    <w:rsid w:val="00607A02"/>
    <w:rsid w:val="006121A4"/>
    <w:rsid w:val="00614208"/>
    <w:rsid w:val="0061558F"/>
    <w:rsid w:val="00616359"/>
    <w:rsid w:val="0062291F"/>
    <w:rsid w:val="00622BA1"/>
    <w:rsid w:val="00623CD8"/>
    <w:rsid w:val="00632AB9"/>
    <w:rsid w:val="00635535"/>
    <w:rsid w:val="00642951"/>
    <w:rsid w:val="0064308A"/>
    <w:rsid w:val="00643B81"/>
    <w:rsid w:val="006474BF"/>
    <w:rsid w:val="0065247D"/>
    <w:rsid w:val="0065331C"/>
    <w:rsid w:val="00661E53"/>
    <w:rsid w:val="00664580"/>
    <w:rsid w:val="00664B65"/>
    <w:rsid w:val="00673B51"/>
    <w:rsid w:val="00675446"/>
    <w:rsid w:val="0068036E"/>
    <w:rsid w:val="00682A5A"/>
    <w:rsid w:val="00685961"/>
    <w:rsid w:val="00685A5A"/>
    <w:rsid w:val="00686D08"/>
    <w:rsid w:val="00690FBA"/>
    <w:rsid w:val="00691D77"/>
    <w:rsid w:val="00696568"/>
    <w:rsid w:val="00697962"/>
    <w:rsid w:val="006A18D3"/>
    <w:rsid w:val="006A290B"/>
    <w:rsid w:val="006A50A3"/>
    <w:rsid w:val="006B0F8D"/>
    <w:rsid w:val="006B1CBF"/>
    <w:rsid w:val="006B2B52"/>
    <w:rsid w:val="006B4160"/>
    <w:rsid w:val="006B4869"/>
    <w:rsid w:val="006B493A"/>
    <w:rsid w:val="006B6819"/>
    <w:rsid w:val="006B6A51"/>
    <w:rsid w:val="006C26CA"/>
    <w:rsid w:val="006C36BD"/>
    <w:rsid w:val="006C3C43"/>
    <w:rsid w:val="006C672A"/>
    <w:rsid w:val="006C6734"/>
    <w:rsid w:val="006C77EE"/>
    <w:rsid w:val="006D09B7"/>
    <w:rsid w:val="006D1050"/>
    <w:rsid w:val="006D5472"/>
    <w:rsid w:val="006D6F4D"/>
    <w:rsid w:val="006E1C72"/>
    <w:rsid w:val="006E7B08"/>
    <w:rsid w:val="006F20A2"/>
    <w:rsid w:val="006F221E"/>
    <w:rsid w:val="006F2592"/>
    <w:rsid w:val="006F2CC5"/>
    <w:rsid w:val="006F47B2"/>
    <w:rsid w:val="006F57E6"/>
    <w:rsid w:val="007017D6"/>
    <w:rsid w:val="007019CE"/>
    <w:rsid w:val="00704BF4"/>
    <w:rsid w:val="00706519"/>
    <w:rsid w:val="00707310"/>
    <w:rsid w:val="0071211A"/>
    <w:rsid w:val="007124EE"/>
    <w:rsid w:val="00713B2C"/>
    <w:rsid w:val="00723B54"/>
    <w:rsid w:val="007260B4"/>
    <w:rsid w:val="00726B38"/>
    <w:rsid w:val="0072719B"/>
    <w:rsid w:val="007277D3"/>
    <w:rsid w:val="00731078"/>
    <w:rsid w:val="00731607"/>
    <w:rsid w:val="00732142"/>
    <w:rsid w:val="0073297D"/>
    <w:rsid w:val="00732E51"/>
    <w:rsid w:val="00733612"/>
    <w:rsid w:val="00733B8A"/>
    <w:rsid w:val="00734DC8"/>
    <w:rsid w:val="007362C0"/>
    <w:rsid w:val="0073636D"/>
    <w:rsid w:val="007373C7"/>
    <w:rsid w:val="00740C17"/>
    <w:rsid w:val="00742E27"/>
    <w:rsid w:val="00743E04"/>
    <w:rsid w:val="00745BB1"/>
    <w:rsid w:val="00747911"/>
    <w:rsid w:val="0075049E"/>
    <w:rsid w:val="0075100F"/>
    <w:rsid w:val="0075556A"/>
    <w:rsid w:val="00757A70"/>
    <w:rsid w:val="007606C6"/>
    <w:rsid w:val="007622BD"/>
    <w:rsid w:val="0076260D"/>
    <w:rsid w:val="00767EAA"/>
    <w:rsid w:val="00767F86"/>
    <w:rsid w:val="00771271"/>
    <w:rsid w:val="00771D72"/>
    <w:rsid w:val="007778D4"/>
    <w:rsid w:val="0078349D"/>
    <w:rsid w:val="00785DEA"/>
    <w:rsid w:val="00792FD1"/>
    <w:rsid w:val="007933FB"/>
    <w:rsid w:val="007938B6"/>
    <w:rsid w:val="007939A1"/>
    <w:rsid w:val="007940EA"/>
    <w:rsid w:val="0079786B"/>
    <w:rsid w:val="007A210C"/>
    <w:rsid w:val="007A5B31"/>
    <w:rsid w:val="007A6F98"/>
    <w:rsid w:val="007B00AC"/>
    <w:rsid w:val="007B3651"/>
    <w:rsid w:val="007C4B7F"/>
    <w:rsid w:val="007C51E1"/>
    <w:rsid w:val="007C6D0C"/>
    <w:rsid w:val="007C7214"/>
    <w:rsid w:val="007D09C5"/>
    <w:rsid w:val="007D1DB2"/>
    <w:rsid w:val="007D2443"/>
    <w:rsid w:val="007D2519"/>
    <w:rsid w:val="007D6320"/>
    <w:rsid w:val="007D69EE"/>
    <w:rsid w:val="007E2309"/>
    <w:rsid w:val="007E70D6"/>
    <w:rsid w:val="007F089A"/>
    <w:rsid w:val="007F1488"/>
    <w:rsid w:val="007F2AC2"/>
    <w:rsid w:val="007F3D64"/>
    <w:rsid w:val="007F49EC"/>
    <w:rsid w:val="00800556"/>
    <w:rsid w:val="00800A1F"/>
    <w:rsid w:val="008059B6"/>
    <w:rsid w:val="008101A0"/>
    <w:rsid w:val="00810562"/>
    <w:rsid w:val="00813DE3"/>
    <w:rsid w:val="008217B4"/>
    <w:rsid w:val="00826122"/>
    <w:rsid w:val="00826FEF"/>
    <w:rsid w:val="00827923"/>
    <w:rsid w:val="00832139"/>
    <w:rsid w:val="008321DB"/>
    <w:rsid w:val="008321DD"/>
    <w:rsid w:val="00833EEF"/>
    <w:rsid w:val="00834357"/>
    <w:rsid w:val="00842278"/>
    <w:rsid w:val="00844652"/>
    <w:rsid w:val="00846338"/>
    <w:rsid w:val="0084637D"/>
    <w:rsid w:val="00847F65"/>
    <w:rsid w:val="0085298D"/>
    <w:rsid w:val="00855430"/>
    <w:rsid w:val="00856534"/>
    <w:rsid w:val="0085695D"/>
    <w:rsid w:val="00856A85"/>
    <w:rsid w:val="0086454A"/>
    <w:rsid w:val="00864709"/>
    <w:rsid w:val="00865436"/>
    <w:rsid w:val="00865A6B"/>
    <w:rsid w:val="008668E7"/>
    <w:rsid w:val="008678E5"/>
    <w:rsid w:val="00867AF6"/>
    <w:rsid w:val="008713B7"/>
    <w:rsid w:val="00873BF6"/>
    <w:rsid w:val="0087496E"/>
    <w:rsid w:val="0087666D"/>
    <w:rsid w:val="008A3DEA"/>
    <w:rsid w:val="008A5251"/>
    <w:rsid w:val="008A5E16"/>
    <w:rsid w:val="008B1746"/>
    <w:rsid w:val="008B480B"/>
    <w:rsid w:val="008B570C"/>
    <w:rsid w:val="008B6CB0"/>
    <w:rsid w:val="008B7614"/>
    <w:rsid w:val="008C1D31"/>
    <w:rsid w:val="008C2C03"/>
    <w:rsid w:val="008C33C0"/>
    <w:rsid w:val="008C3A2A"/>
    <w:rsid w:val="008C3E40"/>
    <w:rsid w:val="008C4385"/>
    <w:rsid w:val="008C7504"/>
    <w:rsid w:val="008D038E"/>
    <w:rsid w:val="008D0607"/>
    <w:rsid w:val="008D418C"/>
    <w:rsid w:val="008D5B01"/>
    <w:rsid w:val="008E147B"/>
    <w:rsid w:val="008E63F9"/>
    <w:rsid w:val="008F0FBE"/>
    <w:rsid w:val="008F43EC"/>
    <w:rsid w:val="008F4500"/>
    <w:rsid w:val="008F593C"/>
    <w:rsid w:val="008F6182"/>
    <w:rsid w:val="008F7D54"/>
    <w:rsid w:val="00904285"/>
    <w:rsid w:val="00910B0D"/>
    <w:rsid w:val="00913029"/>
    <w:rsid w:val="009147C5"/>
    <w:rsid w:val="00916A1E"/>
    <w:rsid w:val="0092166D"/>
    <w:rsid w:val="00922415"/>
    <w:rsid w:val="0092276B"/>
    <w:rsid w:val="009310C9"/>
    <w:rsid w:val="009312B0"/>
    <w:rsid w:val="00934978"/>
    <w:rsid w:val="00934D31"/>
    <w:rsid w:val="0093523D"/>
    <w:rsid w:val="00935417"/>
    <w:rsid w:val="0093566B"/>
    <w:rsid w:val="00941E5B"/>
    <w:rsid w:val="00941F9C"/>
    <w:rsid w:val="0094353C"/>
    <w:rsid w:val="009475C4"/>
    <w:rsid w:val="009506A5"/>
    <w:rsid w:val="00951C23"/>
    <w:rsid w:val="00953736"/>
    <w:rsid w:val="00955BBB"/>
    <w:rsid w:val="0095799A"/>
    <w:rsid w:val="009669F1"/>
    <w:rsid w:val="009679DA"/>
    <w:rsid w:val="009779AB"/>
    <w:rsid w:val="00981D02"/>
    <w:rsid w:val="0098469E"/>
    <w:rsid w:val="00985772"/>
    <w:rsid w:val="009879C3"/>
    <w:rsid w:val="00990752"/>
    <w:rsid w:val="00990913"/>
    <w:rsid w:val="00992C3F"/>
    <w:rsid w:val="00993594"/>
    <w:rsid w:val="00995732"/>
    <w:rsid w:val="00995FD0"/>
    <w:rsid w:val="009A08D6"/>
    <w:rsid w:val="009A4431"/>
    <w:rsid w:val="009B0076"/>
    <w:rsid w:val="009B39EB"/>
    <w:rsid w:val="009B61A7"/>
    <w:rsid w:val="009B7480"/>
    <w:rsid w:val="009B76AB"/>
    <w:rsid w:val="009C013E"/>
    <w:rsid w:val="009C5E8A"/>
    <w:rsid w:val="009D0B86"/>
    <w:rsid w:val="009D2748"/>
    <w:rsid w:val="009E04C4"/>
    <w:rsid w:val="009E1D2B"/>
    <w:rsid w:val="009E2748"/>
    <w:rsid w:val="009E5CF8"/>
    <w:rsid w:val="009E62EC"/>
    <w:rsid w:val="009F002D"/>
    <w:rsid w:val="009F1951"/>
    <w:rsid w:val="009F4BD9"/>
    <w:rsid w:val="009F7FAE"/>
    <w:rsid w:val="00A0403C"/>
    <w:rsid w:val="00A05237"/>
    <w:rsid w:val="00A05F5C"/>
    <w:rsid w:val="00A06B8D"/>
    <w:rsid w:val="00A07326"/>
    <w:rsid w:val="00A11287"/>
    <w:rsid w:val="00A1294B"/>
    <w:rsid w:val="00A139E2"/>
    <w:rsid w:val="00A15205"/>
    <w:rsid w:val="00A20FFC"/>
    <w:rsid w:val="00A233D0"/>
    <w:rsid w:val="00A23AF2"/>
    <w:rsid w:val="00A248CF"/>
    <w:rsid w:val="00A26EB3"/>
    <w:rsid w:val="00A274C7"/>
    <w:rsid w:val="00A322C3"/>
    <w:rsid w:val="00A37A38"/>
    <w:rsid w:val="00A41706"/>
    <w:rsid w:val="00A44685"/>
    <w:rsid w:val="00A46113"/>
    <w:rsid w:val="00A463A0"/>
    <w:rsid w:val="00A47C17"/>
    <w:rsid w:val="00A5543E"/>
    <w:rsid w:val="00A56203"/>
    <w:rsid w:val="00A57A9A"/>
    <w:rsid w:val="00A60A12"/>
    <w:rsid w:val="00A60BF3"/>
    <w:rsid w:val="00A6123B"/>
    <w:rsid w:val="00A6240C"/>
    <w:rsid w:val="00A63A0F"/>
    <w:rsid w:val="00A70EA0"/>
    <w:rsid w:val="00A772BD"/>
    <w:rsid w:val="00A77BEB"/>
    <w:rsid w:val="00A829AF"/>
    <w:rsid w:val="00A87520"/>
    <w:rsid w:val="00A87649"/>
    <w:rsid w:val="00A90B36"/>
    <w:rsid w:val="00A91F62"/>
    <w:rsid w:val="00A94F6D"/>
    <w:rsid w:val="00AA1E0C"/>
    <w:rsid w:val="00AA479C"/>
    <w:rsid w:val="00AA49C4"/>
    <w:rsid w:val="00AB240B"/>
    <w:rsid w:val="00AB3EC1"/>
    <w:rsid w:val="00AB734B"/>
    <w:rsid w:val="00AC3B6C"/>
    <w:rsid w:val="00AC3FE3"/>
    <w:rsid w:val="00AD2DEF"/>
    <w:rsid w:val="00AD5199"/>
    <w:rsid w:val="00AD5344"/>
    <w:rsid w:val="00AE09C4"/>
    <w:rsid w:val="00AE24D0"/>
    <w:rsid w:val="00AE31CB"/>
    <w:rsid w:val="00AE4460"/>
    <w:rsid w:val="00AF0B36"/>
    <w:rsid w:val="00AF1855"/>
    <w:rsid w:val="00AF1DA2"/>
    <w:rsid w:val="00AF254E"/>
    <w:rsid w:val="00AF260D"/>
    <w:rsid w:val="00AF3E40"/>
    <w:rsid w:val="00AF4E93"/>
    <w:rsid w:val="00AF71E5"/>
    <w:rsid w:val="00B01254"/>
    <w:rsid w:val="00B03183"/>
    <w:rsid w:val="00B03CDB"/>
    <w:rsid w:val="00B147AE"/>
    <w:rsid w:val="00B15895"/>
    <w:rsid w:val="00B16CEF"/>
    <w:rsid w:val="00B24F0B"/>
    <w:rsid w:val="00B258AE"/>
    <w:rsid w:val="00B26976"/>
    <w:rsid w:val="00B301B3"/>
    <w:rsid w:val="00B316CC"/>
    <w:rsid w:val="00B32F56"/>
    <w:rsid w:val="00B4033A"/>
    <w:rsid w:val="00B44FA3"/>
    <w:rsid w:val="00B451DE"/>
    <w:rsid w:val="00B45D58"/>
    <w:rsid w:val="00B47C67"/>
    <w:rsid w:val="00B539EA"/>
    <w:rsid w:val="00B53E0F"/>
    <w:rsid w:val="00B546AB"/>
    <w:rsid w:val="00B54B04"/>
    <w:rsid w:val="00B562FE"/>
    <w:rsid w:val="00B56F62"/>
    <w:rsid w:val="00B60192"/>
    <w:rsid w:val="00B60658"/>
    <w:rsid w:val="00B63CF5"/>
    <w:rsid w:val="00B66069"/>
    <w:rsid w:val="00B669FE"/>
    <w:rsid w:val="00B66A53"/>
    <w:rsid w:val="00B70F63"/>
    <w:rsid w:val="00B761A6"/>
    <w:rsid w:val="00B76238"/>
    <w:rsid w:val="00B7749E"/>
    <w:rsid w:val="00B828AB"/>
    <w:rsid w:val="00B905AB"/>
    <w:rsid w:val="00B93620"/>
    <w:rsid w:val="00B93C6C"/>
    <w:rsid w:val="00B96C62"/>
    <w:rsid w:val="00BA02EB"/>
    <w:rsid w:val="00BA082F"/>
    <w:rsid w:val="00BA14B1"/>
    <w:rsid w:val="00BA1DF2"/>
    <w:rsid w:val="00BA1EC3"/>
    <w:rsid w:val="00BA258E"/>
    <w:rsid w:val="00BA6243"/>
    <w:rsid w:val="00BA6447"/>
    <w:rsid w:val="00BB18FB"/>
    <w:rsid w:val="00BB484F"/>
    <w:rsid w:val="00BB5037"/>
    <w:rsid w:val="00BB5C4C"/>
    <w:rsid w:val="00BB6589"/>
    <w:rsid w:val="00BC1C12"/>
    <w:rsid w:val="00BC34B1"/>
    <w:rsid w:val="00BC3C84"/>
    <w:rsid w:val="00BC4E1E"/>
    <w:rsid w:val="00BC5F0D"/>
    <w:rsid w:val="00BC6247"/>
    <w:rsid w:val="00BD1844"/>
    <w:rsid w:val="00BD3DC7"/>
    <w:rsid w:val="00BE0196"/>
    <w:rsid w:val="00BE2CF8"/>
    <w:rsid w:val="00BE3F35"/>
    <w:rsid w:val="00BE46B6"/>
    <w:rsid w:val="00BE4BAB"/>
    <w:rsid w:val="00BE51D6"/>
    <w:rsid w:val="00BE7076"/>
    <w:rsid w:val="00BE7A4C"/>
    <w:rsid w:val="00BE7C25"/>
    <w:rsid w:val="00BF177A"/>
    <w:rsid w:val="00BF57B9"/>
    <w:rsid w:val="00C037E0"/>
    <w:rsid w:val="00C0578D"/>
    <w:rsid w:val="00C05D4E"/>
    <w:rsid w:val="00C06444"/>
    <w:rsid w:val="00C06E08"/>
    <w:rsid w:val="00C079B2"/>
    <w:rsid w:val="00C07DEC"/>
    <w:rsid w:val="00C12DC1"/>
    <w:rsid w:val="00C13728"/>
    <w:rsid w:val="00C17CB1"/>
    <w:rsid w:val="00C203B5"/>
    <w:rsid w:val="00C21D2D"/>
    <w:rsid w:val="00C25AF8"/>
    <w:rsid w:val="00C30184"/>
    <w:rsid w:val="00C3126A"/>
    <w:rsid w:val="00C331F5"/>
    <w:rsid w:val="00C37E79"/>
    <w:rsid w:val="00C413B4"/>
    <w:rsid w:val="00C43D88"/>
    <w:rsid w:val="00C46F65"/>
    <w:rsid w:val="00C47E96"/>
    <w:rsid w:val="00C50DDE"/>
    <w:rsid w:val="00C57128"/>
    <w:rsid w:val="00C719CC"/>
    <w:rsid w:val="00C758AE"/>
    <w:rsid w:val="00C7617A"/>
    <w:rsid w:val="00C86063"/>
    <w:rsid w:val="00C90CD0"/>
    <w:rsid w:val="00C945A4"/>
    <w:rsid w:val="00C95785"/>
    <w:rsid w:val="00C95C5A"/>
    <w:rsid w:val="00C96158"/>
    <w:rsid w:val="00CA08E1"/>
    <w:rsid w:val="00CA55ED"/>
    <w:rsid w:val="00CA5A06"/>
    <w:rsid w:val="00CB2AD0"/>
    <w:rsid w:val="00CB36B4"/>
    <w:rsid w:val="00CB3F42"/>
    <w:rsid w:val="00CB4AD7"/>
    <w:rsid w:val="00CB6133"/>
    <w:rsid w:val="00CB7C43"/>
    <w:rsid w:val="00CC168B"/>
    <w:rsid w:val="00CC2190"/>
    <w:rsid w:val="00CC24DD"/>
    <w:rsid w:val="00CC351B"/>
    <w:rsid w:val="00CC3755"/>
    <w:rsid w:val="00CD1FFB"/>
    <w:rsid w:val="00CD34B2"/>
    <w:rsid w:val="00CD404F"/>
    <w:rsid w:val="00CD5120"/>
    <w:rsid w:val="00CD6772"/>
    <w:rsid w:val="00CD75D6"/>
    <w:rsid w:val="00CE0260"/>
    <w:rsid w:val="00CE03D8"/>
    <w:rsid w:val="00CE2E88"/>
    <w:rsid w:val="00CE35AB"/>
    <w:rsid w:val="00CE3886"/>
    <w:rsid w:val="00CF2BF8"/>
    <w:rsid w:val="00CF3F93"/>
    <w:rsid w:val="00CF434B"/>
    <w:rsid w:val="00CF5FB1"/>
    <w:rsid w:val="00CF6F7F"/>
    <w:rsid w:val="00CF73CA"/>
    <w:rsid w:val="00D03988"/>
    <w:rsid w:val="00D041E3"/>
    <w:rsid w:val="00D05545"/>
    <w:rsid w:val="00D06CEF"/>
    <w:rsid w:val="00D07400"/>
    <w:rsid w:val="00D10563"/>
    <w:rsid w:val="00D12D83"/>
    <w:rsid w:val="00D1784A"/>
    <w:rsid w:val="00D17AD5"/>
    <w:rsid w:val="00D2021A"/>
    <w:rsid w:val="00D20CFC"/>
    <w:rsid w:val="00D23707"/>
    <w:rsid w:val="00D23B8E"/>
    <w:rsid w:val="00D248A7"/>
    <w:rsid w:val="00D30915"/>
    <w:rsid w:val="00D30A61"/>
    <w:rsid w:val="00D317B8"/>
    <w:rsid w:val="00D33481"/>
    <w:rsid w:val="00D33D63"/>
    <w:rsid w:val="00D34726"/>
    <w:rsid w:val="00D35448"/>
    <w:rsid w:val="00D37B67"/>
    <w:rsid w:val="00D41EE1"/>
    <w:rsid w:val="00D44CAA"/>
    <w:rsid w:val="00D45470"/>
    <w:rsid w:val="00D455AE"/>
    <w:rsid w:val="00D54BB4"/>
    <w:rsid w:val="00D56A98"/>
    <w:rsid w:val="00D57F81"/>
    <w:rsid w:val="00D62D62"/>
    <w:rsid w:val="00D65A8C"/>
    <w:rsid w:val="00D72815"/>
    <w:rsid w:val="00D733EC"/>
    <w:rsid w:val="00D75CBC"/>
    <w:rsid w:val="00D7761E"/>
    <w:rsid w:val="00D81A4E"/>
    <w:rsid w:val="00D82044"/>
    <w:rsid w:val="00D829A5"/>
    <w:rsid w:val="00D90219"/>
    <w:rsid w:val="00D9642A"/>
    <w:rsid w:val="00D965E1"/>
    <w:rsid w:val="00DA39E8"/>
    <w:rsid w:val="00DA5204"/>
    <w:rsid w:val="00DA6C90"/>
    <w:rsid w:val="00DB39A2"/>
    <w:rsid w:val="00DB4DA9"/>
    <w:rsid w:val="00DB594E"/>
    <w:rsid w:val="00DB6202"/>
    <w:rsid w:val="00DB6EFF"/>
    <w:rsid w:val="00DB733E"/>
    <w:rsid w:val="00DC508F"/>
    <w:rsid w:val="00DC7648"/>
    <w:rsid w:val="00DD3B82"/>
    <w:rsid w:val="00DD40D0"/>
    <w:rsid w:val="00DD4B63"/>
    <w:rsid w:val="00DD79DD"/>
    <w:rsid w:val="00DE0D11"/>
    <w:rsid w:val="00DE18CF"/>
    <w:rsid w:val="00DF0066"/>
    <w:rsid w:val="00DF4781"/>
    <w:rsid w:val="00DF6422"/>
    <w:rsid w:val="00DF796B"/>
    <w:rsid w:val="00E014F5"/>
    <w:rsid w:val="00E07B2F"/>
    <w:rsid w:val="00E1020B"/>
    <w:rsid w:val="00E12ECC"/>
    <w:rsid w:val="00E134FA"/>
    <w:rsid w:val="00E175D8"/>
    <w:rsid w:val="00E20ADE"/>
    <w:rsid w:val="00E24A77"/>
    <w:rsid w:val="00E32900"/>
    <w:rsid w:val="00E41D5D"/>
    <w:rsid w:val="00E446A0"/>
    <w:rsid w:val="00E6013A"/>
    <w:rsid w:val="00E61939"/>
    <w:rsid w:val="00E61DBD"/>
    <w:rsid w:val="00E649E1"/>
    <w:rsid w:val="00E660D8"/>
    <w:rsid w:val="00E6628B"/>
    <w:rsid w:val="00E669A4"/>
    <w:rsid w:val="00E669A7"/>
    <w:rsid w:val="00E720E3"/>
    <w:rsid w:val="00E80148"/>
    <w:rsid w:val="00E83465"/>
    <w:rsid w:val="00E84150"/>
    <w:rsid w:val="00E863A2"/>
    <w:rsid w:val="00EA18B3"/>
    <w:rsid w:val="00EA3A8D"/>
    <w:rsid w:val="00EA3B50"/>
    <w:rsid w:val="00EB1328"/>
    <w:rsid w:val="00EB24BD"/>
    <w:rsid w:val="00EB34B5"/>
    <w:rsid w:val="00EC040E"/>
    <w:rsid w:val="00EC1236"/>
    <w:rsid w:val="00EC58F1"/>
    <w:rsid w:val="00EC6729"/>
    <w:rsid w:val="00EC7178"/>
    <w:rsid w:val="00ED0181"/>
    <w:rsid w:val="00ED1DAA"/>
    <w:rsid w:val="00ED3178"/>
    <w:rsid w:val="00ED3A55"/>
    <w:rsid w:val="00ED432F"/>
    <w:rsid w:val="00ED71AC"/>
    <w:rsid w:val="00EE0565"/>
    <w:rsid w:val="00EE1182"/>
    <w:rsid w:val="00EE1F8D"/>
    <w:rsid w:val="00EE5FF1"/>
    <w:rsid w:val="00EF0D02"/>
    <w:rsid w:val="00EF5F82"/>
    <w:rsid w:val="00F02B5C"/>
    <w:rsid w:val="00F02CFB"/>
    <w:rsid w:val="00F05D59"/>
    <w:rsid w:val="00F13844"/>
    <w:rsid w:val="00F169BF"/>
    <w:rsid w:val="00F241A3"/>
    <w:rsid w:val="00F27B1B"/>
    <w:rsid w:val="00F30550"/>
    <w:rsid w:val="00F31699"/>
    <w:rsid w:val="00F31C57"/>
    <w:rsid w:val="00F40ACB"/>
    <w:rsid w:val="00F414D3"/>
    <w:rsid w:val="00F441B2"/>
    <w:rsid w:val="00F44F2D"/>
    <w:rsid w:val="00F45FA8"/>
    <w:rsid w:val="00F46D61"/>
    <w:rsid w:val="00F46ECF"/>
    <w:rsid w:val="00F50AD3"/>
    <w:rsid w:val="00F5120D"/>
    <w:rsid w:val="00F52D66"/>
    <w:rsid w:val="00F53F23"/>
    <w:rsid w:val="00F54676"/>
    <w:rsid w:val="00F56ED8"/>
    <w:rsid w:val="00F601CB"/>
    <w:rsid w:val="00F60CD9"/>
    <w:rsid w:val="00F629A2"/>
    <w:rsid w:val="00F64C40"/>
    <w:rsid w:val="00F65245"/>
    <w:rsid w:val="00F65E21"/>
    <w:rsid w:val="00F6675C"/>
    <w:rsid w:val="00F714F4"/>
    <w:rsid w:val="00F71D09"/>
    <w:rsid w:val="00F71F08"/>
    <w:rsid w:val="00F72C3A"/>
    <w:rsid w:val="00F7470F"/>
    <w:rsid w:val="00F7598A"/>
    <w:rsid w:val="00F77639"/>
    <w:rsid w:val="00F77BC2"/>
    <w:rsid w:val="00F8103A"/>
    <w:rsid w:val="00F82B55"/>
    <w:rsid w:val="00F8414D"/>
    <w:rsid w:val="00FA0017"/>
    <w:rsid w:val="00FA41C6"/>
    <w:rsid w:val="00FA4DF9"/>
    <w:rsid w:val="00FA72C4"/>
    <w:rsid w:val="00FB0037"/>
    <w:rsid w:val="00FB069E"/>
    <w:rsid w:val="00FB1431"/>
    <w:rsid w:val="00FB39DC"/>
    <w:rsid w:val="00FB50E2"/>
    <w:rsid w:val="00FB52CE"/>
    <w:rsid w:val="00FB5AA1"/>
    <w:rsid w:val="00FC3A78"/>
    <w:rsid w:val="00FC4390"/>
    <w:rsid w:val="00FC4AE2"/>
    <w:rsid w:val="00FD2584"/>
    <w:rsid w:val="00FD3C79"/>
    <w:rsid w:val="00FD3E40"/>
    <w:rsid w:val="00FD451D"/>
    <w:rsid w:val="00FD51F5"/>
    <w:rsid w:val="00FE6408"/>
    <w:rsid w:val="00FF312B"/>
    <w:rsid w:val="00FF40AC"/>
    <w:rsid w:val="00FF50A3"/>
    <w:rsid w:val="00FF6A6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3A"/>
  </w:style>
  <w:style w:type="paragraph" w:styleId="1">
    <w:name w:val="heading 1"/>
    <w:basedOn w:val="a"/>
    <w:next w:val="a"/>
    <w:link w:val="10"/>
    <w:qFormat/>
    <w:rsid w:val="00B258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58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C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58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58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Стиль1"/>
    <w:basedOn w:val="a"/>
    <w:rsid w:val="00B258A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B258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25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258A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B258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B258A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8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E18CF"/>
    <w:pPr>
      <w:ind w:left="720"/>
      <w:contextualSpacing/>
    </w:pPr>
  </w:style>
  <w:style w:type="character" w:customStyle="1" w:styleId="CharStyle3">
    <w:name w:val="Char Style 3"/>
    <w:link w:val="Style2"/>
    <w:uiPriority w:val="99"/>
    <w:locked/>
    <w:rsid w:val="007D6320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7D6320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7D632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7D632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D6320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7D6320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7D632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7D6320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7D6320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7D632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7D6320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D6320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7D6320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7D632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7D6320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7D6320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7D6320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7D6320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b">
    <w:name w:val="Table Grid"/>
    <w:basedOn w:val="a1"/>
    <w:uiPriority w:val="59"/>
    <w:rsid w:val="007D6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F006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006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F0066"/>
    <w:rPr>
      <w:vertAlign w:val="superscript"/>
    </w:rPr>
  </w:style>
  <w:style w:type="paragraph" w:customStyle="1" w:styleId="ConsPlusNormal">
    <w:name w:val="ConsPlusNormal"/>
    <w:rsid w:val="00846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9147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9147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14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1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15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C2FD23DB822BA6A8CB707BCB574DCEB1E364753C45E4C8CB4A570F512BU7WC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4B8C01912575276F779C39F3FFC7C76700C5C210EF75D018DFC24A0C6FE22029381048CD7B5D3B76NF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3EAE7FCB3511FFC69C4D4F0B9B7118C14DBA9A878A192750122D9C29F1FE8328416F5C259C9EC991F7FF5FY0P2M" TargetMode="External"/><Relationship Id="rId17" Type="http://schemas.openxmlformats.org/officeDocument/2006/relationships/hyperlink" Target="consultantplus://offline/ref=C2FD23DB822BA6A8CB707BCB574DCEB1E3657C3A40E6C8CB4A570F512BU7WC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FD23DB822BA6A8CB707BCB574DCEB1E067733144E3C8CB4A570F512B7CF31EF61C32B048E856B6U0W1G" TargetMode="External"/><Relationship Id="rId20" Type="http://schemas.openxmlformats.org/officeDocument/2006/relationships/hyperlink" Target="consultantplus://offline/ref=6D4B8C01912575276F779C39F3FFC7C76700C5C210EF75D018DFC24A0C6FE22029381048CD7B5D3B76N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DA37E3690DA731E35109E3BAF03A2668DC5E03E6228F2E7059569388285F2B099FC2EEwBR0L" TargetMode="External"/><Relationship Id="rId24" Type="http://schemas.openxmlformats.org/officeDocument/2006/relationships/hyperlink" Target="consultantplus://offline/ref=6D4B8C01912575276F779C39F3FFC7C76700C5C210EF75D018DFC24A0C6FE22029381048CD7B5D3B76N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3EAE7FCB3511FFC69C4D4F0B9B7118C14DBA9A878A192750122D9C29F1FE8328416F5C259C9EC991F7FF53Y0P2M" TargetMode="External"/><Relationship Id="rId23" Type="http://schemas.openxmlformats.org/officeDocument/2006/relationships/hyperlink" Target="consultantplus://offline/ref=6D4B8C01912575276F779C39F3FFC7C76700C5C210EF75D018DFC24A0C6FE22029381048CD7B5D3B76NF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CDA37E3690DA731E35109E3BAF03A2668DC5900E7258F2E7059569388285F2B099FC2EEBBwERDL" TargetMode="External"/><Relationship Id="rId19" Type="http://schemas.openxmlformats.org/officeDocument/2006/relationships/hyperlink" Target="consultantplus://offline/ref=C2FD23DB822BA6A8CB707BCB574DCEB1E3647C304DE7C8CB4A570F512BU7W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DA37E3690DA731E35109E3BAF03A2668DC5D06E3268F2E7059569388285F2B099FC2EDBBE7w8RCL" TargetMode="External"/><Relationship Id="rId14" Type="http://schemas.openxmlformats.org/officeDocument/2006/relationships/hyperlink" Target="consultantplus://offline/ref=BB3EAE7FCB3511FFC69C4D4F0B9B7118C14DBA9A878A192750122D9C29F1FE8328416F5C259C9EC991F7FF5DY0PCM" TargetMode="External"/><Relationship Id="rId22" Type="http://schemas.openxmlformats.org/officeDocument/2006/relationships/hyperlink" Target="consultantplus://offline/ref=6D4B8C01912575276F779C39F3FFC7C76700C5C210EF75D018DFC24A0C6FE22029381048CD7B5D3B76NFM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9A57A-1C21-45E6-83D7-1D91040F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</TotalTime>
  <Pages>13</Pages>
  <Words>5047</Words>
  <Characters>28770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Афонина</cp:lastModifiedBy>
  <cp:revision>355</cp:revision>
  <cp:lastPrinted>2017-07-14T03:08:00Z</cp:lastPrinted>
  <dcterms:created xsi:type="dcterms:W3CDTF">2016-01-28T06:22:00Z</dcterms:created>
  <dcterms:modified xsi:type="dcterms:W3CDTF">2017-07-20T12:29:00Z</dcterms:modified>
</cp:coreProperties>
</file>