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2" w:rsidRDefault="00B66352" w:rsidP="00B6635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города Урай</w:t>
      </w: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Default="00B66352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95" w:rsidRDefault="00316F95" w:rsidP="00B6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2" w:rsidRPr="00B66352" w:rsidRDefault="00B66352" w:rsidP="00B66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35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E379B" w:rsidRPr="000A691B" w:rsidRDefault="00EE379B" w:rsidP="00EE379B">
      <w:pPr>
        <w:spacing w:after="0" w:line="240" w:lineRule="exact"/>
        <w:ind w:right="48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691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состоянии законности и правопорядка на территории </w:t>
      </w:r>
      <w:r w:rsidRPr="000A691B">
        <w:rPr>
          <w:rFonts w:ascii="Times New Roman" w:hAnsi="Times New Roman" w:cs="Times New Roman"/>
          <w:noProof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noProof/>
          <w:sz w:val="28"/>
          <w:szCs w:val="28"/>
        </w:rPr>
        <w:t>Урай</w:t>
      </w:r>
      <w:r w:rsidRPr="000A691B">
        <w:rPr>
          <w:rFonts w:ascii="Times New Roman" w:hAnsi="Times New Roman" w:cs="Times New Roman"/>
          <w:noProof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0A691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</w:t>
      </w:r>
    </w:p>
    <w:p w:rsidR="00B66352" w:rsidRDefault="00B66352" w:rsidP="00B66352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</w:p>
    <w:p w:rsidR="00782924" w:rsidRPr="00336B10" w:rsidRDefault="00782924" w:rsidP="00782924">
      <w:pPr>
        <w:pStyle w:val="a3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336B10">
        <w:rPr>
          <w:rFonts w:ascii="Times New Roman" w:hAnsi="Times New Roman" w:cs="Times New Roman"/>
          <w:noProof/>
          <w:sz w:val="28"/>
          <w:szCs w:val="28"/>
        </w:rPr>
        <w:t>В 20</w:t>
      </w:r>
      <w:r>
        <w:rPr>
          <w:rFonts w:ascii="Times New Roman" w:hAnsi="Times New Roman" w:cs="Times New Roman"/>
          <w:noProof/>
          <w:sz w:val="28"/>
          <w:szCs w:val="28"/>
        </w:rPr>
        <w:t>16</w:t>
      </w:r>
      <w:r w:rsidRPr="00336B10">
        <w:rPr>
          <w:rFonts w:ascii="Times New Roman" w:hAnsi="Times New Roman" w:cs="Times New Roman"/>
          <w:noProof/>
          <w:sz w:val="28"/>
          <w:szCs w:val="28"/>
        </w:rPr>
        <w:t xml:space="preserve"> году прокуратура </w:t>
      </w:r>
      <w:r>
        <w:rPr>
          <w:rFonts w:ascii="Times New Roman" w:hAnsi="Times New Roman" w:cs="Times New Roman"/>
          <w:noProof/>
          <w:sz w:val="28"/>
          <w:szCs w:val="28"/>
        </w:rPr>
        <w:t>города</w:t>
      </w:r>
      <w:r w:rsidR="00754243" w:rsidRPr="00754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Ура</w:t>
      </w:r>
      <w:r w:rsidR="00466CB9">
        <w:rPr>
          <w:rFonts w:ascii="Times New Roman" w:hAnsi="Times New Roman" w:cs="Times New Roman"/>
          <w:noProof/>
          <w:sz w:val="28"/>
          <w:szCs w:val="28"/>
        </w:rPr>
        <w:t>я</w:t>
      </w:r>
      <w:r w:rsidRPr="00336B10">
        <w:rPr>
          <w:rFonts w:ascii="Times New Roman" w:hAnsi="Times New Roman" w:cs="Times New Roman"/>
          <w:noProof/>
          <w:sz w:val="28"/>
          <w:szCs w:val="28"/>
        </w:rPr>
        <w:t xml:space="preserve"> решала поставленные задачи по укреплению законности и правопорядка, обеспечение защиты государственных и общественных интересов, прав и свобод человека и гражданина, борьбы с преступностью. </w:t>
      </w:r>
    </w:p>
    <w:p w:rsidR="00782924" w:rsidRDefault="00782924" w:rsidP="0078292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36B10">
        <w:rPr>
          <w:bCs/>
          <w:noProof/>
          <w:sz w:val="28"/>
          <w:szCs w:val="28"/>
        </w:rPr>
        <w:t>В течение 20</w:t>
      </w:r>
      <w:r>
        <w:rPr>
          <w:bCs/>
          <w:noProof/>
          <w:sz w:val="28"/>
          <w:szCs w:val="28"/>
        </w:rPr>
        <w:t>16</w:t>
      </w:r>
      <w:r w:rsidRPr="00336B10">
        <w:rPr>
          <w:bCs/>
          <w:noProof/>
          <w:sz w:val="28"/>
          <w:szCs w:val="28"/>
        </w:rPr>
        <w:t xml:space="preserve"> года</w:t>
      </w:r>
      <w:r w:rsidR="00466CB9">
        <w:rPr>
          <w:bCs/>
          <w:noProof/>
          <w:sz w:val="28"/>
          <w:szCs w:val="28"/>
        </w:rPr>
        <w:t>,</w:t>
      </w:r>
      <w:r w:rsidRPr="00336B10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прокуратурой города </w:t>
      </w:r>
      <w:r w:rsidR="00754243">
        <w:rPr>
          <w:bCs/>
          <w:noProof/>
          <w:sz w:val="28"/>
          <w:szCs w:val="28"/>
        </w:rPr>
        <w:t xml:space="preserve">выявлено </w:t>
      </w:r>
      <w:r w:rsidR="00466CB9">
        <w:rPr>
          <w:bCs/>
          <w:noProof/>
          <w:sz w:val="28"/>
          <w:szCs w:val="28"/>
        </w:rPr>
        <w:t>почти</w:t>
      </w:r>
      <w:r w:rsidR="00754243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1000</w:t>
      </w:r>
      <w:r w:rsidRPr="00336B10">
        <w:rPr>
          <w:bCs/>
          <w:noProof/>
          <w:sz w:val="28"/>
          <w:szCs w:val="28"/>
        </w:rPr>
        <w:t xml:space="preserve"> нарушени</w:t>
      </w:r>
      <w:r>
        <w:rPr>
          <w:bCs/>
          <w:noProof/>
          <w:sz w:val="28"/>
          <w:szCs w:val="28"/>
        </w:rPr>
        <w:t>й</w:t>
      </w:r>
      <w:r w:rsidRPr="00336B10">
        <w:rPr>
          <w:bCs/>
          <w:noProof/>
          <w:sz w:val="28"/>
          <w:szCs w:val="28"/>
        </w:rPr>
        <w:t xml:space="preserve"> закона. По выявленным нарушениям</w:t>
      </w:r>
      <w:r w:rsidR="00466CB9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более </w:t>
      </w:r>
      <w:r w:rsidR="000C4A73">
        <w:rPr>
          <w:sz w:val="28"/>
          <w:szCs w:val="28"/>
        </w:rPr>
        <w:t>450</w:t>
      </w:r>
      <w:r>
        <w:rPr>
          <w:sz w:val="28"/>
          <w:szCs w:val="28"/>
        </w:rPr>
        <w:t xml:space="preserve"> актов прокурорского реагирования, на основании которых к дисциплинарной, административной и уголовной ответственности привлечено 2</w:t>
      </w:r>
      <w:r w:rsidR="000C4A73">
        <w:rPr>
          <w:sz w:val="28"/>
          <w:szCs w:val="28"/>
        </w:rPr>
        <w:t>5</w:t>
      </w:r>
      <w:r>
        <w:rPr>
          <w:sz w:val="28"/>
          <w:szCs w:val="28"/>
        </w:rPr>
        <w:t xml:space="preserve">0 лиц.  </w:t>
      </w:r>
    </w:p>
    <w:p w:rsidR="00782924" w:rsidRPr="00336B10" w:rsidRDefault="00782924" w:rsidP="0078292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6B10">
        <w:rPr>
          <w:rFonts w:ascii="Times New Roman" w:hAnsi="Times New Roman" w:cs="Times New Roman"/>
          <w:noProof/>
          <w:sz w:val="28"/>
          <w:szCs w:val="28"/>
        </w:rPr>
        <w:tab/>
        <w:t xml:space="preserve">Основной упор в надзорной деятельности сделан на обеспечение </w:t>
      </w:r>
      <w:r>
        <w:rPr>
          <w:rFonts w:ascii="Times New Roman" w:hAnsi="Times New Roman" w:cs="Times New Roman"/>
          <w:noProof/>
          <w:sz w:val="28"/>
          <w:szCs w:val="28"/>
        </w:rPr>
        <w:t>соци</w:t>
      </w:r>
      <w:r w:rsidR="00A007AF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льных прав </w:t>
      </w:r>
      <w:r w:rsidRPr="00336B10">
        <w:rPr>
          <w:rFonts w:ascii="Times New Roman" w:hAnsi="Times New Roman" w:cs="Times New Roman"/>
          <w:noProof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noProof/>
          <w:sz w:val="28"/>
          <w:szCs w:val="28"/>
        </w:rPr>
        <w:t>престарелого возраста, пенсионеров, инвалидо</w:t>
      </w:r>
      <w:r w:rsidR="00A007AF"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, несовершеннолетних</w:t>
      </w:r>
      <w:r w:rsidRPr="00336B10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том числе, в </w:t>
      </w:r>
      <w:r w:rsidRPr="00336B10">
        <w:rPr>
          <w:rFonts w:ascii="Times New Roman" w:hAnsi="Times New Roman" w:cs="Times New Roman"/>
          <w:noProof/>
          <w:sz w:val="28"/>
          <w:szCs w:val="28"/>
        </w:rPr>
        <w:t xml:space="preserve">суд направлено </w:t>
      </w:r>
      <w:r w:rsidR="00466CB9">
        <w:rPr>
          <w:rFonts w:ascii="Times New Roman" w:hAnsi="Times New Roman" w:cs="Times New Roman"/>
          <w:noProof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A007AF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0 исковых заявлений в защиту прав человека и гражданина. Мерами прокурорского реагирования </w:t>
      </w:r>
      <w:r w:rsidR="00A007AF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работодателей взыскано более </w:t>
      </w:r>
      <w:r w:rsidR="00A007AF">
        <w:rPr>
          <w:rFonts w:ascii="Times New Roman" w:hAnsi="Times New Roman" w:cs="Times New Roman"/>
          <w:noProof/>
          <w:sz w:val="28"/>
          <w:szCs w:val="28"/>
        </w:rPr>
        <w:t>полу</w:t>
      </w:r>
      <w:r>
        <w:rPr>
          <w:rFonts w:ascii="Times New Roman" w:hAnsi="Times New Roman" w:cs="Times New Roman"/>
          <w:noProof/>
          <w:sz w:val="28"/>
          <w:szCs w:val="28"/>
        </w:rPr>
        <w:t>миллион</w:t>
      </w:r>
      <w:r w:rsidR="00A007AF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рублей задержанной и не выплаченной заработной платы.</w:t>
      </w:r>
    </w:p>
    <w:p w:rsidR="00782924" w:rsidRDefault="00782924" w:rsidP="00782924">
      <w:pPr>
        <w:pStyle w:val="3"/>
        <w:ind w:firstLine="720"/>
        <w:jc w:val="both"/>
        <w:rPr>
          <w:sz w:val="28"/>
          <w:szCs w:val="28"/>
        </w:rPr>
      </w:pPr>
      <w:r w:rsidRPr="00336B10">
        <w:rPr>
          <w:sz w:val="28"/>
          <w:szCs w:val="28"/>
        </w:rPr>
        <w:t>Практика прокурорского надзора свидетельствует</w:t>
      </w:r>
      <w:r w:rsidR="00EF123A">
        <w:rPr>
          <w:sz w:val="28"/>
          <w:szCs w:val="28"/>
        </w:rPr>
        <w:t xml:space="preserve"> о том</w:t>
      </w:r>
      <w:r w:rsidRPr="00336B10">
        <w:rPr>
          <w:sz w:val="28"/>
          <w:szCs w:val="28"/>
        </w:rPr>
        <w:t>, что отсутствие стабильности, нерешенность многих социальных проблем значительно обострили вопросы соблюдения прав человека, породили неблагоприятные тенденции, которые сохраняют разрыв между конституционными принципами и реальной действительностью. Количество нарушений в сфере соблюдения прав и св</w:t>
      </w:r>
      <w:r>
        <w:rPr>
          <w:sz w:val="28"/>
          <w:szCs w:val="28"/>
        </w:rPr>
        <w:t>обод граждан продолжает расти.</w:t>
      </w:r>
    </w:p>
    <w:p w:rsidR="008D01F1" w:rsidRPr="006A70D4" w:rsidRDefault="008D01F1" w:rsidP="00782924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прокуратурой город рассмотрено </w:t>
      </w:r>
      <w:r w:rsidR="00F80D1C">
        <w:rPr>
          <w:sz w:val="28"/>
          <w:szCs w:val="28"/>
        </w:rPr>
        <w:t>более 600 обращений граждан и организаций. По результатам рассмотрения обращений прокуратурой города выявлено около трети всех нарушений закона.</w:t>
      </w:r>
    </w:p>
    <w:p w:rsidR="00782924" w:rsidRDefault="00782924" w:rsidP="00782924">
      <w:pPr>
        <w:pStyle w:val="3"/>
        <w:ind w:firstLine="720"/>
        <w:jc w:val="both"/>
        <w:rPr>
          <w:sz w:val="28"/>
          <w:szCs w:val="28"/>
        </w:rPr>
      </w:pPr>
      <w:r w:rsidRPr="00336B10">
        <w:rPr>
          <w:sz w:val="28"/>
          <w:szCs w:val="28"/>
        </w:rPr>
        <w:t xml:space="preserve">Вызывает тревогу </w:t>
      </w:r>
      <w:r>
        <w:rPr>
          <w:sz w:val="28"/>
          <w:szCs w:val="28"/>
        </w:rPr>
        <w:t xml:space="preserve">состояние в сфере жилищно-коммунального хозяйства. Прокуратурой города рассмотрено </w:t>
      </w:r>
      <w:r w:rsidRPr="006A70D4">
        <w:rPr>
          <w:sz w:val="28"/>
          <w:szCs w:val="28"/>
        </w:rPr>
        <w:t xml:space="preserve">более </w:t>
      </w:r>
      <w:r w:rsidR="006A70D4">
        <w:rPr>
          <w:sz w:val="28"/>
          <w:szCs w:val="28"/>
        </w:rPr>
        <w:t>четырех</w:t>
      </w:r>
      <w:r w:rsidRPr="006A70D4">
        <w:rPr>
          <w:sz w:val="28"/>
          <w:szCs w:val="28"/>
        </w:rPr>
        <w:t xml:space="preserve"> десятков обращений граждан в данной сфере, по трети</w:t>
      </w:r>
      <w:r>
        <w:rPr>
          <w:sz w:val="28"/>
          <w:szCs w:val="28"/>
        </w:rPr>
        <w:t xml:space="preserve"> из них приняты меры прокурорского реагирования.</w:t>
      </w:r>
    </w:p>
    <w:p w:rsidR="00782924" w:rsidRDefault="00782924" w:rsidP="00782924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 w:rsidR="006A70D4">
        <w:rPr>
          <w:sz w:val="28"/>
          <w:szCs w:val="28"/>
        </w:rPr>
        <w:t>-</w:t>
      </w:r>
      <w:r>
        <w:rPr>
          <w:sz w:val="28"/>
          <w:szCs w:val="28"/>
        </w:rPr>
        <w:t>прежнему</w:t>
      </w:r>
      <w:r w:rsidR="00EF123A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наибольшее количество обращений поступает в прокуратуру города от граждан по вопросам нарушения трудового, жилищного законодательства, по пенсионным вопросам, о нарушениях прав несовершеннолетних,</w:t>
      </w:r>
      <w:r w:rsidR="00466CB9">
        <w:rPr>
          <w:sz w:val="28"/>
          <w:szCs w:val="28"/>
        </w:rPr>
        <w:t xml:space="preserve"> на действия судебных приставов </w:t>
      </w:r>
      <w:r>
        <w:rPr>
          <w:sz w:val="28"/>
          <w:szCs w:val="28"/>
        </w:rPr>
        <w:t>– исполнителей.</w:t>
      </w:r>
    </w:p>
    <w:p w:rsidR="00782924" w:rsidRPr="00316F95" w:rsidRDefault="00782924" w:rsidP="00782924">
      <w:pPr>
        <w:pStyle w:val="3"/>
        <w:ind w:firstLine="720"/>
        <w:jc w:val="both"/>
        <w:rPr>
          <w:sz w:val="28"/>
          <w:szCs w:val="28"/>
        </w:rPr>
      </w:pPr>
      <w:r w:rsidRPr="00316F95">
        <w:rPr>
          <w:sz w:val="28"/>
          <w:szCs w:val="28"/>
        </w:rPr>
        <w:t>Тревожной остается ситуация соблюдения законности в сфере экономики, в том числе, в свете общегосударст</w:t>
      </w:r>
      <w:r w:rsidR="00316F95" w:rsidRPr="00316F95">
        <w:rPr>
          <w:sz w:val="28"/>
          <w:szCs w:val="28"/>
        </w:rPr>
        <w:t>венной экономической обстановки, в результате</w:t>
      </w:r>
      <w:r w:rsidR="00316F95">
        <w:rPr>
          <w:sz w:val="28"/>
          <w:szCs w:val="28"/>
        </w:rPr>
        <w:t>,</w:t>
      </w:r>
      <w:r w:rsidR="00316F95" w:rsidRPr="00316F95">
        <w:rPr>
          <w:sz w:val="28"/>
          <w:szCs w:val="28"/>
        </w:rPr>
        <w:t xml:space="preserve"> количество выявленных нарушений в данной сфере увеличилось на треть. </w:t>
      </w:r>
    </w:p>
    <w:p w:rsidR="00782924" w:rsidRDefault="00466CB9" w:rsidP="00782924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не </w:t>
      </w:r>
      <w:r w:rsidR="00782924">
        <w:rPr>
          <w:sz w:val="28"/>
          <w:szCs w:val="28"/>
        </w:rPr>
        <w:t xml:space="preserve">решенным вопрос о защите прав субъектов предпринимательской деятельности, за нарушения прав указанной категории хозяйствующих субъектов к различным видам ответственности привлечено </w:t>
      </w:r>
      <w:r w:rsidR="00EF123A">
        <w:rPr>
          <w:sz w:val="28"/>
          <w:szCs w:val="28"/>
        </w:rPr>
        <w:t>8</w:t>
      </w:r>
      <w:r w:rsidR="00782924">
        <w:rPr>
          <w:sz w:val="28"/>
          <w:szCs w:val="28"/>
        </w:rPr>
        <w:t xml:space="preserve"> должностных лиц, в том числе должностных лиц органов местного самоуправления.</w:t>
      </w:r>
    </w:p>
    <w:p w:rsidR="00782924" w:rsidRDefault="00782924" w:rsidP="00782924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города в прошедшем году приняты меры к компенсации причиненного государству ущерба виде невыплаченных налогов на сумму свыше 1</w:t>
      </w:r>
      <w:r w:rsidR="00EF123A">
        <w:rPr>
          <w:sz w:val="28"/>
          <w:szCs w:val="28"/>
        </w:rPr>
        <w:t>7</w:t>
      </w:r>
      <w:r>
        <w:rPr>
          <w:sz w:val="28"/>
          <w:szCs w:val="28"/>
        </w:rPr>
        <w:t xml:space="preserve"> миллионов рублей.</w:t>
      </w:r>
    </w:p>
    <w:p w:rsidR="00782924" w:rsidRDefault="00782924" w:rsidP="00782924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Стабильно негативной остается ситуация по соблюдению законодательства о государственных и муниципальных закупках.</w:t>
      </w:r>
    </w:p>
    <w:p w:rsidR="00782924" w:rsidRPr="00336B10" w:rsidRDefault="00466CB9" w:rsidP="00782924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по-</w:t>
      </w:r>
      <w:r w:rsidR="00782924">
        <w:rPr>
          <w:sz w:val="28"/>
          <w:szCs w:val="28"/>
        </w:rPr>
        <w:t>прежнему выявляются нарушения законодательства о государственной и муниципальной собственности, землепользовании, о бюджете, о банкротстве.</w:t>
      </w:r>
    </w:p>
    <w:p w:rsidR="00782924" w:rsidRDefault="00782924" w:rsidP="00782924">
      <w:pPr>
        <w:pStyle w:val="a5"/>
        <w:rPr>
          <w:noProof/>
          <w:szCs w:val="28"/>
        </w:rPr>
      </w:pPr>
      <w:r>
        <w:rPr>
          <w:noProof/>
          <w:szCs w:val="28"/>
        </w:rPr>
        <w:t>По итогам работы в</w:t>
      </w:r>
      <w:r w:rsidRPr="00336B10">
        <w:rPr>
          <w:noProof/>
          <w:szCs w:val="28"/>
        </w:rPr>
        <w:t xml:space="preserve"> 20</w:t>
      </w:r>
      <w:r>
        <w:rPr>
          <w:noProof/>
          <w:szCs w:val="28"/>
        </w:rPr>
        <w:t>1</w:t>
      </w:r>
      <w:r w:rsidR="00EF123A">
        <w:rPr>
          <w:noProof/>
          <w:szCs w:val="28"/>
        </w:rPr>
        <w:t>6</w:t>
      </w:r>
      <w:r w:rsidRPr="00336B10">
        <w:rPr>
          <w:noProof/>
          <w:szCs w:val="28"/>
        </w:rPr>
        <w:t xml:space="preserve"> году </w:t>
      </w:r>
      <w:r>
        <w:rPr>
          <w:noProof/>
          <w:szCs w:val="28"/>
        </w:rPr>
        <w:t xml:space="preserve">полагаю необходимым обратить внимание на </w:t>
      </w:r>
      <w:r w:rsidR="00EF123A">
        <w:rPr>
          <w:noProof/>
          <w:szCs w:val="28"/>
        </w:rPr>
        <w:t xml:space="preserve">необходимость более тщательной проверки </w:t>
      </w:r>
      <w:r>
        <w:rPr>
          <w:noProof/>
          <w:szCs w:val="28"/>
        </w:rPr>
        <w:t xml:space="preserve">муниципальных </w:t>
      </w:r>
      <w:r w:rsidR="00EF123A">
        <w:rPr>
          <w:noProof/>
          <w:szCs w:val="28"/>
        </w:rPr>
        <w:t xml:space="preserve">нормативных </w:t>
      </w:r>
      <w:r>
        <w:rPr>
          <w:noProof/>
          <w:szCs w:val="28"/>
        </w:rPr>
        <w:t>правовых актов</w:t>
      </w:r>
      <w:r w:rsidR="00EF123A">
        <w:rPr>
          <w:noProof/>
          <w:szCs w:val="28"/>
        </w:rPr>
        <w:t xml:space="preserve"> на предмет наличия коррупциогенных факторов, поскольку таковые выявлялись прокуратурой города в 2016 году. </w:t>
      </w:r>
    </w:p>
    <w:p w:rsidR="00782924" w:rsidRDefault="00782924" w:rsidP="00EF12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EF12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прокуратурой города </w:t>
      </w:r>
      <w:r w:rsidR="00EF123A">
        <w:rPr>
          <w:rFonts w:ascii="Times New Roman" w:hAnsi="Times New Roman"/>
          <w:sz w:val="28"/>
          <w:szCs w:val="28"/>
        </w:rPr>
        <w:t>выявлено</w:t>
      </w:r>
      <w:r w:rsidR="006C466A">
        <w:rPr>
          <w:rFonts w:ascii="Times New Roman" w:hAnsi="Times New Roman"/>
          <w:sz w:val="28"/>
          <w:szCs w:val="28"/>
        </w:rPr>
        <w:t xml:space="preserve"> 10 не соответствующих действующему законодательству нормативных правовых актов органов</w:t>
      </w:r>
      <w:r w:rsidR="00466CB9">
        <w:rPr>
          <w:rFonts w:ascii="Times New Roman" w:hAnsi="Times New Roman"/>
          <w:sz w:val="28"/>
          <w:szCs w:val="28"/>
        </w:rPr>
        <w:t xml:space="preserve"> местного самоуправления (Дума – </w:t>
      </w:r>
      <w:r w:rsidR="006C466A">
        <w:rPr>
          <w:rFonts w:ascii="Times New Roman" w:hAnsi="Times New Roman"/>
          <w:sz w:val="28"/>
          <w:szCs w:val="28"/>
        </w:rPr>
        <w:t>0, администрация – 10)</w:t>
      </w:r>
      <w:r w:rsidR="002D3BE2">
        <w:rPr>
          <w:rFonts w:ascii="Times New Roman" w:hAnsi="Times New Roman"/>
          <w:sz w:val="28"/>
          <w:szCs w:val="28"/>
        </w:rPr>
        <w:t>, из</w:t>
      </w:r>
      <w:r w:rsidR="00466CB9">
        <w:rPr>
          <w:rFonts w:ascii="Times New Roman" w:hAnsi="Times New Roman"/>
          <w:sz w:val="28"/>
          <w:szCs w:val="28"/>
        </w:rPr>
        <w:t xml:space="preserve"> них, </w:t>
      </w:r>
      <w:r w:rsidR="002D3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E2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2D3BE2">
        <w:rPr>
          <w:rFonts w:ascii="Times New Roman" w:hAnsi="Times New Roman"/>
          <w:sz w:val="28"/>
          <w:szCs w:val="28"/>
        </w:rPr>
        <w:t xml:space="preserve"> факторы содержались в 6 нормативных правовых актов. </w:t>
      </w:r>
    </w:p>
    <w:p w:rsidR="00782924" w:rsidRDefault="00782924" w:rsidP="00782924">
      <w:pPr>
        <w:pStyle w:val="a7"/>
        <w:spacing w:after="0" w:line="240" w:lineRule="auto"/>
        <w:ind w:left="0" w:firstLine="709"/>
        <w:jc w:val="both"/>
        <w:rPr>
          <w:noProof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в прошедшем году уделялось прокуратурой города состоянию законности в сфере противодействия коррупции. В данной сфере выявлено более </w:t>
      </w:r>
      <w:r w:rsidR="002D3BE2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нарушений закона. </w:t>
      </w:r>
      <w:r w:rsidR="002D3BE2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половины нарушений закона в данной сфере совершено должностными лицами органов местного самоуправления и муниципальных учреждений и предприятий.</w:t>
      </w:r>
    </w:p>
    <w:p w:rsidR="000E138E" w:rsidRDefault="00782924" w:rsidP="00782924">
      <w:pPr>
        <w:pStyle w:val="a5"/>
        <w:rPr>
          <w:noProof/>
          <w:szCs w:val="28"/>
        </w:rPr>
      </w:pPr>
      <w:r>
        <w:rPr>
          <w:noProof/>
          <w:szCs w:val="28"/>
        </w:rPr>
        <w:t xml:space="preserve">Определенное </w:t>
      </w:r>
      <w:r w:rsidRPr="00336B10">
        <w:rPr>
          <w:noProof/>
          <w:szCs w:val="28"/>
        </w:rPr>
        <w:t xml:space="preserve">беспокойство вызывает устойчивая тенденция </w:t>
      </w:r>
      <w:r>
        <w:rPr>
          <w:noProof/>
          <w:szCs w:val="28"/>
        </w:rPr>
        <w:t xml:space="preserve">выявления нарушений закона </w:t>
      </w:r>
      <w:r w:rsidRPr="00336B10">
        <w:rPr>
          <w:noProof/>
          <w:szCs w:val="28"/>
        </w:rPr>
        <w:t>в отношении несовершеннолетних. В 20</w:t>
      </w:r>
      <w:r>
        <w:rPr>
          <w:noProof/>
          <w:szCs w:val="28"/>
        </w:rPr>
        <w:t>1</w:t>
      </w:r>
      <w:r w:rsidR="002D3BE2">
        <w:rPr>
          <w:noProof/>
          <w:szCs w:val="28"/>
        </w:rPr>
        <w:t>6</w:t>
      </w:r>
      <w:r w:rsidRPr="00336B10">
        <w:rPr>
          <w:noProof/>
          <w:szCs w:val="28"/>
        </w:rPr>
        <w:t xml:space="preserve"> году выявлено </w:t>
      </w:r>
      <w:r w:rsidR="002D3BE2">
        <w:rPr>
          <w:noProof/>
          <w:szCs w:val="28"/>
        </w:rPr>
        <w:t>более</w:t>
      </w:r>
      <w:r>
        <w:rPr>
          <w:noProof/>
          <w:szCs w:val="28"/>
        </w:rPr>
        <w:t xml:space="preserve"> 200</w:t>
      </w:r>
      <w:r w:rsidRPr="00336B10">
        <w:rPr>
          <w:noProof/>
          <w:szCs w:val="28"/>
        </w:rPr>
        <w:t xml:space="preserve"> нарушений законов о несовершеннолетних и молодежи</w:t>
      </w:r>
      <w:r>
        <w:rPr>
          <w:noProof/>
          <w:szCs w:val="28"/>
        </w:rPr>
        <w:t>. Весомую долю выявленных нарушений в этой сфере допустили органы системы профилактики правонарушений несовершеннолетних, в том числе, образовательные организации</w:t>
      </w:r>
      <w:r w:rsidR="002D3BE2">
        <w:rPr>
          <w:noProof/>
          <w:szCs w:val="28"/>
        </w:rPr>
        <w:t>, комиссия по делам несовершеннолетних, подразделение по делам несовершеннолетних ОМВД России по г. Ура</w:t>
      </w:r>
      <w:r w:rsidR="00466CB9">
        <w:rPr>
          <w:noProof/>
          <w:szCs w:val="28"/>
        </w:rPr>
        <w:t>ю</w:t>
      </w:r>
      <w:r>
        <w:rPr>
          <w:noProof/>
          <w:szCs w:val="28"/>
        </w:rPr>
        <w:t>.</w:t>
      </w:r>
    </w:p>
    <w:p w:rsidR="00912616" w:rsidRDefault="00912616" w:rsidP="00782924">
      <w:pPr>
        <w:pStyle w:val="a5"/>
        <w:rPr>
          <w:noProof/>
          <w:szCs w:val="28"/>
        </w:rPr>
      </w:pPr>
      <w:r>
        <w:rPr>
          <w:noProof/>
          <w:szCs w:val="28"/>
        </w:rPr>
        <w:t xml:space="preserve">Необходимо отметить, что ненадлежащая работа органов системы профилактики правонарушшений несовершеннолетних привела к </w:t>
      </w:r>
      <w:r>
        <w:rPr>
          <w:noProof/>
          <w:szCs w:val="28"/>
        </w:rPr>
        <w:lastRenderedPageBreak/>
        <w:t>значительному росту преступлений, совершенных несовершеннолетними на территории города Урай.</w:t>
      </w:r>
    </w:p>
    <w:p w:rsidR="00782924" w:rsidRDefault="000E138E" w:rsidP="00782924">
      <w:pPr>
        <w:pStyle w:val="a5"/>
        <w:rPr>
          <w:noProof/>
          <w:szCs w:val="28"/>
        </w:rPr>
      </w:pPr>
      <w:r>
        <w:rPr>
          <w:noProof/>
          <w:szCs w:val="28"/>
        </w:rPr>
        <w:t xml:space="preserve">Озабоченность вызывает ситуация, сложившаяся с обеспечением жильем детей – сирот, лиц из их числа. В связи с ненадлежащим обеспечением жильем указанной категории лиц и ненадлежащим расходованием средств бюджета, предназначенных для приобретения такого жилья, прокуратурой города в течении города неоднократно принимались меры прокурорского реагирования.  </w:t>
      </w:r>
    </w:p>
    <w:p w:rsidR="00782924" w:rsidRPr="00336B10" w:rsidRDefault="00782924" w:rsidP="0078292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6B10">
        <w:rPr>
          <w:rFonts w:ascii="Times New Roman" w:hAnsi="Times New Roman" w:cs="Times New Roman"/>
          <w:sz w:val="28"/>
          <w:szCs w:val="28"/>
        </w:rPr>
        <w:tab/>
      </w:r>
      <w:r w:rsidRPr="00336B10">
        <w:rPr>
          <w:rFonts w:ascii="Times New Roman" w:hAnsi="Times New Roman" w:cs="Times New Roman"/>
          <w:noProof/>
          <w:sz w:val="28"/>
          <w:szCs w:val="28"/>
        </w:rPr>
        <w:t>За период 20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587251">
        <w:rPr>
          <w:rFonts w:ascii="Times New Roman" w:hAnsi="Times New Roman" w:cs="Times New Roman"/>
          <w:noProof/>
          <w:sz w:val="28"/>
          <w:szCs w:val="28"/>
        </w:rPr>
        <w:t>6</w:t>
      </w:r>
      <w:r w:rsidRPr="00336B10">
        <w:rPr>
          <w:rFonts w:ascii="Times New Roman" w:hAnsi="Times New Roman" w:cs="Times New Roman"/>
          <w:noProof/>
          <w:sz w:val="28"/>
          <w:szCs w:val="28"/>
        </w:rPr>
        <w:t xml:space="preserve"> года прокуратурой </w:t>
      </w:r>
      <w:r>
        <w:rPr>
          <w:rFonts w:ascii="Times New Roman" w:hAnsi="Times New Roman" w:cs="Times New Roman"/>
          <w:noProof/>
          <w:sz w:val="28"/>
          <w:szCs w:val="28"/>
        </w:rPr>
        <w:t>города</w:t>
      </w:r>
      <w:r w:rsidRPr="00336B10">
        <w:rPr>
          <w:rFonts w:ascii="Times New Roman" w:hAnsi="Times New Roman" w:cs="Times New Roman"/>
          <w:noProof/>
          <w:sz w:val="28"/>
          <w:szCs w:val="28"/>
        </w:rPr>
        <w:t xml:space="preserve"> принимались усиленные меры, направленные на усиление борьбы с преступностью, по обеспечению надзора за законностью деятельности органов следствия и дознания, по координации деятельности правоохранительных органов в борьбе с преступностью.</w:t>
      </w:r>
    </w:p>
    <w:p w:rsidR="00782924" w:rsidRPr="006A70D4" w:rsidRDefault="00782924" w:rsidP="0078292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0D4">
        <w:rPr>
          <w:rFonts w:ascii="Times New Roman" w:hAnsi="Times New Roman" w:cs="Times New Roman"/>
          <w:sz w:val="28"/>
          <w:szCs w:val="28"/>
        </w:rPr>
        <w:t xml:space="preserve">Криминальная обстановка в городе подконтрольна правоохранительным  органам, хотя и остается сложной. </w:t>
      </w:r>
      <w:r w:rsidRPr="006A70D4">
        <w:rPr>
          <w:rFonts w:ascii="Times New Roman" w:hAnsi="Times New Roman" w:cs="Times New Roman"/>
          <w:noProof/>
          <w:sz w:val="28"/>
          <w:szCs w:val="28"/>
        </w:rPr>
        <w:t>За 201</w:t>
      </w:r>
      <w:r w:rsidR="00587251" w:rsidRPr="006A70D4">
        <w:rPr>
          <w:rFonts w:ascii="Times New Roman" w:hAnsi="Times New Roman" w:cs="Times New Roman"/>
          <w:noProof/>
          <w:sz w:val="28"/>
          <w:szCs w:val="28"/>
        </w:rPr>
        <w:t>6</w:t>
      </w:r>
      <w:r w:rsidRPr="006A70D4">
        <w:rPr>
          <w:rFonts w:ascii="Times New Roman" w:hAnsi="Times New Roman" w:cs="Times New Roman"/>
          <w:noProof/>
          <w:sz w:val="28"/>
          <w:szCs w:val="28"/>
        </w:rPr>
        <w:t xml:space="preserve"> года на территории города зарегистрировано </w:t>
      </w:r>
      <w:r w:rsidR="00466CB9">
        <w:rPr>
          <w:rFonts w:ascii="Times New Roman" w:hAnsi="Times New Roman" w:cs="Times New Roman"/>
          <w:noProof/>
          <w:sz w:val="28"/>
          <w:szCs w:val="28"/>
        </w:rPr>
        <w:t xml:space="preserve">774 </w:t>
      </w:r>
      <w:r w:rsidRPr="006A70D4">
        <w:rPr>
          <w:rFonts w:ascii="Times New Roman" w:hAnsi="Times New Roman" w:cs="Times New Roman"/>
          <w:noProof/>
          <w:sz w:val="28"/>
          <w:szCs w:val="28"/>
        </w:rPr>
        <w:t>преступлени</w:t>
      </w:r>
      <w:r w:rsidR="00466CB9">
        <w:rPr>
          <w:rFonts w:ascii="Times New Roman" w:hAnsi="Times New Roman" w:cs="Times New Roman"/>
          <w:noProof/>
          <w:sz w:val="28"/>
          <w:szCs w:val="28"/>
        </w:rPr>
        <w:t>я, рост составил 22,5%</w:t>
      </w:r>
      <w:r w:rsidRPr="006A70D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82924" w:rsidRPr="006A70D4" w:rsidRDefault="00782924" w:rsidP="00782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D4">
        <w:rPr>
          <w:rFonts w:ascii="Times New Roman" w:eastAsia="Times New Roman" w:hAnsi="Times New Roman" w:cs="Times New Roman"/>
          <w:sz w:val="28"/>
          <w:szCs w:val="28"/>
        </w:rPr>
        <w:t>За 12 месяцев 201</w:t>
      </w:r>
      <w:r w:rsidR="00587251" w:rsidRPr="006A70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70D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16F95">
        <w:rPr>
          <w:rFonts w:ascii="Times New Roman" w:eastAsia="Times New Roman" w:hAnsi="Times New Roman" w:cs="Times New Roman"/>
          <w:sz w:val="28"/>
          <w:szCs w:val="28"/>
        </w:rPr>
        <w:t>, прокуратурой города,</w:t>
      </w:r>
      <w:r w:rsidRPr="006A70D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87251" w:rsidRPr="006A70D4">
        <w:rPr>
          <w:rFonts w:ascii="Times New Roman" w:eastAsia="Times New Roman" w:hAnsi="Times New Roman" w:cs="Times New Roman"/>
          <w:sz w:val="28"/>
          <w:szCs w:val="28"/>
        </w:rPr>
        <w:t>правоохранительные органы</w:t>
      </w:r>
      <w:r w:rsidRPr="006A70D4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587251" w:rsidRPr="006A70D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A70D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587251" w:rsidRPr="006A70D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66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D4">
        <w:rPr>
          <w:rFonts w:ascii="Times New Roman" w:eastAsia="Times New Roman" w:hAnsi="Times New Roman" w:cs="Times New Roman"/>
          <w:sz w:val="28"/>
          <w:szCs w:val="28"/>
        </w:rPr>
        <w:t xml:space="preserve">с материалами для решения вопроса об уголовном преследовании по фактам выявленных нарушений уголовного законодательства в порядке п.2 ч.2 ст. 37 УПК РФ, возбуждено </w:t>
      </w:r>
      <w:r w:rsidR="00587251" w:rsidRPr="006A70D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A70D4">
        <w:rPr>
          <w:rFonts w:ascii="Times New Roman" w:eastAsia="Times New Roman" w:hAnsi="Times New Roman" w:cs="Times New Roman"/>
          <w:sz w:val="28"/>
          <w:szCs w:val="28"/>
        </w:rPr>
        <w:t xml:space="preserve"> уголовных дел</w:t>
      </w:r>
      <w:r w:rsidR="00466CB9">
        <w:rPr>
          <w:rFonts w:ascii="Times New Roman" w:eastAsia="Times New Roman" w:hAnsi="Times New Roman" w:cs="Times New Roman"/>
          <w:sz w:val="28"/>
          <w:szCs w:val="28"/>
        </w:rPr>
        <w:t>, из них 2 в сфере коррупции</w:t>
      </w:r>
      <w:r w:rsidRPr="006A70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924" w:rsidRPr="006A70D4" w:rsidRDefault="00782924" w:rsidP="00782924">
      <w:pPr>
        <w:pStyle w:val="a5"/>
        <w:ind w:right="69" w:firstLine="709"/>
        <w:rPr>
          <w:szCs w:val="28"/>
        </w:rPr>
      </w:pPr>
      <w:r w:rsidRPr="006A70D4">
        <w:rPr>
          <w:noProof/>
          <w:szCs w:val="28"/>
        </w:rPr>
        <w:t xml:space="preserve">Продолжает вызывать тревогу практика укрытия преступлений от учета. </w:t>
      </w:r>
      <w:r w:rsidRPr="006A70D4">
        <w:rPr>
          <w:szCs w:val="28"/>
        </w:rPr>
        <w:t>В 201</w:t>
      </w:r>
      <w:r w:rsidR="00587251" w:rsidRPr="006A70D4">
        <w:rPr>
          <w:szCs w:val="28"/>
        </w:rPr>
        <w:t>6</w:t>
      </w:r>
      <w:r w:rsidRPr="006A70D4">
        <w:rPr>
          <w:szCs w:val="28"/>
        </w:rPr>
        <w:t xml:space="preserve"> году выявлено </w:t>
      </w:r>
      <w:r w:rsidR="006A70D4">
        <w:rPr>
          <w:szCs w:val="28"/>
        </w:rPr>
        <w:t>40</w:t>
      </w:r>
      <w:r w:rsidRPr="006A70D4">
        <w:rPr>
          <w:szCs w:val="28"/>
        </w:rPr>
        <w:t xml:space="preserve"> преступлений, укрытых от регистрации правоохранительными органами. Прокуратурой по данным фактам принимались меры прокурорского реагирования.</w:t>
      </w:r>
    </w:p>
    <w:p w:rsidR="00782924" w:rsidRDefault="00782924" w:rsidP="00782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0D4">
        <w:tab/>
      </w:r>
      <w:r w:rsidRPr="006A70D4">
        <w:rPr>
          <w:rFonts w:ascii="Times New Roman" w:hAnsi="Times New Roman" w:cs="Times New Roman"/>
          <w:sz w:val="28"/>
          <w:szCs w:val="28"/>
        </w:rPr>
        <w:t>Прокуратурой города в 201</w:t>
      </w:r>
      <w:r w:rsidR="00587251" w:rsidRPr="006A70D4">
        <w:rPr>
          <w:rFonts w:ascii="Times New Roman" w:hAnsi="Times New Roman" w:cs="Times New Roman"/>
          <w:sz w:val="28"/>
          <w:szCs w:val="28"/>
        </w:rPr>
        <w:t>6</w:t>
      </w:r>
      <w:r w:rsidRPr="006A70D4">
        <w:rPr>
          <w:rFonts w:ascii="Times New Roman" w:hAnsi="Times New Roman" w:cs="Times New Roman"/>
          <w:sz w:val="28"/>
          <w:szCs w:val="28"/>
        </w:rPr>
        <w:t xml:space="preserve"> году поддерж</w:t>
      </w:r>
      <w:r w:rsidRPr="00850AA8">
        <w:rPr>
          <w:rFonts w:ascii="Times New Roman" w:hAnsi="Times New Roman" w:cs="Times New Roman"/>
          <w:sz w:val="28"/>
          <w:szCs w:val="28"/>
        </w:rPr>
        <w:t xml:space="preserve">ано государственное обвинение по </w:t>
      </w:r>
      <w:r w:rsidR="00850AA8" w:rsidRPr="00850AA8">
        <w:rPr>
          <w:rFonts w:ascii="Times New Roman" w:hAnsi="Times New Roman" w:cs="Times New Roman"/>
          <w:sz w:val="28"/>
          <w:szCs w:val="28"/>
        </w:rPr>
        <w:t>311</w:t>
      </w:r>
      <w:r w:rsidRPr="00850AA8">
        <w:rPr>
          <w:rFonts w:ascii="Times New Roman" w:hAnsi="Times New Roman" w:cs="Times New Roman"/>
          <w:sz w:val="28"/>
          <w:szCs w:val="28"/>
        </w:rPr>
        <w:t xml:space="preserve"> уголовным делам, принято участие в рассмотрении судами </w:t>
      </w:r>
      <w:r w:rsidR="00587251" w:rsidRPr="00850AA8">
        <w:rPr>
          <w:rFonts w:ascii="Times New Roman" w:hAnsi="Times New Roman" w:cs="Times New Roman"/>
          <w:sz w:val="28"/>
          <w:szCs w:val="28"/>
        </w:rPr>
        <w:t>230</w:t>
      </w:r>
      <w:r w:rsidRPr="00850AA8">
        <w:rPr>
          <w:rFonts w:ascii="Times New Roman" w:hAnsi="Times New Roman" w:cs="Times New Roman"/>
          <w:sz w:val="28"/>
          <w:szCs w:val="28"/>
        </w:rPr>
        <w:t xml:space="preserve"> гражданских дел.</w:t>
      </w:r>
    </w:p>
    <w:p w:rsidR="00782924" w:rsidRDefault="00782924" w:rsidP="00782924">
      <w:pPr>
        <w:suppressAutoHyphens/>
        <w:spacing w:after="0" w:line="24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6E4">
        <w:rPr>
          <w:rFonts w:ascii="Times New Roman" w:hAnsi="Times New Roman" w:cs="Times New Roman"/>
          <w:sz w:val="28"/>
          <w:szCs w:val="28"/>
        </w:rPr>
        <w:t xml:space="preserve">Анализ состояния законности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406E4">
        <w:rPr>
          <w:rFonts w:ascii="Times New Roman" w:hAnsi="Times New Roman" w:cs="Times New Roman"/>
          <w:sz w:val="28"/>
          <w:szCs w:val="28"/>
        </w:rPr>
        <w:t xml:space="preserve"> свидетельствует о необходимости принятия органами местного самоуправления и 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406E4">
        <w:rPr>
          <w:rFonts w:ascii="Times New Roman" w:hAnsi="Times New Roman" w:cs="Times New Roman"/>
          <w:sz w:val="28"/>
          <w:szCs w:val="28"/>
        </w:rPr>
        <w:t>действенных мер к снижению уровня преступности в целом, а также подростковой преступности, повышению качества работы в сфере нормотворческой деятельности, обеспечения надлежащего исполнения требований законодательства о противодействии коррупции, о несовершеннолетних и молодежи, законодательства об образовании</w:t>
      </w:r>
      <w:r>
        <w:rPr>
          <w:rFonts w:ascii="Times New Roman" w:hAnsi="Times New Roman" w:cs="Times New Roman"/>
          <w:sz w:val="28"/>
          <w:szCs w:val="28"/>
        </w:rPr>
        <w:t>, жилищного законодательства, законодательства в сфере ЖКХ и сфере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субъектов предпринимательства</w:t>
      </w:r>
      <w:r w:rsidR="002A03DA">
        <w:rPr>
          <w:rFonts w:ascii="Times New Roman" w:hAnsi="Times New Roman" w:cs="Times New Roman"/>
          <w:sz w:val="28"/>
          <w:szCs w:val="28"/>
        </w:rPr>
        <w:t>, в сфере закупок для муниципальных нужд.</w:t>
      </w:r>
    </w:p>
    <w:p w:rsidR="00782924" w:rsidRDefault="00782924" w:rsidP="00782924">
      <w:pPr>
        <w:suppressAutoHyphens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свою очередь, дальнейшая работа прокуратуры города будет нацелена на продолжение осуществления правозащитной функции, разработку и реализацию комплекса дополнительных мер по координации деятельности правоохранительных органов города, использование в полном объеме предоставленных действующим законодательством полномочий по участию в нормотворческой деятельности органов местного самоуправления, по надзору за соблюдением законов на территории города.</w:t>
      </w:r>
    </w:p>
    <w:p w:rsidR="00782924" w:rsidRDefault="00782924" w:rsidP="00782924">
      <w:pPr>
        <w:pStyle w:val="31"/>
        <w:rPr>
          <w:rFonts w:ascii="Times New Roman" w:hAnsi="Times New Roman" w:cs="Times New Roman"/>
          <w:b w:val="0"/>
          <w:bCs/>
          <w:szCs w:val="28"/>
        </w:rPr>
      </w:pPr>
      <w:r w:rsidRPr="00336B10">
        <w:rPr>
          <w:rFonts w:ascii="Times New Roman" w:hAnsi="Times New Roman" w:cs="Times New Roman"/>
          <w:b w:val="0"/>
          <w:bCs/>
          <w:szCs w:val="28"/>
        </w:rPr>
        <w:lastRenderedPageBreak/>
        <w:t>Данная информация напр</w:t>
      </w:r>
      <w:r w:rsidR="00466CB9">
        <w:rPr>
          <w:rFonts w:ascii="Times New Roman" w:hAnsi="Times New Roman" w:cs="Times New Roman"/>
          <w:b w:val="0"/>
          <w:bCs/>
          <w:szCs w:val="28"/>
        </w:rPr>
        <w:t>авляется в соответствиии со ст.</w:t>
      </w:r>
      <w:r w:rsidRPr="00336B10">
        <w:rPr>
          <w:rFonts w:ascii="Times New Roman" w:hAnsi="Times New Roman" w:cs="Times New Roman"/>
          <w:b w:val="0"/>
          <w:bCs/>
          <w:szCs w:val="28"/>
        </w:rPr>
        <w:t>4 Федерального закона «О прокуратуре Российской Федерации».</w:t>
      </w:r>
      <w:r w:rsidRPr="00336B10">
        <w:rPr>
          <w:rFonts w:ascii="Times New Roman" w:hAnsi="Times New Roman" w:cs="Times New Roman"/>
          <w:b w:val="0"/>
          <w:bCs/>
          <w:szCs w:val="28"/>
        </w:rPr>
        <w:tab/>
      </w:r>
    </w:p>
    <w:p w:rsidR="00782924" w:rsidRDefault="00782924" w:rsidP="00782924">
      <w:pPr>
        <w:pStyle w:val="31"/>
        <w:ind w:firstLine="0"/>
        <w:rPr>
          <w:rFonts w:ascii="Times New Roman" w:hAnsi="Times New Roman" w:cs="Times New Roman"/>
          <w:b w:val="0"/>
          <w:bCs/>
          <w:szCs w:val="28"/>
        </w:rPr>
      </w:pPr>
    </w:p>
    <w:p w:rsidR="00316F95" w:rsidRDefault="00316F95" w:rsidP="00782924">
      <w:pPr>
        <w:pStyle w:val="31"/>
        <w:ind w:firstLine="0"/>
        <w:rPr>
          <w:rFonts w:ascii="Times New Roman" w:hAnsi="Times New Roman" w:cs="Times New Roman"/>
          <w:b w:val="0"/>
          <w:bCs/>
          <w:szCs w:val="28"/>
        </w:rPr>
      </w:pPr>
    </w:p>
    <w:p w:rsidR="00782924" w:rsidRPr="00336B10" w:rsidRDefault="00782924" w:rsidP="002A03DA">
      <w:pPr>
        <w:pStyle w:val="3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Прокурор города                                                                           </w:t>
      </w:r>
      <w:r w:rsidR="002A03DA">
        <w:rPr>
          <w:rFonts w:ascii="Times New Roman" w:hAnsi="Times New Roman" w:cs="Times New Roman"/>
          <w:b w:val="0"/>
          <w:bCs/>
          <w:szCs w:val="28"/>
        </w:rPr>
        <w:t xml:space="preserve">     </w:t>
      </w:r>
      <w:r w:rsidR="00316F95">
        <w:rPr>
          <w:rFonts w:ascii="Times New Roman" w:hAnsi="Times New Roman" w:cs="Times New Roman"/>
          <w:b w:val="0"/>
          <w:bCs/>
          <w:szCs w:val="28"/>
        </w:rPr>
        <w:t xml:space="preserve">    </w:t>
      </w:r>
      <w:r w:rsidR="002A03DA">
        <w:rPr>
          <w:rFonts w:ascii="Times New Roman" w:hAnsi="Times New Roman" w:cs="Times New Roman"/>
          <w:b w:val="0"/>
          <w:bCs/>
          <w:szCs w:val="28"/>
        </w:rPr>
        <w:t>А.А. Майоров</w:t>
      </w:r>
    </w:p>
    <w:p w:rsidR="006A70D4" w:rsidRDefault="006A70D4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05" w:rsidRDefault="0019660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95" w:rsidRDefault="00316F95" w:rsidP="008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352" w:rsidRPr="00B66352" w:rsidRDefault="002A03DA" w:rsidP="008D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782924">
        <w:rPr>
          <w:rFonts w:ascii="Times New Roman" w:hAnsi="Times New Roman" w:cs="Times New Roman"/>
          <w:sz w:val="24"/>
          <w:szCs w:val="24"/>
        </w:rPr>
        <w:t xml:space="preserve">А.С. Васильева, тел. </w:t>
      </w:r>
      <w:r>
        <w:rPr>
          <w:rFonts w:ascii="Times New Roman" w:hAnsi="Times New Roman" w:cs="Times New Roman"/>
          <w:sz w:val="24"/>
          <w:szCs w:val="24"/>
        </w:rPr>
        <w:t>22479</w:t>
      </w:r>
    </w:p>
    <w:sectPr w:rsidR="00B66352" w:rsidRPr="00B66352" w:rsidSect="00316F95">
      <w:headerReference w:type="default" r:id="rId6"/>
      <w:pgSz w:w="11906" w:h="16838"/>
      <w:pgMar w:top="1134" w:right="851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F1" w:rsidRDefault="008D01F1" w:rsidP="00EF123A">
      <w:pPr>
        <w:spacing w:after="0" w:line="240" w:lineRule="auto"/>
      </w:pPr>
      <w:r>
        <w:separator/>
      </w:r>
    </w:p>
  </w:endnote>
  <w:endnote w:type="continuationSeparator" w:id="1">
    <w:p w:rsidR="008D01F1" w:rsidRDefault="008D01F1" w:rsidP="00EF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F1" w:rsidRDefault="008D01F1" w:rsidP="00EF123A">
      <w:pPr>
        <w:spacing w:after="0" w:line="240" w:lineRule="auto"/>
      </w:pPr>
      <w:r>
        <w:separator/>
      </w:r>
    </w:p>
  </w:footnote>
  <w:footnote w:type="continuationSeparator" w:id="1">
    <w:p w:rsidR="008D01F1" w:rsidRDefault="008D01F1" w:rsidP="00EF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658532"/>
      <w:docPartObj>
        <w:docPartGallery w:val="Page Numbers (Top of Page)"/>
        <w:docPartUnique/>
      </w:docPartObj>
    </w:sdtPr>
    <w:sdtContent>
      <w:p w:rsidR="008D01F1" w:rsidRDefault="00F64E79">
        <w:pPr>
          <w:pStyle w:val="a8"/>
          <w:jc w:val="center"/>
        </w:pPr>
        <w:r>
          <w:fldChar w:fldCharType="begin"/>
        </w:r>
        <w:r w:rsidR="006A70D4">
          <w:instrText xml:space="preserve"> PAGE   \* MERGEFORMAT </w:instrText>
        </w:r>
        <w:r>
          <w:fldChar w:fldCharType="separate"/>
        </w:r>
        <w:r w:rsidR="00705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1F1" w:rsidRDefault="008D01F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352"/>
    <w:rsid w:val="000C4A73"/>
    <w:rsid w:val="000E138E"/>
    <w:rsid w:val="00196605"/>
    <w:rsid w:val="002A03DA"/>
    <w:rsid w:val="002D3BE2"/>
    <w:rsid w:val="00316F95"/>
    <w:rsid w:val="00466CB9"/>
    <w:rsid w:val="00587251"/>
    <w:rsid w:val="006A70D4"/>
    <w:rsid w:val="006C466A"/>
    <w:rsid w:val="007055BE"/>
    <w:rsid w:val="00754243"/>
    <w:rsid w:val="00782924"/>
    <w:rsid w:val="00850AA8"/>
    <w:rsid w:val="008D01F1"/>
    <w:rsid w:val="00912616"/>
    <w:rsid w:val="00A007AF"/>
    <w:rsid w:val="00B66352"/>
    <w:rsid w:val="00DF49D6"/>
    <w:rsid w:val="00EE379B"/>
    <w:rsid w:val="00EF123A"/>
    <w:rsid w:val="00F64E79"/>
    <w:rsid w:val="00F8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924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82924"/>
    <w:rPr>
      <w:rFonts w:ascii="Courier New" w:eastAsia="Times New Roman" w:hAnsi="Courier New" w:cs="Courier New"/>
      <w:sz w:val="24"/>
      <w:szCs w:val="20"/>
    </w:rPr>
  </w:style>
  <w:style w:type="paragraph" w:styleId="3">
    <w:name w:val="Body Text 3"/>
    <w:basedOn w:val="a"/>
    <w:link w:val="30"/>
    <w:rsid w:val="00782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829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7829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8292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782924"/>
    <w:pPr>
      <w:spacing w:after="0" w:line="240" w:lineRule="auto"/>
      <w:ind w:firstLine="720"/>
      <w:jc w:val="both"/>
    </w:pPr>
    <w:rPr>
      <w:rFonts w:ascii="Arial" w:eastAsia="Times New Roman" w:hAnsi="Arial" w:cs="Arial"/>
      <w:b/>
      <w:noProof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82924"/>
    <w:rPr>
      <w:rFonts w:ascii="Arial" w:eastAsia="Times New Roman" w:hAnsi="Arial" w:cs="Arial"/>
      <w:b/>
      <w:noProof/>
      <w:sz w:val="28"/>
      <w:szCs w:val="20"/>
    </w:rPr>
  </w:style>
  <w:style w:type="paragraph" w:styleId="2">
    <w:name w:val="Body Text 2"/>
    <w:basedOn w:val="a"/>
    <w:link w:val="20"/>
    <w:rsid w:val="007829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8292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82924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F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23A"/>
  </w:style>
  <w:style w:type="paragraph" w:styleId="aa">
    <w:name w:val="footer"/>
    <w:basedOn w:val="a"/>
    <w:link w:val="ab"/>
    <w:uiPriority w:val="99"/>
    <w:semiHidden/>
    <w:unhideWhenUsed/>
    <w:rsid w:val="00EF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123A"/>
  </w:style>
  <w:style w:type="paragraph" w:styleId="ac">
    <w:name w:val="Balloon Text"/>
    <w:basedOn w:val="a"/>
    <w:link w:val="ad"/>
    <w:uiPriority w:val="99"/>
    <w:semiHidden/>
    <w:unhideWhenUsed/>
    <w:rsid w:val="0031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cp:lastPrinted>2017-02-08T11:54:00Z</cp:lastPrinted>
  <dcterms:created xsi:type="dcterms:W3CDTF">2017-02-08T11:59:00Z</dcterms:created>
  <dcterms:modified xsi:type="dcterms:W3CDTF">2017-02-08T11:59:00Z</dcterms:modified>
</cp:coreProperties>
</file>