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5"/>
        <w:gridCol w:w="4786"/>
      </w:tblGrid>
      <w:tr w:rsidR="00831CD2" w:rsidRPr="00831CD2" w:rsidTr="00D40C10">
        <w:trPr>
          <w:jc w:val="right"/>
        </w:trPr>
        <w:tc>
          <w:tcPr>
            <w:tcW w:w="4785" w:type="dxa"/>
          </w:tcPr>
          <w:p w:rsidR="00831CD2" w:rsidRPr="00831CD2" w:rsidRDefault="00831CD2" w:rsidP="00D40C10">
            <w:pPr>
              <w:ind w:firstLine="0"/>
              <w:rPr>
                <w:b/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31CD2" w:rsidRPr="00831CD2" w:rsidRDefault="00831CD2" w:rsidP="00D40C10">
            <w:pPr>
              <w:jc w:val="right"/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 xml:space="preserve">Приложение  </w:t>
            </w:r>
          </w:p>
          <w:p w:rsidR="00831CD2" w:rsidRPr="00831CD2" w:rsidRDefault="00831CD2" w:rsidP="00D40C10">
            <w:pPr>
              <w:ind w:firstLine="0"/>
              <w:jc w:val="right"/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>к решению Думы города Урай</w:t>
            </w:r>
          </w:p>
          <w:p w:rsidR="00831CD2" w:rsidRPr="00831CD2" w:rsidRDefault="00831CD2" w:rsidP="00831CD2">
            <w:pPr>
              <w:jc w:val="right"/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>от 28 апреля 2016 №20</w:t>
            </w:r>
          </w:p>
        </w:tc>
      </w:tr>
    </w:tbl>
    <w:p w:rsidR="00831CD2" w:rsidRPr="00831CD2" w:rsidRDefault="00831CD2" w:rsidP="00831CD2">
      <w:pPr>
        <w:pStyle w:val="af4"/>
        <w:rPr>
          <w:rFonts w:ascii="Times New Roman" w:hAnsi="Times New Roman"/>
          <w:b/>
          <w:kern w:val="28"/>
        </w:rPr>
      </w:pPr>
    </w:p>
    <w:p w:rsidR="00831CD2" w:rsidRPr="00831CD2" w:rsidRDefault="00831CD2" w:rsidP="00831CD2">
      <w:pPr>
        <w:pStyle w:val="af4"/>
        <w:rPr>
          <w:rFonts w:ascii="Times New Roman" w:hAnsi="Times New Roman"/>
          <w:b/>
          <w:kern w:val="28"/>
        </w:rPr>
      </w:pPr>
    </w:p>
    <w:p w:rsidR="00831CD2" w:rsidRPr="00831CD2" w:rsidRDefault="00831CD2" w:rsidP="00831CD2">
      <w:pPr>
        <w:pStyle w:val="af4"/>
        <w:jc w:val="center"/>
        <w:rPr>
          <w:rFonts w:ascii="Times New Roman" w:hAnsi="Times New Roman"/>
          <w:b/>
          <w:kern w:val="28"/>
        </w:rPr>
      </w:pPr>
      <w:r w:rsidRPr="00831CD2">
        <w:rPr>
          <w:rFonts w:ascii="Times New Roman" w:hAnsi="Times New Roman"/>
          <w:b/>
          <w:kern w:val="28"/>
        </w:rPr>
        <w:t>ОТЧЕТ</w:t>
      </w:r>
    </w:p>
    <w:p w:rsidR="00831CD2" w:rsidRPr="00831CD2" w:rsidRDefault="00831CD2" w:rsidP="00831CD2">
      <w:pPr>
        <w:pStyle w:val="af4"/>
        <w:jc w:val="center"/>
        <w:rPr>
          <w:rFonts w:ascii="Times New Roman" w:hAnsi="Times New Roman"/>
          <w:b/>
          <w:kern w:val="28"/>
        </w:rPr>
      </w:pPr>
      <w:r w:rsidRPr="00831CD2">
        <w:rPr>
          <w:rFonts w:ascii="Times New Roman" w:hAnsi="Times New Roman"/>
          <w:b/>
          <w:kern w:val="28"/>
        </w:rPr>
        <w:t>О ДЕЯТЕЛЬНОСТИ ДУМЫ ГОРОДА УРАЙ  V СОЗЫВА</w:t>
      </w:r>
    </w:p>
    <w:p w:rsidR="00831CD2" w:rsidRPr="00831CD2" w:rsidRDefault="00831CD2" w:rsidP="00831CD2">
      <w:pPr>
        <w:pStyle w:val="af4"/>
        <w:jc w:val="center"/>
        <w:rPr>
          <w:rFonts w:ascii="Times New Roman" w:hAnsi="Times New Roman"/>
          <w:b/>
          <w:kern w:val="28"/>
        </w:rPr>
      </w:pPr>
      <w:r w:rsidRPr="00831CD2">
        <w:rPr>
          <w:rFonts w:ascii="Times New Roman" w:hAnsi="Times New Roman"/>
          <w:b/>
          <w:kern w:val="28"/>
        </w:rPr>
        <w:t>ЗА 2015 ГОД</w:t>
      </w:r>
    </w:p>
    <w:p w:rsidR="00831CD2" w:rsidRPr="00831CD2" w:rsidRDefault="00831CD2" w:rsidP="00831CD2">
      <w:pPr>
        <w:pStyle w:val="af4"/>
        <w:rPr>
          <w:rFonts w:ascii="Times New Roman" w:hAnsi="Times New Roman"/>
          <w:b/>
          <w:kern w:val="28"/>
        </w:rPr>
      </w:pPr>
    </w:p>
    <w:p w:rsidR="00831CD2" w:rsidRPr="00831CD2" w:rsidRDefault="00831CD2" w:rsidP="00831CD2">
      <w:pPr>
        <w:pStyle w:val="Default"/>
        <w:ind w:firstLine="709"/>
        <w:jc w:val="both"/>
        <w:rPr>
          <w:kern w:val="28"/>
          <w:sz w:val="28"/>
          <w:szCs w:val="28"/>
        </w:rPr>
      </w:pPr>
      <w:r w:rsidRPr="00831CD2">
        <w:rPr>
          <w:iCs/>
          <w:kern w:val="28"/>
          <w:sz w:val="28"/>
          <w:szCs w:val="28"/>
        </w:rPr>
        <w:t>Деятельность представительного органа города Урай V созыва               в 2015году была, прежде всего, направлена на повышение жизненного уровня населения, его социальную защиту и поддержку, создание условий для ко</w:t>
      </w:r>
      <w:r w:rsidRPr="00831CD2">
        <w:rPr>
          <w:iCs/>
          <w:kern w:val="28"/>
          <w:sz w:val="28"/>
          <w:szCs w:val="28"/>
        </w:rPr>
        <w:t>м</w:t>
      </w:r>
      <w:r w:rsidRPr="00831CD2">
        <w:rPr>
          <w:iCs/>
          <w:kern w:val="28"/>
          <w:sz w:val="28"/>
          <w:szCs w:val="28"/>
        </w:rPr>
        <w:t xml:space="preserve">фортного проживания на территории города и развитие экономики Урая. </w:t>
      </w:r>
    </w:p>
    <w:p w:rsidR="00831CD2" w:rsidRPr="00831CD2" w:rsidRDefault="00831CD2" w:rsidP="00831CD2">
      <w:pPr>
        <w:pStyle w:val="Default"/>
        <w:ind w:firstLine="709"/>
        <w:jc w:val="both"/>
        <w:rPr>
          <w:kern w:val="28"/>
          <w:sz w:val="28"/>
          <w:szCs w:val="28"/>
        </w:rPr>
      </w:pPr>
      <w:r w:rsidRPr="00831CD2">
        <w:rPr>
          <w:iCs/>
          <w:kern w:val="28"/>
          <w:sz w:val="28"/>
          <w:szCs w:val="28"/>
        </w:rPr>
        <w:t xml:space="preserve">2015 год в России был объявлен Президентом Российской Федерации В.В. Путиным - Годом </w:t>
      </w:r>
      <w:r w:rsidRPr="00831CD2">
        <w:rPr>
          <w:bCs/>
          <w:color w:val="auto"/>
          <w:kern w:val="28"/>
          <w:sz w:val="28"/>
          <w:szCs w:val="28"/>
          <w:lang w:eastAsia="ru-RU"/>
        </w:rPr>
        <w:t>Литературы</w:t>
      </w:r>
      <w:r w:rsidRPr="00831CD2">
        <w:rPr>
          <w:iCs/>
          <w:kern w:val="28"/>
          <w:sz w:val="28"/>
          <w:szCs w:val="28"/>
        </w:rPr>
        <w:t>, поэтому вопросам развития культуры, как и патриотизма, толерантности депутаты Думы города уделяли особое вним</w:t>
      </w:r>
      <w:r w:rsidRPr="00831CD2">
        <w:rPr>
          <w:iCs/>
          <w:kern w:val="28"/>
          <w:sz w:val="28"/>
          <w:szCs w:val="28"/>
        </w:rPr>
        <w:t>а</w:t>
      </w:r>
      <w:r w:rsidRPr="00831CD2">
        <w:rPr>
          <w:iCs/>
          <w:kern w:val="28"/>
          <w:sz w:val="28"/>
          <w:szCs w:val="28"/>
        </w:rPr>
        <w:t xml:space="preserve">ние. </w:t>
      </w:r>
    </w:p>
    <w:p w:rsidR="00831CD2" w:rsidRPr="00831CD2" w:rsidRDefault="00831CD2" w:rsidP="00831CD2">
      <w:pPr>
        <w:pStyle w:val="Default"/>
        <w:ind w:firstLine="709"/>
        <w:jc w:val="both"/>
        <w:rPr>
          <w:kern w:val="28"/>
          <w:sz w:val="28"/>
          <w:szCs w:val="28"/>
        </w:rPr>
      </w:pPr>
      <w:r w:rsidRPr="00831CD2">
        <w:rPr>
          <w:iCs/>
          <w:kern w:val="28"/>
          <w:sz w:val="28"/>
          <w:szCs w:val="28"/>
        </w:rPr>
        <w:t>Прошедший год – это 50- летний юбилей Урая, был насыщен событи</w:t>
      </w:r>
      <w:r w:rsidRPr="00831CD2">
        <w:rPr>
          <w:iCs/>
          <w:kern w:val="28"/>
          <w:sz w:val="28"/>
          <w:szCs w:val="28"/>
        </w:rPr>
        <w:t>я</w:t>
      </w:r>
      <w:r w:rsidRPr="00831CD2">
        <w:rPr>
          <w:iCs/>
          <w:kern w:val="28"/>
          <w:sz w:val="28"/>
          <w:szCs w:val="28"/>
        </w:rPr>
        <w:t xml:space="preserve">ми и мероприятиями, которые позитивно отразились на социально-экономическом, общественно-деловом и культурном развитии города. </w:t>
      </w:r>
    </w:p>
    <w:p w:rsidR="00831CD2" w:rsidRPr="00831CD2" w:rsidRDefault="00831CD2" w:rsidP="00831CD2">
      <w:pPr>
        <w:pStyle w:val="af4"/>
        <w:rPr>
          <w:rFonts w:ascii="Times New Roman" w:hAnsi="Times New Roman"/>
          <w:b/>
          <w:kern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1. Нормотворческая деятельность Думы города.</w:t>
      </w: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1.1. Организация деятельности Думы города.</w:t>
      </w:r>
    </w:p>
    <w:p w:rsidR="00831CD2" w:rsidRPr="00831CD2" w:rsidRDefault="00831CD2" w:rsidP="00831CD2">
      <w:pPr>
        <w:jc w:val="center"/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rPr>
          <w:kern w:val="28"/>
        </w:rPr>
      </w:pPr>
      <w:r w:rsidRPr="00831CD2">
        <w:rPr>
          <w:kern w:val="28"/>
        </w:rPr>
        <w:t>На 1 января  2015 года  в  Думе города осуществляли  свои полномочия 17 депутатов, 14 из них - на непостоянной основе.</w:t>
      </w:r>
    </w:p>
    <w:p w:rsidR="00831CD2" w:rsidRPr="00831CD2" w:rsidRDefault="00831CD2" w:rsidP="00831CD2">
      <w:pPr>
        <w:ind w:firstLine="567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14 сентября 2015 решением Думы города Урай от 16 сентя</w:t>
      </w:r>
      <w:r w:rsidRPr="00831CD2">
        <w:rPr>
          <w:kern w:val="28"/>
          <w:sz w:val="28"/>
          <w:szCs w:val="28"/>
        </w:rPr>
        <w:t>б</w:t>
      </w:r>
      <w:r w:rsidRPr="00831CD2">
        <w:rPr>
          <w:kern w:val="28"/>
          <w:sz w:val="28"/>
          <w:szCs w:val="28"/>
        </w:rPr>
        <w:t xml:space="preserve">ря 2015 № 77 досрочно прекращены полномочия главы города Урай </w:t>
      </w:r>
      <w:proofErr w:type="spellStart"/>
      <w:r w:rsidRPr="00831CD2">
        <w:rPr>
          <w:kern w:val="28"/>
          <w:sz w:val="28"/>
          <w:szCs w:val="28"/>
        </w:rPr>
        <w:t>Забозлаева</w:t>
      </w:r>
      <w:proofErr w:type="spellEnd"/>
      <w:r w:rsidRPr="00831CD2">
        <w:rPr>
          <w:kern w:val="28"/>
          <w:sz w:val="28"/>
          <w:szCs w:val="28"/>
        </w:rPr>
        <w:t xml:space="preserve"> Алексея Геннадиевича.</w:t>
      </w:r>
    </w:p>
    <w:p w:rsidR="00831CD2" w:rsidRPr="00831CD2" w:rsidRDefault="00831CD2" w:rsidP="00831CD2">
      <w:pPr>
        <w:ind w:firstLine="567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22 октября 2015 решением Думы города Урай № 107 досро</w:t>
      </w:r>
      <w:r w:rsidRPr="00831CD2">
        <w:rPr>
          <w:kern w:val="28"/>
          <w:sz w:val="28"/>
          <w:szCs w:val="28"/>
        </w:rPr>
        <w:t>ч</w:t>
      </w:r>
      <w:r w:rsidRPr="00831CD2">
        <w:rPr>
          <w:kern w:val="28"/>
          <w:sz w:val="28"/>
          <w:szCs w:val="28"/>
        </w:rPr>
        <w:t>но прекращены полномочия депутата Иванова Анатолия Влад</w:t>
      </w:r>
      <w:r w:rsidRPr="00831CD2">
        <w:rPr>
          <w:kern w:val="28"/>
          <w:sz w:val="28"/>
          <w:szCs w:val="28"/>
        </w:rPr>
        <w:t>и</w:t>
      </w:r>
      <w:r w:rsidRPr="00831CD2">
        <w:rPr>
          <w:kern w:val="28"/>
          <w:sz w:val="28"/>
          <w:szCs w:val="28"/>
        </w:rPr>
        <w:t>мировича.</w:t>
      </w:r>
    </w:p>
    <w:p w:rsidR="00831CD2" w:rsidRPr="00831CD2" w:rsidRDefault="00831CD2" w:rsidP="00831CD2">
      <w:pPr>
        <w:pStyle w:val="1"/>
        <w:ind w:firstLine="567"/>
        <w:rPr>
          <w:kern w:val="28"/>
        </w:rPr>
      </w:pPr>
      <w:r w:rsidRPr="00831CD2">
        <w:rPr>
          <w:kern w:val="28"/>
        </w:rPr>
        <w:t>На 31 декабря  2015 года  в  Думе города осуществляли  свои полном</w:t>
      </w:r>
      <w:r w:rsidRPr="00831CD2">
        <w:rPr>
          <w:kern w:val="28"/>
        </w:rPr>
        <w:t>о</w:t>
      </w:r>
      <w:r w:rsidRPr="00831CD2">
        <w:rPr>
          <w:kern w:val="28"/>
        </w:rPr>
        <w:t>чия 15 депутатов, 13 из них - на непостоянной основе.</w:t>
      </w:r>
    </w:p>
    <w:p w:rsidR="00831CD2" w:rsidRPr="00831CD2" w:rsidRDefault="00831CD2" w:rsidP="00831CD2">
      <w:pPr>
        <w:pStyle w:val="1"/>
        <w:ind w:firstLine="567"/>
        <w:rPr>
          <w:kern w:val="28"/>
        </w:rPr>
      </w:pPr>
      <w:r w:rsidRPr="00831CD2">
        <w:rPr>
          <w:kern w:val="28"/>
        </w:rPr>
        <w:t>В связи с изменением внутренней организации органов местного сам</w:t>
      </w:r>
      <w:r w:rsidRPr="00831CD2">
        <w:rPr>
          <w:kern w:val="28"/>
        </w:rPr>
        <w:t>о</w:t>
      </w:r>
      <w:r w:rsidRPr="00831CD2">
        <w:rPr>
          <w:kern w:val="28"/>
        </w:rPr>
        <w:t>управления и в соответствие с уставом города Урай,  с учетом его изменений, применяемых со дня вступления в должность вновь избранного главы города, 22.10.2015 избраны председатель (Г.П. Александрова) и заместитель предс</w:t>
      </w:r>
      <w:r w:rsidRPr="00831CD2">
        <w:rPr>
          <w:kern w:val="28"/>
        </w:rPr>
        <w:t>е</w:t>
      </w:r>
      <w:r w:rsidRPr="00831CD2">
        <w:rPr>
          <w:kern w:val="28"/>
        </w:rPr>
        <w:t xml:space="preserve">дателя (Сафонов А.Н.) Думы города Урай пятого созыва. 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В  Думе города зарегистрированы две депутатские  фракции  политических партий «Единая Россия» (6 членов партии и 2 сторо</w:t>
      </w:r>
      <w:r w:rsidRPr="00831CD2">
        <w:rPr>
          <w:kern w:val="28"/>
          <w:sz w:val="28"/>
          <w:szCs w:val="28"/>
        </w:rPr>
        <w:t>н</w:t>
      </w:r>
      <w:r w:rsidRPr="00831CD2">
        <w:rPr>
          <w:kern w:val="28"/>
          <w:sz w:val="28"/>
          <w:szCs w:val="28"/>
        </w:rPr>
        <w:t>ника) и «Либеральн</w:t>
      </w:r>
      <w:proofErr w:type="gramStart"/>
      <w:r w:rsidRPr="00831CD2">
        <w:rPr>
          <w:kern w:val="28"/>
          <w:sz w:val="28"/>
          <w:szCs w:val="28"/>
        </w:rPr>
        <w:t>о-</w:t>
      </w:r>
      <w:proofErr w:type="gramEnd"/>
      <w:r w:rsidRPr="00831CD2">
        <w:rPr>
          <w:kern w:val="28"/>
          <w:sz w:val="28"/>
          <w:szCs w:val="28"/>
        </w:rPr>
        <w:t xml:space="preserve"> демократическая партия России» (2 члена партии и 1 сторонник).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</w:p>
    <w:p w:rsidR="00831CD2" w:rsidRPr="00831CD2" w:rsidRDefault="00831CD2" w:rsidP="00831CD2">
      <w:pPr>
        <w:pStyle w:val="Default"/>
        <w:ind w:left="851" w:hanging="143"/>
        <w:jc w:val="both"/>
        <w:rPr>
          <w:color w:val="auto"/>
          <w:kern w:val="28"/>
          <w:sz w:val="28"/>
          <w:szCs w:val="28"/>
        </w:rPr>
      </w:pPr>
      <w:r w:rsidRPr="00831CD2">
        <w:rPr>
          <w:color w:val="auto"/>
          <w:kern w:val="28"/>
          <w:sz w:val="28"/>
          <w:szCs w:val="28"/>
        </w:rPr>
        <w:lastRenderedPageBreak/>
        <w:t xml:space="preserve">В 2015 году представительный орган Урая продолжил решать вопросы, </w:t>
      </w:r>
    </w:p>
    <w:p w:rsidR="00831CD2" w:rsidRPr="00831CD2" w:rsidRDefault="00831CD2" w:rsidP="00831CD2">
      <w:pPr>
        <w:pStyle w:val="Default"/>
        <w:jc w:val="both"/>
        <w:rPr>
          <w:color w:val="auto"/>
          <w:kern w:val="28"/>
          <w:sz w:val="28"/>
          <w:szCs w:val="28"/>
        </w:rPr>
      </w:pPr>
      <w:r w:rsidRPr="00831CD2">
        <w:rPr>
          <w:color w:val="auto"/>
          <w:kern w:val="28"/>
          <w:sz w:val="28"/>
          <w:szCs w:val="28"/>
        </w:rPr>
        <w:t xml:space="preserve">отнесенные к его компетенции  в соответствии с уставом </w:t>
      </w:r>
      <w:proofErr w:type="gramStart"/>
      <w:r w:rsidRPr="00831CD2">
        <w:rPr>
          <w:color w:val="auto"/>
          <w:kern w:val="28"/>
          <w:sz w:val="28"/>
          <w:szCs w:val="28"/>
        </w:rPr>
        <w:t>муниципального</w:t>
      </w:r>
      <w:proofErr w:type="gramEnd"/>
      <w:r w:rsidRPr="00831CD2">
        <w:rPr>
          <w:color w:val="auto"/>
          <w:kern w:val="28"/>
          <w:sz w:val="28"/>
          <w:szCs w:val="28"/>
        </w:rPr>
        <w:t xml:space="preserve"> образования и действующим законодательством. В </w:t>
      </w:r>
      <w:proofErr w:type="gramStart"/>
      <w:r w:rsidRPr="00831CD2">
        <w:rPr>
          <w:color w:val="auto"/>
          <w:kern w:val="28"/>
          <w:sz w:val="28"/>
          <w:szCs w:val="28"/>
        </w:rPr>
        <w:t>основном</w:t>
      </w:r>
      <w:proofErr w:type="gramEnd"/>
      <w:r w:rsidRPr="00831CD2">
        <w:rPr>
          <w:color w:val="auto"/>
          <w:kern w:val="28"/>
          <w:sz w:val="28"/>
          <w:szCs w:val="28"/>
        </w:rPr>
        <w:t xml:space="preserve">, это принятие муниципальных правовых актов (устав, бюджет, налоги, планы и др.), а также правовых актов, устанавливающих правила, обязательные для исполнения на территории городского округа. </w:t>
      </w:r>
    </w:p>
    <w:p w:rsidR="00831CD2" w:rsidRPr="00831CD2" w:rsidRDefault="00831CD2" w:rsidP="00831CD2">
      <w:pPr>
        <w:pStyle w:val="Default"/>
        <w:ind w:firstLine="708"/>
        <w:jc w:val="both"/>
        <w:rPr>
          <w:color w:val="auto"/>
          <w:kern w:val="28"/>
          <w:sz w:val="28"/>
          <w:szCs w:val="28"/>
        </w:rPr>
      </w:pPr>
      <w:r w:rsidRPr="00831CD2">
        <w:rPr>
          <w:color w:val="auto"/>
          <w:kern w:val="28"/>
          <w:sz w:val="28"/>
          <w:szCs w:val="28"/>
        </w:rPr>
        <w:t>В 2015 году состоялось 11 заседаний Думы города Урай, из них 2 внеочередных. По сравнению с 2014 годом (10 заседаний Думы, из них  1 вн</w:t>
      </w:r>
      <w:r w:rsidRPr="00831CD2">
        <w:rPr>
          <w:color w:val="auto"/>
          <w:kern w:val="28"/>
          <w:sz w:val="28"/>
          <w:szCs w:val="28"/>
        </w:rPr>
        <w:t>е</w:t>
      </w:r>
      <w:r w:rsidRPr="00831CD2">
        <w:rPr>
          <w:color w:val="auto"/>
          <w:kern w:val="28"/>
          <w:sz w:val="28"/>
          <w:szCs w:val="28"/>
        </w:rPr>
        <w:t>очередное.) количество проведенных заседаний Думы увеличилось.</w:t>
      </w:r>
      <w:r w:rsidRPr="00831CD2">
        <w:rPr>
          <w:i/>
          <w:iCs/>
          <w:color w:val="auto"/>
          <w:kern w:val="28"/>
          <w:sz w:val="28"/>
          <w:szCs w:val="28"/>
        </w:rPr>
        <w:t xml:space="preserve"> </w:t>
      </w:r>
    </w:p>
    <w:p w:rsidR="00831CD2" w:rsidRPr="00831CD2" w:rsidRDefault="00831CD2" w:rsidP="00831CD2">
      <w:pPr>
        <w:pStyle w:val="Default"/>
        <w:ind w:firstLine="708"/>
        <w:jc w:val="both"/>
        <w:rPr>
          <w:color w:val="auto"/>
          <w:kern w:val="28"/>
          <w:sz w:val="28"/>
          <w:szCs w:val="28"/>
        </w:rPr>
      </w:pPr>
      <w:r w:rsidRPr="00831CD2">
        <w:rPr>
          <w:color w:val="auto"/>
          <w:kern w:val="28"/>
          <w:sz w:val="28"/>
          <w:szCs w:val="28"/>
        </w:rPr>
        <w:t xml:space="preserve">За отчетный период принято 166 решений Думы города  (2014 год – 82 решения). </w:t>
      </w:r>
    </w:p>
    <w:p w:rsidR="00831CD2" w:rsidRPr="00831CD2" w:rsidRDefault="00831CD2" w:rsidP="00831CD2">
      <w:pPr>
        <w:pStyle w:val="Default"/>
        <w:ind w:left="851" w:hanging="851"/>
        <w:jc w:val="both"/>
        <w:rPr>
          <w:color w:val="auto"/>
          <w:kern w:val="28"/>
          <w:sz w:val="28"/>
          <w:szCs w:val="28"/>
        </w:rPr>
      </w:pPr>
      <w:proofErr w:type="gramStart"/>
      <w:r w:rsidRPr="00831CD2">
        <w:rPr>
          <w:color w:val="auto"/>
          <w:kern w:val="28"/>
          <w:sz w:val="28"/>
          <w:szCs w:val="28"/>
        </w:rPr>
        <w:t>В отчетном году на заседаниях Думы депутаты принимали решения</w:t>
      </w:r>
      <w:proofErr w:type="gramEnd"/>
    </w:p>
    <w:p w:rsidR="00831CD2" w:rsidRPr="00831CD2" w:rsidRDefault="00831CD2" w:rsidP="00831CD2">
      <w:pPr>
        <w:pStyle w:val="Default"/>
        <w:jc w:val="both"/>
        <w:rPr>
          <w:kern w:val="28"/>
          <w:sz w:val="28"/>
          <w:szCs w:val="28"/>
        </w:rPr>
      </w:pPr>
      <w:r w:rsidRPr="00831CD2">
        <w:rPr>
          <w:color w:val="auto"/>
          <w:kern w:val="28"/>
          <w:sz w:val="28"/>
          <w:szCs w:val="28"/>
        </w:rPr>
        <w:t xml:space="preserve">Думы по всем направлениям нормотворческой деятельности. </w:t>
      </w: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Основными направлениями нормотворческой деятельности были: улучшение жизни горожан, повышение эффективности управления и расп</w:t>
      </w:r>
      <w:r w:rsidRPr="00831CD2">
        <w:rPr>
          <w:w w:val="100"/>
          <w:kern w:val="28"/>
          <w:sz w:val="28"/>
          <w:szCs w:val="28"/>
        </w:rPr>
        <w:t>о</w:t>
      </w:r>
      <w:r w:rsidRPr="00831CD2">
        <w:rPr>
          <w:w w:val="100"/>
          <w:kern w:val="28"/>
          <w:sz w:val="28"/>
          <w:szCs w:val="28"/>
        </w:rPr>
        <w:t>ряжения муниципальной собственностью, дальнейшее совершенствование  нормативной базы местного самоуправления.</w:t>
      </w:r>
    </w:p>
    <w:p w:rsidR="00831CD2" w:rsidRPr="00831CD2" w:rsidRDefault="00831CD2" w:rsidP="00831CD2">
      <w:pPr>
        <w:ind w:firstLine="708"/>
        <w:rPr>
          <w:w w:val="100"/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В </w:t>
      </w:r>
      <w:proofErr w:type="gramStart"/>
      <w:r w:rsidRPr="00831CD2">
        <w:rPr>
          <w:kern w:val="28"/>
          <w:sz w:val="28"/>
          <w:szCs w:val="28"/>
        </w:rPr>
        <w:t>целях</w:t>
      </w:r>
      <w:proofErr w:type="gramEnd"/>
      <w:r w:rsidRPr="00831CD2">
        <w:rPr>
          <w:kern w:val="28"/>
          <w:sz w:val="28"/>
          <w:szCs w:val="28"/>
        </w:rPr>
        <w:t xml:space="preserve"> приведения в соответствие с меняющимся закон</w:t>
      </w:r>
      <w:r w:rsidRPr="00831CD2">
        <w:rPr>
          <w:kern w:val="28"/>
          <w:sz w:val="28"/>
          <w:szCs w:val="28"/>
        </w:rPr>
        <w:t>о</w:t>
      </w:r>
      <w:r w:rsidRPr="00831CD2">
        <w:rPr>
          <w:kern w:val="28"/>
          <w:sz w:val="28"/>
          <w:szCs w:val="28"/>
        </w:rPr>
        <w:t>дательством вносились изменения в уже действующие нормати</w:t>
      </w:r>
      <w:r w:rsidRPr="00831CD2">
        <w:rPr>
          <w:kern w:val="28"/>
          <w:sz w:val="28"/>
          <w:szCs w:val="28"/>
        </w:rPr>
        <w:t>в</w:t>
      </w:r>
      <w:r w:rsidRPr="00831CD2">
        <w:rPr>
          <w:kern w:val="28"/>
          <w:sz w:val="28"/>
          <w:szCs w:val="28"/>
        </w:rPr>
        <w:t xml:space="preserve">ные акты и положения, регламентирующие деятельность города по различным вопросам местного значения. </w:t>
      </w:r>
    </w:p>
    <w:p w:rsidR="00831CD2" w:rsidRPr="00831CD2" w:rsidRDefault="00831CD2" w:rsidP="00831CD2">
      <w:pPr>
        <w:ind w:firstLine="708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 xml:space="preserve">В целях оперативного </w:t>
      </w:r>
      <w:proofErr w:type="gramStart"/>
      <w:r w:rsidRPr="00831CD2">
        <w:rPr>
          <w:w w:val="100"/>
          <w:kern w:val="28"/>
          <w:sz w:val="28"/>
          <w:szCs w:val="28"/>
        </w:rPr>
        <w:t>решения вопросов  организации деятельности органов местного самоуправления</w:t>
      </w:r>
      <w:proofErr w:type="gramEnd"/>
      <w:r w:rsidRPr="00831CD2">
        <w:rPr>
          <w:w w:val="100"/>
          <w:kern w:val="28"/>
          <w:sz w:val="28"/>
          <w:szCs w:val="28"/>
        </w:rPr>
        <w:t xml:space="preserve"> в 2015 году принято  40  решений Думы города в заочной форме, путем опроса мнений депутатов.</w:t>
      </w:r>
    </w:p>
    <w:p w:rsidR="00831CD2" w:rsidRPr="00831CD2" w:rsidRDefault="00831CD2" w:rsidP="00831CD2">
      <w:pPr>
        <w:ind w:firstLine="708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Главой города и исполняющим обязанности главы города (с 01.01.2015 по 22.10.2015)  приняты 147 муниципальных правовых актов по вопросам о</w:t>
      </w:r>
      <w:r w:rsidRPr="00831CD2">
        <w:rPr>
          <w:w w:val="100"/>
          <w:kern w:val="28"/>
          <w:sz w:val="28"/>
          <w:szCs w:val="28"/>
        </w:rPr>
        <w:t>р</w:t>
      </w:r>
      <w:r w:rsidRPr="00831CD2">
        <w:rPr>
          <w:w w:val="100"/>
          <w:kern w:val="28"/>
          <w:sz w:val="28"/>
          <w:szCs w:val="28"/>
        </w:rPr>
        <w:t xml:space="preserve">ганизации деятельности Думы, председателем Думы города Урай (с 22.10.2015 по 31.12.2015)- 46.   </w:t>
      </w:r>
    </w:p>
    <w:p w:rsidR="00831CD2" w:rsidRPr="00831CD2" w:rsidRDefault="00831CD2" w:rsidP="00831CD2">
      <w:pPr>
        <w:ind w:firstLine="708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Все рассматриваемые депутатами проекты решений  Думы проходят предварительную экспертизу, по результатам которой аппарат Думы  дает письменные заключения на проекты решений о соответствии их действу</w:t>
      </w:r>
      <w:r w:rsidRPr="00831CD2">
        <w:rPr>
          <w:w w:val="100"/>
          <w:kern w:val="28"/>
          <w:sz w:val="28"/>
          <w:szCs w:val="28"/>
        </w:rPr>
        <w:t>ю</w:t>
      </w:r>
      <w:r w:rsidRPr="00831CD2">
        <w:rPr>
          <w:w w:val="100"/>
          <w:kern w:val="28"/>
          <w:sz w:val="28"/>
          <w:szCs w:val="28"/>
        </w:rPr>
        <w:t>щему законодательству. Всего в текущем году было подготовлено 47 прав</w:t>
      </w:r>
      <w:r w:rsidRPr="00831CD2">
        <w:rPr>
          <w:w w:val="100"/>
          <w:kern w:val="28"/>
          <w:sz w:val="28"/>
          <w:szCs w:val="28"/>
        </w:rPr>
        <w:t>о</w:t>
      </w:r>
      <w:r w:rsidRPr="00831CD2">
        <w:rPr>
          <w:w w:val="100"/>
          <w:kern w:val="28"/>
          <w:sz w:val="28"/>
          <w:szCs w:val="28"/>
        </w:rPr>
        <w:t xml:space="preserve">вых заключений. </w:t>
      </w:r>
    </w:p>
    <w:p w:rsidR="00831CD2" w:rsidRPr="00831CD2" w:rsidRDefault="00831CD2" w:rsidP="00831CD2">
      <w:pPr>
        <w:ind w:firstLine="708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Анализ тематики муниципальных правовых актов и вопросов, рассмо</w:t>
      </w:r>
      <w:r w:rsidRPr="00831CD2">
        <w:rPr>
          <w:w w:val="100"/>
          <w:kern w:val="28"/>
          <w:sz w:val="28"/>
          <w:szCs w:val="28"/>
        </w:rPr>
        <w:t>т</w:t>
      </w:r>
      <w:r w:rsidRPr="00831CD2">
        <w:rPr>
          <w:w w:val="100"/>
          <w:kern w:val="28"/>
          <w:sz w:val="28"/>
          <w:szCs w:val="28"/>
        </w:rPr>
        <w:t xml:space="preserve">ренных Думой города в 2015 году и  получивших поддержку депутатского корпуса, представлен в таблице. </w:t>
      </w: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Анализ тематики муниципальных правовых актов и вопросов,</w:t>
      </w: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proofErr w:type="gramStart"/>
      <w:r w:rsidRPr="00831CD2">
        <w:rPr>
          <w:b/>
          <w:w w:val="100"/>
          <w:kern w:val="28"/>
          <w:sz w:val="28"/>
          <w:szCs w:val="28"/>
        </w:rPr>
        <w:t>рассмотренных</w:t>
      </w:r>
      <w:proofErr w:type="gramEnd"/>
      <w:r w:rsidRPr="00831CD2">
        <w:rPr>
          <w:b/>
          <w:w w:val="100"/>
          <w:kern w:val="28"/>
          <w:sz w:val="28"/>
          <w:szCs w:val="28"/>
        </w:rPr>
        <w:t xml:space="preserve"> и  принятых Думой города</w:t>
      </w:r>
    </w:p>
    <w:p w:rsidR="00831CD2" w:rsidRPr="00831CD2" w:rsidRDefault="00831CD2" w:rsidP="00831CD2">
      <w:pPr>
        <w:jc w:val="center"/>
        <w:rPr>
          <w:w w:val="100"/>
          <w:kern w:val="28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6746"/>
        <w:gridCol w:w="2006"/>
      </w:tblGrid>
      <w:tr w:rsidR="00831CD2" w:rsidRPr="00831CD2" w:rsidTr="00D40C10">
        <w:trPr>
          <w:trHeight w:val="304"/>
        </w:trPr>
        <w:tc>
          <w:tcPr>
            <w:tcW w:w="925" w:type="dxa"/>
          </w:tcPr>
          <w:p w:rsidR="00831CD2" w:rsidRPr="00831CD2" w:rsidRDefault="00831CD2" w:rsidP="00D40C10">
            <w:pPr>
              <w:ind w:firstLine="0"/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>№</w:t>
            </w:r>
          </w:p>
        </w:tc>
        <w:tc>
          <w:tcPr>
            <w:tcW w:w="6746" w:type="dxa"/>
          </w:tcPr>
          <w:p w:rsidR="00831CD2" w:rsidRPr="00831CD2" w:rsidRDefault="00831CD2" w:rsidP="00D40C10">
            <w:pPr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>Тематика муниципальных правовых актов</w:t>
            </w:r>
          </w:p>
        </w:tc>
        <w:tc>
          <w:tcPr>
            <w:tcW w:w="2006" w:type="dxa"/>
          </w:tcPr>
          <w:p w:rsidR="00831CD2" w:rsidRPr="00831CD2" w:rsidRDefault="00831CD2" w:rsidP="00D40C10">
            <w:pPr>
              <w:ind w:firstLine="0"/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>Количество</w:t>
            </w:r>
          </w:p>
        </w:tc>
      </w:tr>
      <w:tr w:rsidR="00831CD2" w:rsidRPr="00831CD2" w:rsidTr="00D40C10">
        <w:tc>
          <w:tcPr>
            <w:tcW w:w="925" w:type="dxa"/>
          </w:tcPr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</w:t>
            </w:r>
          </w:p>
        </w:tc>
        <w:tc>
          <w:tcPr>
            <w:tcW w:w="674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Проведено заседаний Думы</w:t>
            </w:r>
          </w:p>
        </w:tc>
        <w:tc>
          <w:tcPr>
            <w:tcW w:w="200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11</w:t>
            </w:r>
          </w:p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(в т.ч. 2 вн</w:t>
            </w:r>
            <w:r w:rsidRPr="00831CD2">
              <w:rPr>
                <w:w w:val="100"/>
                <w:kern w:val="28"/>
                <w:sz w:val="28"/>
                <w:szCs w:val="28"/>
              </w:rPr>
              <w:t>е</w:t>
            </w:r>
            <w:r w:rsidRPr="00831CD2">
              <w:rPr>
                <w:w w:val="100"/>
                <w:kern w:val="28"/>
                <w:sz w:val="28"/>
                <w:szCs w:val="28"/>
              </w:rPr>
              <w:t>очередных)</w:t>
            </w:r>
          </w:p>
        </w:tc>
      </w:tr>
      <w:tr w:rsidR="00831CD2" w:rsidRPr="00831CD2" w:rsidTr="00D40C10">
        <w:trPr>
          <w:trHeight w:val="407"/>
        </w:trPr>
        <w:tc>
          <w:tcPr>
            <w:tcW w:w="925" w:type="dxa"/>
            <w:vMerge w:val="restart"/>
          </w:tcPr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lastRenderedPageBreak/>
              <w:t xml:space="preserve">    2 </w:t>
            </w:r>
          </w:p>
        </w:tc>
        <w:tc>
          <w:tcPr>
            <w:tcW w:w="674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Рассмотрено вопросов всего (проектов реш</w:t>
            </w:r>
            <w:r w:rsidRPr="00831CD2">
              <w:rPr>
                <w:w w:val="100"/>
                <w:kern w:val="28"/>
                <w:sz w:val="28"/>
                <w:szCs w:val="28"/>
              </w:rPr>
              <w:t>е</w:t>
            </w:r>
            <w:r w:rsidRPr="00831CD2">
              <w:rPr>
                <w:w w:val="100"/>
                <w:kern w:val="28"/>
                <w:sz w:val="28"/>
                <w:szCs w:val="28"/>
              </w:rPr>
              <w:t>ний, информаций, отчетов), в т.ч.:</w:t>
            </w:r>
          </w:p>
        </w:tc>
        <w:tc>
          <w:tcPr>
            <w:tcW w:w="200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166</w:t>
            </w:r>
          </w:p>
        </w:tc>
      </w:tr>
      <w:tr w:rsidR="00831CD2" w:rsidRPr="00831CD2" w:rsidTr="00D40C10">
        <w:trPr>
          <w:trHeight w:val="904"/>
        </w:trPr>
        <w:tc>
          <w:tcPr>
            <w:tcW w:w="925" w:type="dxa"/>
            <w:vMerge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674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а) по вопросам организации деятельности орг</w:t>
            </w:r>
            <w:r w:rsidRPr="00831CD2">
              <w:rPr>
                <w:w w:val="100"/>
                <w:kern w:val="28"/>
                <w:sz w:val="28"/>
                <w:szCs w:val="28"/>
              </w:rPr>
              <w:t>а</w:t>
            </w:r>
            <w:r w:rsidRPr="00831CD2">
              <w:rPr>
                <w:w w:val="100"/>
                <w:kern w:val="28"/>
                <w:sz w:val="28"/>
                <w:szCs w:val="28"/>
              </w:rPr>
              <w:t xml:space="preserve">нов местного самоуправления  и решению вопросов местного значения  </w:t>
            </w:r>
          </w:p>
        </w:tc>
        <w:tc>
          <w:tcPr>
            <w:tcW w:w="200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64</w:t>
            </w:r>
          </w:p>
        </w:tc>
      </w:tr>
      <w:tr w:rsidR="00831CD2" w:rsidRPr="00831CD2" w:rsidTr="00D40C10">
        <w:trPr>
          <w:trHeight w:val="306"/>
        </w:trPr>
        <w:tc>
          <w:tcPr>
            <w:tcW w:w="925" w:type="dxa"/>
            <w:vMerge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674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б) по бюджету, налогам и финансам</w:t>
            </w:r>
          </w:p>
        </w:tc>
        <w:tc>
          <w:tcPr>
            <w:tcW w:w="200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31</w:t>
            </w:r>
          </w:p>
        </w:tc>
      </w:tr>
      <w:tr w:rsidR="00831CD2" w:rsidRPr="00831CD2" w:rsidTr="00D40C10">
        <w:trPr>
          <w:trHeight w:val="311"/>
        </w:trPr>
        <w:tc>
          <w:tcPr>
            <w:tcW w:w="925" w:type="dxa"/>
            <w:vMerge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674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 xml:space="preserve">в) по вопросам  </w:t>
            </w:r>
          </w:p>
        </w:tc>
        <w:tc>
          <w:tcPr>
            <w:tcW w:w="200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56</w:t>
            </w:r>
          </w:p>
        </w:tc>
      </w:tr>
      <w:tr w:rsidR="00831CD2" w:rsidRPr="00831CD2" w:rsidTr="00D40C10">
        <w:trPr>
          <w:trHeight w:val="311"/>
        </w:trPr>
        <w:tc>
          <w:tcPr>
            <w:tcW w:w="925" w:type="dxa"/>
            <w:vMerge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674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г) по вопросам планирования развития города</w:t>
            </w:r>
          </w:p>
        </w:tc>
        <w:tc>
          <w:tcPr>
            <w:tcW w:w="200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4</w:t>
            </w:r>
          </w:p>
        </w:tc>
      </w:tr>
      <w:tr w:rsidR="00831CD2" w:rsidRPr="00831CD2" w:rsidTr="00D40C10">
        <w:trPr>
          <w:trHeight w:val="311"/>
        </w:trPr>
        <w:tc>
          <w:tcPr>
            <w:tcW w:w="925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674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proofErr w:type="spellStart"/>
            <w:r w:rsidRPr="00831CD2">
              <w:rPr>
                <w:w w:val="100"/>
                <w:kern w:val="28"/>
                <w:sz w:val="28"/>
                <w:szCs w:val="28"/>
              </w:rPr>
              <w:t>д</w:t>
            </w:r>
            <w:proofErr w:type="spellEnd"/>
            <w:r w:rsidRPr="00831CD2">
              <w:rPr>
                <w:w w:val="100"/>
                <w:kern w:val="28"/>
                <w:sz w:val="28"/>
                <w:szCs w:val="28"/>
              </w:rPr>
              <w:t xml:space="preserve">) </w:t>
            </w:r>
          </w:p>
        </w:tc>
        <w:tc>
          <w:tcPr>
            <w:tcW w:w="200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</w:tr>
      <w:tr w:rsidR="00831CD2" w:rsidRPr="00831CD2" w:rsidTr="00D40C10">
        <w:trPr>
          <w:trHeight w:val="699"/>
        </w:trPr>
        <w:tc>
          <w:tcPr>
            <w:tcW w:w="925" w:type="dxa"/>
            <w:vMerge w:val="restart"/>
          </w:tcPr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 xml:space="preserve">    3</w:t>
            </w:r>
          </w:p>
        </w:tc>
        <w:tc>
          <w:tcPr>
            <w:tcW w:w="674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 xml:space="preserve">Количество </w:t>
            </w:r>
            <w:proofErr w:type="gramStart"/>
            <w:r w:rsidRPr="00831CD2">
              <w:rPr>
                <w:w w:val="100"/>
                <w:kern w:val="28"/>
                <w:sz w:val="28"/>
                <w:szCs w:val="28"/>
              </w:rPr>
              <w:t>принятых</w:t>
            </w:r>
            <w:proofErr w:type="gramEnd"/>
            <w:r w:rsidRPr="00831CD2">
              <w:rPr>
                <w:w w:val="100"/>
                <w:kern w:val="28"/>
                <w:sz w:val="28"/>
                <w:szCs w:val="28"/>
              </w:rPr>
              <w:t>: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а) нормативных правовых актов по вопросам:</w:t>
            </w:r>
          </w:p>
          <w:tbl>
            <w:tblPr>
              <w:tblW w:w="0" w:type="auto"/>
              <w:tblLook w:val="01E0"/>
            </w:tblPr>
            <w:tblGrid>
              <w:gridCol w:w="310"/>
              <w:gridCol w:w="6220"/>
            </w:tblGrid>
            <w:tr w:rsidR="00831CD2" w:rsidRPr="00831CD2" w:rsidTr="00D40C10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-</w:t>
                  </w:r>
                </w:p>
                <w:p w:rsidR="00831CD2" w:rsidRPr="00831CD2" w:rsidRDefault="00831CD2" w:rsidP="00D40C10">
                  <w:pPr>
                    <w:rPr>
                      <w:w w:val="100"/>
                      <w:kern w:val="28"/>
                      <w:sz w:val="28"/>
                      <w:szCs w:val="28"/>
                    </w:rPr>
                  </w:pPr>
                </w:p>
                <w:p w:rsidR="00831CD2" w:rsidRPr="00831CD2" w:rsidRDefault="00831CD2" w:rsidP="00D40C10">
                  <w:pPr>
                    <w:rPr>
                      <w:w w:val="100"/>
                      <w:kern w:val="28"/>
                      <w:sz w:val="28"/>
                      <w:szCs w:val="28"/>
                    </w:rPr>
                  </w:pPr>
                </w:p>
                <w:p w:rsidR="00831CD2" w:rsidRPr="00831CD2" w:rsidRDefault="00831CD2" w:rsidP="00D40C10">
                  <w:pPr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ind w:firstLine="0"/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    -организации деятельности органов местного самоуправления: Думы, администрации, Ко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н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трольно-счетной палаты города</w:t>
                  </w:r>
                </w:p>
                <w:p w:rsidR="00831CD2" w:rsidRPr="00831CD2" w:rsidRDefault="00831CD2" w:rsidP="00D40C10">
                  <w:pPr>
                    <w:ind w:firstLine="0"/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    -бюджета, налогов и финансам (в т.ч. управл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е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нию муниципальным имуществом) </w:t>
                  </w:r>
                </w:p>
              </w:tc>
            </w:tr>
            <w:tr w:rsidR="00831CD2" w:rsidRPr="00831CD2" w:rsidTr="00D40C10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ind w:firstLine="0"/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    - связанным с изменением действующих цел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е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вых программ, принятых Думой города </w:t>
                  </w:r>
                </w:p>
              </w:tc>
            </w:tr>
            <w:tr w:rsidR="00831CD2" w:rsidRPr="00831CD2" w:rsidTr="00D40C10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ind w:firstLine="0"/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    -в сфере градостроительной деятельности</w:t>
                  </w:r>
                </w:p>
                <w:p w:rsidR="00831CD2" w:rsidRPr="00831CD2" w:rsidRDefault="00831CD2" w:rsidP="00D40C10">
                  <w:pPr>
                    <w:ind w:firstLine="0"/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    б) муниципальных правовых актов по вопр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о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сам:</w:t>
                  </w:r>
                </w:p>
              </w:tc>
            </w:tr>
            <w:tr w:rsidR="00831CD2" w:rsidRPr="00831CD2" w:rsidTr="00D40C10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ind w:firstLine="0"/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    -награждения Почетной грамотой Думы города</w:t>
                  </w:r>
                </w:p>
              </w:tc>
            </w:tr>
            <w:tr w:rsidR="00831CD2" w:rsidRPr="00831CD2" w:rsidTr="00D40C10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ind w:firstLine="0"/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    -поддержки законодательных инициатив пре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д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ставительных органов местного самоуправления муниципальных образований</w:t>
                  </w:r>
                </w:p>
              </w:tc>
            </w:tr>
            <w:tr w:rsidR="00831CD2" w:rsidRPr="00831CD2" w:rsidTr="00D40C10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CD2" w:rsidRPr="00831CD2" w:rsidRDefault="00831CD2" w:rsidP="00D40C10">
                  <w:pPr>
                    <w:ind w:firstLine="0"/>
                    <w:rPr>
                      <w:w w:val="100"/>
                      <w:kern w:val="28"/>
                      <w:sz w:val="28"/>
                      <w:szCs w:val="28"/>
                    </w:rPr>
                  </w:pP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     -по иным вопросам, отнесенным к полномоч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>и</w:t>
                  </w:r>
                  <w:r w:rsidRPr="00831CD2">
                    <w:rPr>
                      <w:w w:val="100"/>
                      <w:kern w:val="28"/>
                      <w:sz w:val="28"/>
                      <w:szCs w:val="28"/>
                    </w:rPr>
                    <w:t xml:space="preserve">ям Думы </w:t>
                  </w:r>
                </w:p>
              </w:tc>
            </w:tr>
          </w:tbl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200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41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19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2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5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</w:t>
            </w: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5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6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8</w:t>
            </w:r>
          </w:p>
        </w:tc>
      </w:tr>
      <w:tr w:rsidR="00831CD2" w:rsidRPr="00831CD2" w:rsidTr="00D40C10">
        <w:trPr>
          <w:trHeight w:val="334"/>
        </w:trPr>
        <w:tc>
          <w:tcPr>
            <w:tcW w:w="925" w:type="dxa"/>
            <w:vMerge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674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в) распоряжений  главы города, председателя Думы города, в том числе: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- о проведении голосования в заочной форме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 xml:space="preserve">- о деятельности главы администрации города             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(кадровые вопросы)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- о проведении депутатских слушаний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- по  организации деятельности  Думы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- о проведении заседаний Думы города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- по личному составу Думы города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 xml:space="preserve">- по личному составу </w:t>
            </w:r>
            <w:proofErr w:type="gramStart"/>
            <w:r w:rsidRPr="00831CD2">
              <w:rPr>
                <w:w w:val="100"/>
                <w:kern w:val="28"/>
                <w:sz w:val="28"/>
                <w:szCs w:val="28"/>
              </w:rPr>
              <w:t>Контрольно-счетной</w:t>
            </w:r>
            <w:proofErr w:type="gramEnd"/>
            <w:r w:rsidRPr="00831CD2">
              <w:rPr>
                <w:w w:val="100"/>
                <w:kern w:val="28"/>
                <w:sz w:val="28"/>
                <w:szCs w:val="28"/>
              </w:rPr>
              <w:t xml:space="preserve"> па- 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латы</w:t>
            </w:r>
          </w:p>
        </w:tc>
        <w:tc>
          <w:tcPr>
            <w:tcW w:w="2006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215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17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24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8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11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108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46</w:t>
            </w:r>
          </w:p>
        </w:tc>
      </w:tr>
    </w:tbl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ind w:firstLine="708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Следует отметить некоторые решения Думы города за отчетный пер</w:t>
      </w:r>
      <w:r w:rsidRPr="00831CD2">
        <w:rPr>
          <w:w w:val="100"/>
          <w:kern w:val="28"/>
          <w:sz w:val="28"/>
          <w:szCs w:val="28"/>
        </w:rPr>
        <w:t>и</w:t>
      </w:r>
      <w:r w:rsidRPr="00831CD2">
        <w:rPr>
          <w:w w:val="100"/>
          <w:kern w:val="28"/>
          <w:sz w:val="28"/>
          <w:szCs w:val="28"/>
        </w:rPr>
        <w:t>од, имеющие большое значение для города и организации деятельности орг</w:t>
      </w:r>
      <w:r w:rsidRPr="00831CD2">
        <w:rPr>
          <w:w w:val="100"/>
          <w:kern w:val="28"/>
          <w:sz w:val="28"/>
          <w:szCs w:val="28"/>
        </w:rPr>
        <w:t>а</w:t>
      </w:r>
      <w:r w:rsidRPr="00831CD2">
        <w:rPr>
          <w:w w:val="100"/>
          <w:kern w:val="28"/>
          <w:sz w:val="28"/>
          <w:szCs w:val="28"/>
        </w:rPr>
        <w:t xml:space="preserve">нов местного самоуправления Урая: </w:t>
      </w: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 xml:space="preserve"> </w:t>
      </w: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ind w:firstLine="567"/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lastRenderedPageBreak/>
        <w:t>1.2. Организация деятельности органов местного самоуправления</w:t>
      </w:r>
    </w:p>
    <w:p w:rsidR="00831CD2" w:rsidRPr="00831CD2" w:rsidRDefault="00831CD2" w:rsidP="00831CD2">
      <w:pPr>
        <w:ind w:firstLine="567"/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и решение вопросов местного значения.</w:t>
      </w:r>
    </w:p>
    <w:p w:rsidR="00831CD2" w:rsidRPr="00831CD2" w:rsidRDefault="00831CD2" w:rsidP="00831CD2">
      <w:pPr>
        <w:ind w:firstLine="567"/>
        <w:rPr>
          <w:b/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В течение года были проведены публичные слушания по 4 проектам решений Думы о внесении изменений в устав муниципального образования, соответствующие изменения были внесены по 3 проектам в дальнейшем в устав города:  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1. Решением Думы города Урай от 25.04.2015 № 38: </w:t>
      </w:r>
    </w:p>
    <w:p w:rsidR="00831CD2" w:rsidRPr="00831CD2" w:rsidRDefault="00831CD2" w:rsidP="00831CD2">
      <w:pPr>
        <w:pStyle w:val="1"/>
        <w:rPr>
          <w:rStyle w:val="af6"/>
          <w:rFonts w:eastAsia="Calibri"/>
          <w:i w:val="0"/>
          <w:kern w:val="28"/>
        </w:rPr>
      </w:pPr>
      <w:r w:rsidRPr="00831CD2">
        <w:rPr>
          <w:rStyle w:val="af6"/>
          <w:i w:val="0"/>
          <w:kern w:val="28"/>
        </w:rPr>
        <w:t>1.1. В перечень вопросов местного значения внесены изменения, пр</w:t>
      </w:r>
      <w:r w:rsidRPr="00831CD2">
        <w:rPr>
          <w:rStyle w:val="af6"/>
          <w:i w:val="0"/>
          <w:kern w:val="28"/>
        </w:rPr>
        <w:t>е</w:t>
      </w:r>
      <w:r w:rsidRPr="00831CD2">
        <w:rPr>
          <w:rStyle w:val="af6"/>
          <w:i w:val="0"/>
          <w:kern w:val="28"/>
        </w:rPr>
        <w:t xml:space="preserve">дусмотренные  </w:t>
      </w:r>
      <w:r w:rsidRPr="00831CD2">
        <w:rPr>
          <w:rStyle w:val="af6"/>
          <w:rFonts w:eastAsia="Calibri"/>
          <w:i w:val="0"/>
          <w:kern w:val="28"/>
        </w:rPr>
        <w:t>Федеральными законами от 22.12.2014 №447-ФЗ «О внесении изменений в Федеральный закон «О государственном кадастре недвижим</w:t>
      </w:r>
      <w:r w:rsidRPr="00831CD2">
        <w:rPr>
          <w:rStyle w:val="af6"/>
          <w:rFonts w:eastAsia="Calibri"/>
          <w:i w:val="0"/>
          <w:kern w:val="28"/>
        </w:rPr>
        <w:t>о</w:t>
      </w:r>
      <w:r w:rsidRPr="00831CD2">
        <w:rPr>
          <w:rStyle w:val="af6"/>
          <w:rFonts w:eastAsia="Calibri"/>
          <w:i w:val="0"/>
          <w:kern w:val="28"/>
        </w:rPr>
        <w:t>сти» и отдельные законодательные акты Российской Федерации» и от 31.12.2014 №499-ФЗ «О внесении изменений в Земельный кодекс Российской Федерации и отдельные законодательные акты Российской Федерации».</w:t>
      </w:r>
    </w:p>
    <w:p w:rsidR="00831CD2" w:rsidRPr="00831CD2" w:rsidRDefault="00831CD2" w:rsidP="00831CD2">
      <w:pPr>
        <w:pStyle w:val="1"/>
        <w:rPr>
          <w:rStyle w:val="af6"/>
          <w:rFonts w:eastAsia="Calibri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1.2. Изменена </w:t>
      </w:r>
      <w:r w:rsidRPr="00831CD2">
        <w:rPr>
          <w:rStyle w:val="af6"/>
          <w:rFonts w:eastAsia="Calibri"/>
          <w:i w:val="0"/>
          <w:kern w:val="28"/>
        </w:rPr>
        <w:t>избирательная система, применяемая при проведении выборов депутатов Думы города Урай, в соответствии с требованиями статьи 2 Закона ХМА</w:t>
      </w:r>
      <w:proofErr w:type="gramStart"/>
      <w:r w:rsidRPr="00831CD2">
        <w:rPr>
          <w:rStyle w:val="af6"/>
          <w:rFonts w:eastAsia="Calibri"/>
          <w:i w:val="0"/>
          <w:kern w:val="28"/>
        </w:rPr>
        <w:t>О-</w:t>
      </w:r>
      <w:proofErr w:type="gramEnd"/>
      <w:r w:rsidRPr="00831CD2">
        <w:rPr>
          <w:rStyle w:val="af6"/>
          <w:rFonts w:eastAsia="Calibri"/>
          <w:i w:val="0"/>
          <w:kern w:val="28"/>
        </w:rPr>
        <w:t xml:space="preserve"> </w:t>
      </w:r>
      <w:proofErr w:type="spellStart"/>
      <w:r w:rsidRPr="00831CD2">
        <w:rPr>
          <w:rStyle w:val="af6"/>
          <w:rFonts w:eastAsia="Calibri"/>
          <w:i w:val="0"/>
          <w:kern w:val="28"/>
        </w:rPr>
        <w:t>Югры</w:t>
      </w:r>
      <w:proofErr w:type="spellEnd"/>
      <w:r w:rsidRPr="00831CD2">
        <w:rPr>
          <w:rStyle w:val="af6"/>
          <w:rFonts w:eastAsia="Calibri"/>
          <w:i w:val="0"/>
          <w:kern w:val="28"/>
        </w:rPr>
        <w:t xml:space="preserve"> от 30.09.2011 №81-оз «О выборах депутатов предст</w:t>
      </w:r>
      <w:r w:rsidRPr="00831CD2">
        <w:rPr>
          <w:rStyle w:val="af6"/>
          <w:rFonts w:eastAsia="Calibri"/>
          <w:i w:val="0"/>
          <w:kern w:val="28"/>
        </w:rPr>
        <w:t>а</w:t>
      </w:r>
      <w:r w:rsidRPr="00831CD2">
        <w:rPr>
          <w:rStyle w:val="af6"/>
          <w:rFonts w:eastAsia="Calibri"/>
          <w:i w:val="0"/>
          <w:kern w:val="28"/>
        </w:rPr>
        <w:t>вительного органа муниципального образования в Ханты-Мансийском авт</w:t>
      </w:r>
      <w:r w:rsidRPr="00831CD2">
        <w:rPr>
          <w:rStyle w:val="af6"/>
          <w:rFonts w:eastAsia="Calibri"/>
          <w:i w:val="0"/>
          <w:kern w:val="28"/>
        </w:rPr>
        <w:t>о</w:t>
      </w:r>
      <w:r w:rsidRPr="00831CD2">
        <w:rPr>
          <w:rStyle w:val="af6"/>
          <w:rFonts w:eastAsia="Calibri"/>
          <w:i w:val="0"/>
          <w:kern w:val="28"/>
        </w:rPr>
        <w:t xml:space="preserve">номном </w:t>
      </w:r>
      <w:proofErr w:type="spellStart"/>
      <w:r w:rsidRPr="00831CD2">
        <w:rPr>
          <w:rStyle w:val="af6"/>
          <w:rFonts w:eastAsia="Calibri"/>
          <w:i w:val="0"/>
          <w:kern w:val="28"/>
        </w:rPr>
        <w:t>округе-Югре</w:t>
      </w:r>
      <w:proofErr w:type="spellEnd"/>
      <w:r w:rsidRPr="00831CD2">
        <w:rPr>
          <w:rStyle w:val="af6"/>
          <w:rFonts w:eastAsia="Calibri"/>
          <w:i w:val="0"/>
          <w:kern w:val="28"/>
        </w:rPr>
        <w:t xml:space="preserve">», с учетом изменений, внесенных в нее Законом  </w:t>
      </w:r>
      <w:proofErr w:type="spellStart"/>
      <w:r w:rsidRPr="00831CD2">
        <w:rPr>
          <w:rStyle w:val="af6"/>
          <w:rFonts w:eastAsia="Calibri"/>
          <w:i w:val="0"/>
          <w:kern w:val="28"/>
        </w:rPr>
        <w:t>ХМАО-Югры</w:t>
      </w:r>
      <w:proofErr w:type="spellEnd"/>
      <w:r w:rsidRPr="00831CD2">
        <w:rPr>
          <w:rStyle w:val="af6"/>
          <w:rFonts w:eastAsia="Calibri"/>
          <w:i w:val="0"/>
          <w:kern w:val="28"/>
        </w:rPr>
        <w:t xml:space="preserve"> от 27.06.2014 №55-оз «О внесении изменений в отдельные З</w:t>
      </w:r>
      <w:r w:rsidRPr="00831CD2">
        <w:rPr>
          <w:rStyle w:val="af6"/>
          <w:rFonts w:eastAsia="Calibri"/>
          <w:i w:val="0"/>
          <w:kern w:val="28"/>
        </w:rPr>
        <w:t>а</w:t>
      </w:r>
      <w:r w:rsidRPr="00831CD2">
        <w:rPr>
          <w:rStyle w:val="af6"/>
          <w:rFonts w:eastAsia="Calibri"/>
          <w:i w:val="0"/>
          <w:kern w:val="28"/>
        </w:rPr>
        <w:t xml:space="preserve">коны Ханты-Мансийского автономного округа - </w:t>
      </w:r>
      <w:proofErr w:type="spellStart"/>
      <w:r w:rsidRPr="00831CD2">
        <w:rPr>
          <w:rStyle w:val="af6"/>
          <w:rFonts w:eastAsia="Calibri"/>
          <w:i w:val="0"/>
          <w:kern w:val="28"/>
        </w:rPr>
        <w:t>Югры</w:t>
      </w:r>
      <w:proofErr w:type="spellEnd"/>
      <w:r w:rsidRPr="00831CD2">
        <w:rPr>
          <w:rStyle w:val="af6"/>
          <w:rFonts w:eastAsia="Calibri"/>
          <w:i w:val="0"/>
          <w:kern w:val="28"/>
        </w:rPr>
        <w:t xml:space="preserve"> в сфере избирательн</w:t>
      </w:r>
      <w:r w:rsidRPr="00831CD2">
        <w:rPr>
          <w:rStyle w:val="af6"/>
          <w:rFonts w:eastAsia="Calibri"/>
          <w:i w:val="0"/>
          <w:kern w:val="28"/>
        </w:rPr>
        <w:t>о</w:t>
      </w:r>
      <w:r w:rsidRPr="00831CD2">
        <w:rPr>
          <w:rStyle w:val="af6"/>
          <w:rFonts w:eastAsia="Calibri"/>
          <w:i w:val="0"/>
          <w:kern w:val="28"/>
        </w:rPr>
        <w:t>го законодательства».</w:t>
      </w:r>
    </w:p>
    <w:p w:rsidR="00831CD2" w:rsidRPr="00831CD2" w:rsidRDefault="00831CD2" w:rsidP="00831CD2">
      <w:pPr>
        <w:pStyle w:val="1"/>
        <w:rPr>
          <w:rStyle w:val="af6"/>
          <w:rFonts w:eastAsia="Calibri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1.3. </w:t>
      </w:r>
      <w:proofErr w:type="gramStart"/>
      <w:r w:rsidRPr="00831CD2">
        <w:rPr>
          <w:rStyle w:val="af6"/>
          <w:i w:val="0"/>
          <w:kern w:val="28"/>
        </w:rPr>
        <w:t>Уточнена норма, регулирующая проведение опроса граждан, в св</w:t>
      </w:r>
      <w:r w:rsidRPr="00831CD2">
        <w:rPr>
          <w:rStyle w:val="af6"/>
          <w:i w:val="0"/>
          <w:kern w:val="28"/>
        </w:rPr>
        <w:t>я</w:t>
      </w:r>
      <w:r w:rsidRPr="00831CD2">
        <w:rPr>
          <w:rStyle w:val="af6"/>
          <w:i w:val="0"/>
          <w:kern w:val="28"/>
        </w:rPr>
        <w:t xml:space="preserve">зи с изменениями, предусмотренными </w:t>
      </w:r>
      <w:r w:rsidRPr="00831CD2">
        <w:rPr>
          <w:rStyle w:val="af6"/>
          <w:rFonts w:eastAsia="Calibri"/>
          <w:i w:val="0"/>
          <w:kern w:val="28"/>
        </w:rPr>
        <w:t>Федеральным законом от 03.02.2015 №8-ФЗ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</w:t>
      </w:r>
      <w:r w:rsidRPr="00831CD2">
        <w:rPr>
          <w:rStyle w:val="af6"/>
          <w:rFonts w:eastAsia="Calibri"/>
          <w:i w:val="0"/>
          <w:kern w:val="28"/>
        </w:rPr>
        <w:t>и</w:t>
      </w:r>
      <w:r w:rsidRPr="00831CD2">
        <w:rPr>
          <w:rStyle w:val="af6"/>
          <w:rFonts w:eastAsia="Calibri"/>
          <w:i w:val="0"/>
          <w:kern w:val="28"/>
        </w:rPr>
        <w:t>пах организации местного самоуправления в Российской Федерации».</w:t>
      </w:r>
      <w:proofErr w:type="gramEnd"/>
    </w:p>
    <w:p w:rsidR="00831CD2" w:rsidRPr="00831CD2" w:rsidRDefault="00831CD2" w:rsidP="00831CD2">
      <w:pPr>
        <w:pStyle w:val="1"/>
        <w:rPr>
          <w:rStyle w:val="af6"/>
          <w:rFonts w:eastAsia="Calibri"/>
          <w:i w:val="0"/>
          <w:kern w:val="28"/>
        </w:rPr>
      </w:pPr>
      <w:r w:rsidRPr="00831CD2">
        <w:rPr>
          <w:rStyle w:val="af6"/>
          <w:rFonts w:eastAsia="Calibri"/>
          <w:i w:val="0"/>
          <w:kern w:val="28"/>
        </w:rPr>
        <w:t>1.4. Изменен способ избрания главы города Урай, его полномочия в с</w:t>
      </w:r>
      <w:r w:rsidRPr="00831CD2">
        <w:rPr>
          <w:rStyle w:val="af6"/>
          <w:rFonts w:eastAsia="Calibri"/>
          <w:i w:val="0"/>
          <w:kern w:val="28"/>
        </w:rPr>
        <w:t>о</w:t>
      </w:r>
      <w:r w:rsidRPr="00831CD2">
        <w:rPr>
          <w:rStyle w:val="af6"/>
          <w:rFonts w:eastAsia="Calibri"/>
          <w:i w:val="0"/>
          <w:kern w:val="28"/>
        </w:rPr>
        <w:t xml:space="preserve">ответствии с положениями  </w:t>
      </w:r>
      <w:r w:rsidRPr="00831CD2">
        <w:rPr>
          <w:rStyle w:val="af6"/>
          <w:i w:val="0"/>
          <w:kern w:val="28"/>
        </w:rPr>
        <w:t>Федерального закона от 06.10.2003 №131-ФЗ «Об общих принципах организации местного самоуправления в Российской Ф</w:t>
      </w:r>
      <w:r w:rsidRPr="00831CD2">
        <w:rPr>
          <w:rStyle w:val="af6"/>
          <w:i w:val="0"/>
          <w:kern w:val="28"/>
        </w:rPr>
        <w:t>е</w:t>
      </w:r>
      <w:r w:rsidRPr="00831CD2">
        <w:rPr>
          <w:rStyle w:val="af6"/>
          <w:i w:val="0"/>
          <w:kern w:val="28"/>
        </w:rPr>
        <w:t>дерации» и Закона Ханты-Мансийского автономного округ</w:t>
      </w:r>
      <w:proofErr w:type="gramStart"/>
      <w:r w:rsidRPr="00831CD2">
        <w:rPr>
          <w:rStyle w:val="af6"/>
          <w:i w:val="0"/>
          <w:kern w:val="28"/>
        </w:rPr>
        <w:t>а-</w:t>
      </w:r>
      <w:proofErr w:type="gramEnd"/>
      <w:r w:rsidRPr="00831CD2">
        <w:rPr>
          <w:rStyle w:val="af6"/>
          <w:i w:val="0"/>
          <w:kern w:val="28"/>
        </w:rPr>
        <w:t xml:space="preserve"> </w:t>
      </w:r>
      <w:proofErr w:type="spellStart"/>
      <w:r w:rsidRPr="00831CD2">
        <w:rPr>
          <w:rStyle w:val="af6"/>
          <w:i w:val="0"/>
          <w:kern w:val="28"/>
        </w:rPr>
        <w:t>Югры</w:t>
      </w:r>
      <w:proofErr w:type="spellEnd"/>
      <w:r w:rsidRPr="00831CD2">
        <w:rPr>
          <w:rStyle w:val="af6"/>
          <w:i w:val="0"/>
          <w:kern w:val="28"/>
        </w:rPr>
        <w:t xml:space="preserve"> от 26.09.2014 №78-оз «Об отдельных вопросах организации местного сам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 xml:space="preserve">управления в Ханты-Мансийском автономном округе- </w:t>
      </w:r>
      <w:proofErr w:type="spellStart"/>
      <w:r w:rsidRPr="00831CD2">
        <w:rPr>
          <w:rStyle w:val="af6"/>
          <w:i w:val="0"/>
          <w:kern w:val="28"/>
        </w:rPr>
        <w:t>Югре</w:t>
      </w:r>
      <w:proofErr w:type="spellEnd"/>
      <w:r w:rsidRPr="00831CD2">
        <w:rPr>
          <w:rStyle w:val="af6"/>
          <w:i w:val="0"/>
          <w:kern w:val="28"/>
        </w:rPr>
        <w:t>», с учетом изменений, внесенных в них</w:t>
      </w:r>
      <w:r w:rsidRPr="00831CD2">
        <w:rPr>
          <w:rStyle w:val="af6"/>
          <w:rFonts w:eastAsia="Calibri"/>
          <w:i w:val="0"/>
          <w:kern w:val="28"/>
        </w:rPr>
        <w:t xml:space="preserve"> Федеральным законом от 03.02.2015 №8-ФЗ «О внесении изменений в статьи 32 и 33 Федерального закона «Об основных гара</w:t>
      </w:r>
      <w:r w:rsidRPr="00831CD2">
        <w:rPr>
          <w:rStyle w:val="af6"/>
          <w:rFonts w:eastAsia="Calibri"/>
          <w:i w:val="0"/>
          <w:kern w:val="28"/>
        </w:rPr>
        <w:t>н</w:t>
      </w:r>
      <w:r w:rsidRPr="00831CD2">
        <w:rPr>
          <w:rStyle w:val="af6"/>
          <w:rFonts w:eastAsia="Calibri"/>
          <w:i w:val="0"/>
          <w:kern w:val="28"/>
        </w:rPr>
        <w:t>тиях избирательных прав и права на участие в референдуме граждан Росси</w:t>
      </w:r>
      <w:r w:rsidRPr="00831CD2">
        <w:rPr>
          <w:rStyle w:val="af6"/>
          <w:rFonts w:eastAsia="Calibri"/>
          <w:i w:val="0"/>
          <w:kern w:val="28"/>
        </w:rPr>
        <w:t>й</w:t>
      </w:r>
      <w:r w:rsidRPr="00831CD2">
        <w:rPr>
          <w:rStyle w:val="af6"/>
          <w:rFonts w:eastAsia="Calibri"/>
          <w:i w:val="0"/>
          <w:kern w:val="28"/>
        </w:rPr>
        <w:t xml:space="preserve">ской Федерации» и Федеральный закон «Об общих принципах организации местного самоуправления в Российской Федерации» и Законом ХМАО - </w:t>
      </w:r>
      <w:proofErr w:type="spellStart"/>
      <w:r w:rsidRPr="00831CD2">
        <w:rPr>
          <w:rStyle w:val="af6"/>
          <w:rFonts w:eastAsia="Calibri"/>
          <w:i w:val="0"/>
          <w:kern w:val="28"/>
        </w:rPr>
        <w:t>Ю</w:t>
      </w:r>
      <w:r w:rsidRPr="00831CD2">
        <w:rPr>
          <w:rStyle w:val="af6"/>
          <w:rFonts w:eastAsia="Calibri"/>
          <w:i w:val="0"/>
          <w:kern w:val="28"/>
        </w:rPr>
        <w:t>г</w:t>
      </w:r>
      <w:r w:rsidRPr="00831CD2">
        <w:rPr>
          <w:rStyle w:val="af6"/>
          <w:rFonts w:eastAsia="Calibri"/>
          <w:i w:val="0"/>
          <w:kern w:val="28"/>
        </w:rPr>
        <w:t>ры</w:t>
      </w:r>
      <w:proofErr w:type="spellEnd"/>
      <w:r w:rsidRPr="00831CD2">
        <w:rPr>
          <w:rStyle w:val="af6"/>
          <w:rFonts w:eastAsia="Calibri"/>
          <w:i w:val="0"/>
          <w:kern w:val="28"/>
        </w:rPr>
        <w:t xml:space="preserve"> от 20.02.2015 №13-оз «О внесении изменений в статью 1.2 Закона Ханты-Мансийского автономного округ</w:t>
      </w:r>
      <w:proofErr w:type="gramStart"/>
      <w:r w:rsidRPr="00831CD2">
        <w:rPr>
          <w:rStyle w:val="af6"/>
          <w:rFonts w:eastAsia="Calibri"/>
          <w:i w:val="0"/>
          <w:kern w:val="28"/>
        </w:rPr>
        <w:t>а-</w:t>
      </w:r>
      <w:proofErr w:type="gramEnd"/>
      <w:r w:rsidRPr="00831CD2">
        <w:rPr>
          <w:rStyle w:val="af6"/>
          <w:rFonts w:eastAsia="Calibri"/>
          <w:i w:val="0"/>
          <w:kern w:val="28"/>
        </w:rPr>
        <w:t xml:space="preserve"> </w:t>
      </w:r>
      <w:proofErr w:type="spellStart"/>
      <w:r w:rsidRPr="00831CD2">
        <w:rPr>
          <w:rStyle w:val="af6"/>
          <w:rFonts w:eastAsia="Calibri"/>
          <w:i w:val="0"/>
          <w:kern w:val="28"/>
        </w:rPr>
        <w:t>Югры</w:t>
      </w:r>
      <w:proofErr w:type="spellEnd"/>
      <w:r w:rsidRPr="00831CD2">
        <w:rPr>
          <w:rStyle w:val="af6"/>
          <w:rFonts w:eastAsia="Calibri"/>
          <w:i w:val="0"/>
          <w:kern w:val="28"/>
        </w:rPr>
        <w:t xml:space="preserve"> «Об отдельных вопросах организ</w:t>
      </w:r>
      <w:r w:rsidRPr="00831CD2">
        <w:rPr>
          <w:rStyle w:val="af6"/>
          <w:rFonts w:eastAsia="Calibri"/>
          <w:i w:val="0"/>
          <w:kern w:val="28"/>
        </w:rPr>
        <w:t>а</w:t>
      </w:r>
      <w:r w:rsidRPr="00831CD2">
        <w:rPr>
          <w:rStyle w:val="af6"/>
          <w:rFonts w:eastAsia="Calibri"/>
          <w:i w:val="0"/>
          <w:kern w:val="28"/>
        </w:rPr>
        <w:t>ции местного самоуправления в Ханты-Мансийском автономном округ</w:t>
      </w:r>
      <w:proofErr w:type="gramStart"/>
      <w:r w:rsidRPr="00831CD2">
        <w:rPr>
          <w:rStyle w:val="af6"/>
          <w:rFonts w:eastAsia="Calibri"/>
          <w:i w:val="0"/>
          <w:kern w:val="28"/>
        </w:rPr>
        <w:t>е-</w:t>
      </w:r>
      <w:proofErr w:type="gramEnd"/>
      <w:r w:rsidRPr="00831CD2">
        <w:rPr>
          <w:rStyle w:val="af6"/>
          <w:rFonts w:eastAsia="Calibri"/>
          <w:i w:val="0"/>
          <w:kern w:val="28"/>
        </w:rPr>
        <w:t xml:space="preserve"> </w:t>
      </w:r>
      <w:proofErr w:type="spellStart"/>
      <w:r w:rsidRPr="00831CD2">
        <w:rPr>
          <w:rStyle w:val="af6"/>
          <w:rFonts w:eastAsia="Calibri"/>
          <w:i w:val="0"/>
          <w:kern w:val="28"/>
        </w:rPr>
        <w:t>Ю</w:t>
      </w:r>
      <w:r w:rsidRPr="00831CD2">
        <w:rPr>
          <w:rStyle w:val="af6"/>
          <w:rFonts w:eastAsia="Calibri"/>
          <w:i w:val="0"/>
          <w:kern w:val="28"/>
        </w:rPr>
        <w:t>г</w:t>
      </w:r>
      <w:r w:rsidRPr="00831CD2">
        <w:rPr>
          <w:rStyle w:val="af6"/>
          <w:rFonts w:eastAsia="Calibri"/>
          <w:i w:val="0"/>
          <w:kern w:val="28"/>
        </w:rPr>
        <w:t>ре</w:t>
      </w:r>
      <w:proofErr w:type="spellEnd"/>
      <w:r w:rsidRPr="00831CD2">
        <w:rPr>
          <w:rStyle w:val="af6"/>
          <w:rFonts w:eastAsia="Calibri"/>
          <w:i w:val="0"/>
          <w:kern w:val="28"/>
        </w:rPr>
        <w:t xml:space="preserve">», </w:t>
      </w:r>
      <w:r w:rsidRPr="00831CD2">
        <w:rPr>
          <w:rStyle w:val="af6"/>
          <w:i w:val="0"/>
          <w:kern w:val="28"/>
        </w:rPr>
        <w:t>соответственно,</w:t>
      </w:r>
      <w:r w:rsidRPr="00831CD2">
        <w:rPr>
          <w:rStyle w:val="af6"/>
          <w:rFonts w:eastAsia="Calibri"/>
          <w:i w:val="0"/>
          <w:kern w:val="28"/>
        </w:rPr>
        <w:t xml:space="preserve"> (пункты 7, 8 приложения к </w:t>
      </w:r>
      <w:r w:rsidRPr="00831CD2">
        <w:rPr>
          <w:rStyle w:val="af6"/>
          <w:rFonts w:eastAsia="Calibri"/>
          <w:i w:val="0"/>
          <w:kern w:val="28"/>
        </w:rPr>
        <w:lastRenderedPageBreak/>
        <w:t>проекту), а также в связи с этим изменены положения устава, регулирующие вопросы отзыва главы г</w:t>
      </w:r>
      <w:r w:rsidRPr="00831CD2">
        <w:rPr>
          <w:rStyle w:val="af6"/>
          <w:rFonts w:eastAsia="Calibri"/>
          <w:i w:val="0"/>
          <w:kern w:val="28"/>
        </w:rPr>
        <w:t>о</w:t>
      </w:r>
      <w:r w:rsidRPr="00831CD2">
        <w:rPr>
          <w:rStyle w:val="af6"/>
          <w:rFonts w:eastAsia="Calibri"/>
          <w:i w:val="0"/>
          <w:kern w:val="28"/>
        </w:rPr>
        <w:t>рода,  организации деятельности Думы и администрации города, системы муниципальных правовых актов города Урай.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2. Решением Думы города Урай № 81 от 24.09.2015:</w:t>
      </w:r>
    </w:p>
    <w:p w:rsidR="00831CD2" w:rsidRPr="00831CD2" w:rsidRDefault="00831CD2" w:rsidP="00831CD2">
      <w:pPr>
        <w:pStyle w:val="1"/>
        <w:rPr>
          <w:rStyle w:val="af6"/>
          <w:rFonts w:eastAsia="Calibri"/>
          <w:i w:val="0"/>
          <w:kern w:val="28"/>
        </w:rPr>
      </w:pPr>
      <w:proofErr w:type="gramStart"/>
      <w:r w:rsidRPr="00831CD2">
        <w:rPr>
          <w:rStyle w:val="af6"/>
          <w:i w:val="0"/>
          <w:kern w:val="28"/>
        </w:rPr>
        <w:t>2.1. в перечень вопросов местного значения внесены изменения, пред</w:t>
      </w:r>
      <w:r w:rsidRPr="00831CD2">
        <w:rPr>
          <w:rStyle w:val="af6"/>
          <w:i w:val="0"/>
          <w:kern w:val="28"/>
        </w:rPr>
        <w:t>у</w:t>
      </w:r>
      <w:r w:rsidRPr="00831CD2">
        <w:rPr>
          <w:rStyle w:val="af6"/>
          <w:i w:val="0"/>
          <w:kern w:val="28"/>
        </w:rPr>
        <w:t xml:space="preserve">смотренные  </w:t>
      </w:r>
      <w:r w:rsidRPr="00831CD2">
        <w:rPr>
          <w:rStyle w:val="af6"/>
          <w:rFonts w:eastAsia="Calibri"/>
          <w:i w:val="0"/>
          <w:kern w:val="28"/>
        </w:rPr>
        <w:t>Федеральными законами от 21.07.2014 №234-ФЗ «О внесении изменений в отдельные законодательные акты Российской Федерации» и от 14.10.2014 №307-ФЗ «О внесении изменений в Кодекс Российской Федер</w:t>
      </w:r>
      <w:r w:rsidRPr="00831CD2">
        <w:rPr>
          <w:rStyle w:val="af6"/>
          <w:rFonts w:eastAsia="Calibri"/>
          <w:i w:val="0"/>
          <w:kern w:val="28"/>
        </w:rPr>
        <w:t>а</w:t>
      </w:r>
      <w:r w:rsidRPr="00831CD2">
        <w:rPr>
          <w:rStyle w:val="af6"/>
          <w:rFonts w:eastAsia="Calibri"/>
          <w:i w:val="0"/>
          <w:kern w:val="28"/>
        </w:rPr>
        <w:t>ции об административных правонарушениях и отдельные законодательные акты Российской Федерации и о признании утратившими силу отдельных п</w:t>
      </w:r>
      <w:r w:rsidRPr="00831CD2">
        <w:rPr>
          <w:rStyle w:val="af6"/>
          <w:rFonts w:eastAsia="Calibri"/>
          <w:i w:val="0"/>
          <w:kern w:val="28"/>
        </w:rPr>
        <w:t>о</w:t>
      </w:r>
      <w:r w:rsidRPr="00831CD2">
        <w:rPr>
          <w:rStyle w:val="af6"/>
          <w:rFonts w:eastAsia="Calibri"/>
          <w:i w:val="0"/>
          <w:kern w:val="28"/>
        </w:rPr>
        <w:t>ложений законодательных актов Российской Федерации в связи с уточнением полномочий государственных</w:t>
      </w:r>
      <w:proofErr w:type="gramEnd"/>
      <w:r w:rsidRPr="00831CD2">
        <w:rPr>
          <w:rStyle w:val="af6"/>
          <w:rFonts w:eastAsia="Calibri"/>
          <w:i w:val="0"/>
          <w:kern w:val="28"/>
        </w:rPr>
        <w:t xml:space="preserve"> органов и муниципальных органов в части осуществления государственного контроля (надзора) и муниципального ко</w:t>
      </w:r>
      <w:r w:rsidRPr="00831CD2">
        <w:rPr>
          <w:rStyle w:val="af6"/>
          <w:rFonts w:eastAsia="Calibri"/>
          <w:i w:val="0"/>
          <w:kern w:val="28"/>
        </w:rPr>
        <w:t>н</w:t>
      </w:r>
      <w:r w:rsidRPr="00831CD2">
        <w:rPr>
          <w:rStyle w:val="af6"/>
          <w:rFonts w:eastAsia="Calibri"/>
          <w:i w:val="0"/>
          <w:kern w:val="28"/>
        </w:rPr>
        <w:t>троля»;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proofErr w:type="gramStart"/>
      <w:r w:rsidRPr="00831CD2">
        <w:rPr>
          <w:rStyle w:val="af6"/>
          <w:i w:val="0"/>
          <w:kern w:val="28"/>
        </w:rPr>
        <w:t xml:space="preserve">2.2. в перечень прав органов местного самоуправления, не отнесенных к вопросам местного значения внесено изменение, предусмотренное  </w:t>
      </w:r>
      <w:r w:rsidRPr="00831CD2">
        <w:rPr>
          <w:rStyle w:val="af6"/>
          <w:rFonts w:eastAsia="Calibri"/>
          <w:i w:val="0"/>
          <w:kern w:val="28"/>
        </w:rPr>
        <w:t>Фед</w:t>
      </w:r>
      <w:r w:rsidRPr="00831CD2">
        <w:rPr>
          <w:rStyle w:val="af6"/>
          <w:rFonts w:eastAsia="Calibri"/>
          <w:i w:val="0"/>
          <w:kern w:val="28"/>
        </w:rPr>
        <w:t>е</w:t>
      </w:r>
      <w:r w:rsidRPr="00831CD2">
        <w:rPr>
          <w:rStyle w:val="af6"/>
          <w:rFonts w:eastAsia="Calibri"/>
          <w:i w:val="0"/>
          <w:kern w:val="28"/>
        </w:rPr>
        <w:t xml:space="preserve">ральным законом </w:t>
      </w:r>
      <w:r w:rsidRPr="00831CD2">
        <w:rPr>
          <w:rStyle w:val="af6"/>
          <w:i w:val="0"/>
          <w:kern w:val="28"/>
        </w:rPr>
        <w:t>от 30.03.2015 N 64-ФЗ «О внесении изменений в статью 26.3 Федерального закона «Об общих принципах организации законодател</w:t>
      </w:r>
      <w:r w:rsidRPr="00831CD2">
        <w:rPr>
          <w:rStyle w:val="af6"/>
          <w:i w:val="0"/>
          <w:kern w:val="28"/>
        </w:rPr>
        <w:t>ь</w:t>
      </w:r>
      <w:r w:rsidRPr="00831CD2">
        <w:rPr>
          <w:rStyle w:val="af6"/>
          <w:i w:val="0"/>
          <w:kern w:val="28"/>
        </w:rPr>
        <w:t>ных (представительных) и исполнительных органов государственной власти субъектов Российской Федерации" и статьи 14.1 и 16.1 Федерального закона «Об общих принципах организации местного самоуправления в Российской Федерации».</w:t>
      </w:r>
      <w:proofErr w:type="gramEnd"/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       3. Решением Думы города Урай от 24.09.2015 № 82:</w:t>
      </w:r>
    </w:p>
    <w:p w:rsidR="00831CD2" w:rsidRPr="00831CD2" w:rsidRDefault="00831CD2" w:rsidP="00831CD2">
      <w:pPr>
        <w:pStyle w:val="1"/>
        <w:rPr>
          <w:rStyle w:val="af6"/>
          <w:rFonts w:eastAsia="Calibri"/>
          <w:i w:val="0"/>
          <w:kern w:val="28"/>
        </w:rPr>
      </w:pPr>
      <w:proofErr w:type="gramStart"/>
      <w:r w:rsidRPr="00831CD2">
        <w:rPr>
          <w:rStyle w:val="af6"/>
          <w:i w:val="0"/>
          <w:kern w:val="28"/>
        </w:rPr>
        <w:t>3.1. в перечень вопросов местного значения внесены изменения, пред</w:t>
      </w:r>
      <w:r w:rsidRPr="00831CD2">
        <w:rPr>
          <w:rStyle w:val="af6"/>
          <w:i w:val="0"/>
          <w:kern w:val="28"/>
        </w:rPr>
        <w:t>у</w:t>
      </w:r>
      <w:r w:rsidRPr="00831CD2">
        <w:rPr>
          <w:rStyle w:val="af6"/>
          <w:i w:val="0"/>
          <w:kern w:val="28"/>
        </w:rPr>
        <w:t xml:space="preserve">смотренные  </w:t>
      </w:r>
      <w:r w:rsidRPr="00831CD2">
        <w:rPr>
          <w:rStyle w:val="af6"/>
          <w:rFonts w:eastAsia="Calibri"/>
          <w:i w:val="0"/>
          <w:kern w:val="28"/>
        </w:rPr>
        <w:t>Федеральными законами</w:t>
      </w:r>
      <w:r w:rsidRPr="00831CD2">
        <w:rPr>
          <w:rStyle w:val="af6"/>
          <w:i w:val="0"/>
          <w:kern w:val="28"/>
        </w:rPr>
        <w:t xml:space="preserve"> от 29.06.2015 №204-ФЗ «О внесении изменений в Федеральный закон «О физической культуре и спорте в Росси</w:t>
      </w:r>
      <w:r w:rsidRPr="00831CD2">
        <w:rPr>
          <w:rStyle w:val="af6"/>
          <w:i w:val="0"/>
          <w:kern w:val="28"/>
        </w:rPr>
        <w:t>й</w:t>
      </w:r>
      <w:r w:rsidRPr="00831CD2">
        <w:rPr>
          <w:rStyle w:val="af6"/>
          <w:i w:val="0"/>
          <w:kern w:val="28"/>
        </w:rPr>
        <w:t>ской Федерации» и отдельные законодательные акты Российской Федер</w:t>
      </w:r>
      <w:r w:rsidRPr="00831CD2">
        <w:rPr>
          <w:rStyle w:val="af6"/>
          <w:i w:val="0"/>
          <w:kern w:val="28"/>
        </w:rPr>
        <w:t>а</w:t>
      </w:r>
      <w:r w:rsidRPr="00831CD2">
        <w:rPr>
          <w:rStyle w:val="af6"/>
          <w:i w:val="0"/>
          <w:kern w:val="28"/>
        </w:rPr>
        <w:t>ции», от 29.12.2014 N 458-ФЗ (ред. от 29.06.2015) «О внесении изменений в Федеральный закон «Об отходах производства и потребления», отдельные з</w:t>
      </w:r>
      <w:r w:rsidRPr="00831CD2">
        <w:rPr>
          <w:rStyle w:val="af6"/>
          <w:i w:val="0"/>
          <w:kern w:val="28"/>
        </w:rPr>
        <w:t>а</w:t>
      </w:r>
      <w:r w:rsidRPr="00831CD2">
        <w:rPr>
          <w:rStyle w:val="af6"/>
          <w:i w:val="0"/>
          <w:kern w:val="28"/>
        </w:rPr>
        <w:t>конодательные акты Российской Федерации и признании утратившими</w:t>
      </w:r>
      <w:proofErr w:type="gramEnd"/>
      <w:r w:rsidRPr="00831CD2">
        <w:rPr>
          <w:rStyle w:val="af6"/>
          <w:i w:val="0"/>
          <w:kern w:val="28"/>
        </w:rPr>
        <w:t xml:space="preserve"> силу отдельных законодательных актов (положений законодательных актов) Ро</w:t>
      </w:r>
      <w:r w:rsidRPr="00831CD2">
        <w:rPr>
          <w:rStyle w:val="af6"/>
          <w:i w:val="0"/>
          <w:kern w:val="28"/>
        </w:rPr>
        <w:t>с</w:t>
      </w:r>
      <w:r w:rsidRPr="00831CD2">
        <w:rPr>
          <w:rStyle w:val="af6"/>
          <w:i w:val="0"/>
          <w:kern w:val="28"/>
        </w:rPr>
        <w:t>сийской Федерации»</w:t>
      </w:r>
      <w:r w:rsidRPr="00831CD2">
        <w:rPr>
          <w:rStyle w:val="af6"/>
          <w:rFonts w:eastAsia="Calibri"/>
          <w:i w:val="0"/>
          <w:kern w:val="28"/>
        </w:rPr>
        <w:t>.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proofErr w:type="gramStart"/>
      <w:r w:rsidRPr="00831CD2">
        <w:rPr>
          <w:rStyle w:val="af6"/>
          <w:i w:val="0"/>
          <w:kern w:val="28"/>
        </w:rPr>
        <w:t>В целях реализации перехода к системе организации местного сам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управления,  при которой глава города (исполняющий обязанности главы местной администрации) избирается представительным органом  из числа ка</w:t>
      </w:r>
      <w:r w:rsidRPr="00831CD2">
        <w:rPr>
          <w:rStyle w:val="af6"/>
          <w:i w:val="0"/>
          <w:kern w:val="28"/>
        </w:rPr>
        <w:t>н</w:t>
      </w:r>
      <w:r w:rsidRPr="00831CD2">
        <w:rPr>
          <w:rStyle w:val="af6"/>
          <w:i w:val="0"/>
          <w:kern w:val="28"/>
        </w:rPr>
        <w:t>дидатов, представленных конкурсной комиссией по результатам конкурса, а представительным органом руководит председатель Думы, избранный депутатами из своего состава, в июне – октябре 2015 года депутатами были пр</w:t>
      </w:r>
      <w:r w:rsidRPr="00831CD2">
        <w:rPr>
          <w:rStyle w:val="af6"/>
          <w:i w:val="0"/>
          <w:kern w:val="28"/>
        </w:rPr>
        <w:t>и</w:t>
      </w:r>
      <w:r w:rsidRPr="00831CD2">
        <w:rPr>
          <w:rStyle w:val="af6"/>
          <w:i w:val="0"/>
          <w:kern w:val="28"/>
        </w:rPr>
        <w:t>няты решения Думы города в соответствии с которыми:</w:t>
      </w:r>
      <w:proofErr w:type="gramEnd"/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1.принят порядок проведения конкурса по отбору кандидатур на должность главы города Урай; объявлен конкурс по отбору кандидатур на дол</w:t>
      </w:r>
      <w:r w:rsidRPr="00831CD2">
        <w:rPr>
          <w:rStyle w:val="af6"/>
          <w:i w:val="0"/>
          <w:kern w:val="28"/>
        </w:rPr>
        <w:t>ж</w:t>
      </w:r>
      <w:r w:rsidRPr="00831CD2">
        <w:rPr>
          <w:rStyle w:val="af6"/>
          <w:i w:val="0"/>
          <w:kern w:val="28"/>
        </w:rPr>
        <w:t xml:space="preserve">ность главы города Урай; назначены члены конкурсной комиссии; </w:t>
      </w:r>
      <w:r w:rsidRPr="00831CD2">
        <w:rPr>
          <w:rStyle w:val="af6"/>
          <w:i w:val="0"/>
          <w:kern w:val="28"/>
        </w:rPr>
        <w:lastRenderedPageBreak/>
        <w:t xml:space="preserve">определен  порядок рассмотрения Думой города вопроса об избрании главы города Урай; 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2. внесены изменения в структуру администрации города, в Положения её структурных подразделений, Контрольн</w:t>
      </w:r>
      <w:proofErr w:type="gramStart"/>
      <w:r w:rsidRPr="00831CD2">
        <w:rPr>
          <w:rStyle w:val="af6"/>
          <w:i w:val="0"/>
          <w:kern w:val="28"/>
        </w:rPr>
        <w:t>о-</w:t>
      </w:r>
      <w:proofErr w:type="gramEnd"/>
      <w:r w:rsidRPr="00831CD2">
        <w:rPr>
          <w:rStyle w:val="af6"/>
          <w:i w:val="0"/>
          <w:kern w:val="28"/>
        </w:rPr>
        <w:t xml:space="preserve"> счетной палаты, аппарата Думы города; в Регламент Думы города; 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3. внесены изменения в ранее принятые решения Думы города, с целью приведения их в соответствие с уставом города Урай  с учетом его изменений, применяемых со дня вступления в должность вновь избранного главы города;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4. избраны председатель и заместитель председателя Думы города Урай пятого созыва.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В 2015 году произошли кадровые изменения в Контрольн</w:t>
      </w:r>
      <w:proofErr w:type="gramStart"/>
      <w:r w:rsidRPr="00831CD2">
        <w:rPr>
          <w:rStyle w:val="af6"/>
          <w:i w:val="0"/>
          <w:kern w:val="28"/>
        </w:rPr>
        <w:t>о-</w:t>
      </w:r>
      <w:proofErr w:type="gramEnd"/>
      <w:r w:rsidRPr="00831CD2">
        <w:rPr>
          <w:rStyle w:val="af6"/>
          <w:i w:val="0"/>
          <w:kern w:val="28"/>
        </w:rPr>
        <w:t xml:space="preserve"> счетной п</w:t>
      </w:r>
      <w:r w:rsidRPr="00831CD2">
        <w:rPr>
          <w:rStyle w:val="af6"/>
          <w:i w:val="0"/>
          <w:kern w:val="28"/>
        </w:rPr>
        <w:t>а</w:t>
      </w:r>
      <w:r w:rsidRPr="00831CD2">
        <w:rPr>
          <w:rStyle w:val="af6"/>
          <w:i w:val="0"/>
          <w:kern w:val="28"/>
        </w:rPr>
        <w:t>лате города- депутатами назначена на должность председателя И.А. Мядель.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В </w:t>
      </w:r>
      <w:proofErr w:type="gramStart"/>
      <w:r w:rsidRPr="00831CD2">
        <w:rPr>
          <w:rStyle w:val="af6"/>
          <w:i w:val="0"/>
          <w:kern w:val="28"/>
        </w:rPr>
        <w:t>целях</w:t>
      </w:r>
      <w:proofErr w:type="gramEnd"/>
      <w:r w:rsidRPr="00831CD2">
        <w:rPr>
          <w:rStyle w:val="af6"/>
          <w:i w:val="0"/>
          <w:kern w:val="28"/>
        </w:rPr>
        <w:t xml:space="preserve"> соблюдения муниципальными служащими и лицами,  замещающими должности муниципальной службы,  требований </w:t>
      </w:r>
      <w:proofErr w:type="spellStart"/>
      <w:r w:rsidRPr="00831CD2">
        <w:rPr>
          <w:rStyle w:val="af6"/>
          <w:i w:val="0"/>
          <w:kern w:val="28"/>
        </w:rPr>
        <w:t>антикоррупцио</w:t>
      </w:r>
      <w:r w:rsidRPr="00831CD2">
        <w:rPr>
          <w:rStyle w:val="af6"/>
          <w:i w:val="0"/>
          <w:kern w:val="28"/>
        </w:rPr>
        <w:t>н</w:t>
      </w:r>
      <w:r w:rsidRPr="00831CD2">
        <w:rPr>
          <w:rStyle w:val="af6"/>
          <w:i w:val="0"/>
          <w:kern w:val="28"/>
        </w:rPr>
        <w:t>ного</w:t>
      </w:r>
      <w:proofErr w:type="spellEnd"/>
      <w:r w:rsidRPr="00831CD2">
        <w:rPr>
          <w:rStyle w:val="af6"/>
          <w:i w:val="0"/>
          <w:kern w:val="28"/>
        </w:rPr>
        <w:t xml:space="preserve"> законодательства,  в 2015 году депутаты приняли решения: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 предоставлении сведений о доходах, расходах об имуществе и обязательствах имущественного характера лицами, замещающими муниципал</w:t>
      </w:r>
      <w:r w:rsidRPr="00831CD2">
        <w:rPr>
          <w:rStyle w:val="af6"/>
          <w:i w:val="0"/>
          <w:kern w:val="28"/>
        </w:rPr>
        <w:t>ь</w:t>
      </w:r>
      <w:r w:rsidRPr="00831CD2">
        <w:rPr>
          <w:rStyle w:val="af6"/>
          <w:i w:val="0"/>
          <w:kern w:val="28"/>
        </w:rPr>
        <w:t>ные должности в городе Урай;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 о порядке размещения на официальном сайте администрации города Урай в информационно-телекоммуникационной сети «Интернет» и  предо</w:t>
      </w:r>
      <w:r w:rsidRPr="00831CD2">
        <w:rPr>
          <w:rStyle w:val="af6"/>
          <w:i w:val="0"/>
          <w:kern w:val="28"/>
        </w:rPr>
        <w:t>с</w:t>
      </w:r>
      <w:r w:rsidRPr="00831CD2">
        <w:rPr>
          <w:rStyle w:val="af6"/>
          <w:i w:val="0"/>
          <w:kern w:val="28"/>
        </w:rPr>
        <w:t>тавления для опубликования средствам массовой информации сведений о д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ходах, расходах, об имуществе и обязательствах имущественного характера лиц, замещающих муниципальные должности;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 проверке достоверности и полноты сведений о доходах, расходах, об имуществе и обязательствах имущественного характера, представляемых л</w:t>
      </w:r>
      <w:r w:rsidRPr="00831CD2">
        <w:rPr>
          <w:rStyle w:val="af6"/>
          <w:i w:val="0"/>
          <w:kern w:val="28"/>
        </w:rPr>
        <w:t>и</w:t>
      </w:r>
      <w:r w:rsidRPr="00831CD2">
        <w:rPr>
          <w:rStyle w:val="af6"/>
          <w:i w:val="0"/>
          <w:kern w:val="28"/>
        </w:rPr>
        <w:t>цами, замещающими муниципальные должности в городе Урай и соблюдении ими ограничений.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    </w:t>
      </w:r>
    </w:p>
    <w:p w:rsidR="00831CD2" w:rsidRPr="00831CD2" w:rsidRDefault="00831CD2" w:rsidP="00831CD2">
      <w:pPr>
        <w:jc w:val="center"/>
        <w:rPr>
          <w:b/>
          <w:kern w:val="28"/>
          <w:sz w:val="28"/>
          <w:szCs w:val="28"/>
        </w:rPr>
      </w:pPr>
      <w:r w:rsidRPr="00831CD2">
        <w:rPr>
          <w:b/>
          <w:kern w:val="28"/>
          <w:sz w:val="28"/>
          <w:szCs w:val="28"/>
        </w:rPr>
        <w:t>1.3 Рассмотрение законодательных инициатив</w:t>
      </w:r>
    </w:p>
    <w:p w:rsidR="00831CD2" w:rsidRPr="00831CD2" w:rsidRDefault="00831CD2" w:rsidP="00831CD2">
      <w:pPr>
        <w:jc w:val="center"/>
        <w:rPr>
          <w:b/>
          <w:kern w:val="28"/>
          <w:sz w:val="28"/>
          <w:szCs w:val="28"/>
        </w:rPr>
      </w:pPr>
      <w:r w:rsidRPr="00831CD2">
        <w:rPr>
          <w:b/>
          <w:kern w:val="28"/>
          <w:sz w:val="28"/>
          <w:szCs w:val="28"/>
        </w:rPr>
        <w:t>муниципальных образований автономного округа.</w:t>
      </w:r>
    </w:p>
    <w:p w:rsidR="00831CD2" w:rsidRDefault="00831CD2" w:rsidP="00831CD2">
      <w:pPr>
        <w:pStyle w:val="1"/>
        <w:rPr>
          <w:rStyle w:val="af6"/>
          <w:i w:val="0"/>
          <w:kern w:val="28"/>
        </w:rPr>
      </w:pP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 2015 году депутаты и специалисты администрации города рассмотр</w:t>
      </w:r>
      <w:r w:rsidRPr="00831CD2">
        <w:rPr>
          <w:rStyle w:val="af6"/>
          <w:i w:val="0"/>
          <w:kern w:val="28"/>
        </w:rPr>
        <w:t>е</w:t>
      </w:r>
      <w:r w:rsidRPr="00831CD2">
        <w:rPr>
          <w:rStyle w:val="af6"/>
          <w:i w:val="0"/>
          <w:kern w:val="28"/>
        </w:rPr>
        <w:t xml:space="preserve">ли 6 обращений депутатов муниципальных образований автономного округа и 1 обращение органов местного самоуправления города Урай. 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После детального изучения вопросов, применительно к нашему мун</w:t>
      </w:r>
      <w:r w:rsidRPr="00831CD2">
        <w:rPr>
          <w:rStyle w:val="af6"/>
          <w:i w:val="0"/>
          <w:kern w:val="28"/>
        </w:rPr>
        <w:t>и</w:t>
      </w:r>
      <w:r w:rsidRPr="00831CD2">
        <w:rPr>
          <w:rStyle w:val="af6"/>
          <w:i w:val="0"/>
          <w:kern w:val="28"/>
        </w:rPr>
        <w:t>ципальному образованию, депутаты Урая: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1. не поддержали законодательные инициативы коллег-депутатов: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 города </w:t>
      </w:r>
      <w:proofErr w:type="spellStart"/>
      <w:r w:rsidRPr="00831CD2">
        <w:rPr>
          <w:rStyle w:val="af6"/>
          <w:i w:val="0"/>
          <w:kern w:val="28"/>
        </w:rPr>
        <w:t>Лангепаса</w:t>
      </w:r>
      <w:proofErr w:type="spellEnd"/>
      <w:r w:rsidRPr="00831CD2">
        <w:rPr>
          <w:rStyle w:val="af6"/>
          <w:i w:val="0"/>
          <w:kern w:val="28"/>
        </w:rPr>
        <w:t xml:space="preserve"> к временно исполняющей обязанности Губернатора Ханты-Мансийского автономного округ</w:t>
      </w:r>
      <w:proofErr w:type="gramStart"/>
      <w:r w:rsidRPr="00831CD2">
        <w:rPr>
          <w:rStyle w:val="af6"/>
          <w:i w:val="0"/>
          <w:kern w:val="28"/>
        </w:rPr>
        <w:t>а-</w:t>
      </w:r>
      <w:proofErr w:type="gramEnd"/>
      <w:r w:rsidRPr="00831CD2">
        <w:rPr>
          <w:rStyle w:val="af6"/>
          <w:i w:val="0"/>
          <w:kern w:val="28"/>
        </w:rPr>
        <w:t xml:space="preserve"> </w:t>
      </w:r>
      <w:proofErr w:type="spellStart"/>
      <w:r w:rsidRPr="00831CD2">
        <w:rPr>
          <w:rStyle w:val="af6"/>
          <w:i w:val="0"/>
          <w:kern w:val="28"/>
        </w:rPr>
        <w:t>Югры</w:t>
      </w:r>
      <w:proofErr w:type="spellEnd"/>
      <w:r w:rsidRPr="00831CD2">
        <w:rPr>
          <w:rStyle w:val="af6"/>
          <w:i w:val="0"/>
          <w:kern w:val="28"/>
        </w:rPr>
        <w:t xml:space="preserve"> Комаровой Н.В.( об ответс</w:t>
      </w:r>
      <w:r w:rsidRPr="00831CD2">
        <w:rPr>
          <w:rStyle w:val="af6"/>
          <w:i w:val="0"/>
          <w:kern w:val="28"/>
        </w:rPr>
        <w:t>т</w:t>
      </w:r>
      <w:r w:rsidRPr="00831CD2">
        <w:rPr>
          <w:rStyle w:val="af6"/>
          <w:i w:val="0"/>
          <w:kern w:val="28"/>
        </w:rPr>
        <w:t>венности за нарушение запрета розничной продажи алкогольной продукции с 20 до 23 часов);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города Нефтеюганска в Думу Ханты-Мансийского автономного округа – </w:t>
      </w:r>
      <w:proofErr w:type="spellStart"/>
      <w:r w:rsidRPr="00831CD2">
        <w:rPr>
          <w:rStyle w:val="af6"/>
          <w:i w:val="0"/>
          <w:kern w:val="28"/>
        </w:rPr>
        <w:t>Югры</w:t>
      </w:r>
      <w:proofErr w:type="spellEnd"/>
      <w:r w:rsidRPr="00831CD2">
        <w:rPr>
          <w:rStyle w:val="af6"/>
          <w:i w:val="0"/>
          <w:kern w:val="28"/>
        </w:rPr>
        <w:t xml:space="preserve"> (о проекте закона ХМА</w:t>
      </w:r>
      <w:proofErr w:type="gramStart"/>
      <w:r w:rsidRPr="00831CD2">
        <w:rPr>
          <w:rStyle w:val="af6"/>
          <w:i w:val="0"/>
          <w:kern w:val="28"/>
        </w:rPr>
        <w:t>О-</w:t>
      </w:r>
      <w:proofErr w:type="gramEnd"/>
      <w:r w:rsidRPr="00831CD2">
        <w:rPr>
          <w:rStyle w:val="af6"/>
          <w:i w:val="0"/>
          <w:kern w:val="28"/>
        </w:rPr>
        <w:t xml:space="preserve"> </w:t>
      </w:r>
      <w:proofErr w:type="spellStart"/>
      <w:r w:rsidRPr="00831CD2">
        <w:rPr>
          <w:rStyle w:val="af6"/>
          <w:i w:val="0"/>
          <w:kern w:val="28"/>
        </w:rPr>
        <w:t>Югры</w:t>
      </w:r>
      <w:proofErr w:type="spellEnd"/>
      <w:r w:rsidRPr="00831CD2">
        <w:rPr>
          <w:rStyle w:val="af6"/>
          <w:i w:val="0"/>
          <w:kern w:val="28"/>
        </w:rPr>
        <w:t xml:space="preserve">, определяющего статус категории </w:t>
      </w:r>
      <w:r w:rsidRPr="00831CD2">
        <w:rPr>
          <w:rStyle w:val="af6"/>
          <w:i w:val="0"/>
          <w:kern w:val="28"/>
        </w:rPr>
        <w:lastRenderedPageBreak/>
        <w:t>граждан «Дети войны», и установлении для данной категории дополнител</w:t>
      </w:r>
      <w:r w:rsidRPr="00831CD2">
        <w:rPr>
          <w:rStyle w:val="af6"/>
          <w:i w:val="0"/>
          <w:kern w:val="28"/>
        </w:rPr>
        <w:t>ь</w:t>
      </w:r>
      <w:r w:rsidRPr="00831CD2">
        <w:rPr>
          <w:rStyle w:val="af6"/>
          <w:i w:val="0"/>
          <w:kern w:val="28"/>
        </w:rPr>
        <w:t>ных мер социальной поддержки);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города Нефтеюганска к временно исполняющей обязанности Губерн</w:t>
      </w:r>
      <w:r w:rsidRPr="00831CD2">
        <w:rPr>
          <w:rStyle w:val="af6"/>
          <w:i w:val="0"/>
          <w:kern w:val="28"/>
        </w:rPr>
        <w:t>а</w:t>
      </w:r>
      <w:r w:rsidRPr="00831CD2">
        <w:rPr>
          <w:rStyle w:val="af6"/>
          <w:i w:val="0"/>
          <w:kern w:val="28"/>
        </w:rPr>
        <w:t>тора Ханты-Мансийского автономного округ</w:t>
      </w:r>
      <w:proofErr w:type="gramStart"/>
      <w:r w:rsidRPr="00831CD2">
        <w:rPr>
          <w:rStyle w:val="af6"/>
          <w:i w:val="0"/>
          <w:kern w:val="28"/>
        </w:rPr>
        <w:t>а-</w:t>
      </w:r>
      <w:proofErr w:type="gramEnd"/>
      <w:r w:rsidRPr="00831CD2">
        <w:rPr>
          <w:rStyle w:val="af6"/>
          <w:i w:val="0"/>
          <w:kern w:val="28"/>
        </w:rPr>
        <w:t xml:space="preserve"> </w:t>
      </w:r>
      <w:proofErr w:type="spellStart"/>
      <w:r w:rsidRPr="00831CD2">
        <w:rPr>
          <w:rStyle w:val="af6"/>
          <w:i w:val="0"/>
          <w:kern w:val="28"/>
        </w:rPr>
        <w:t>Югры</w:t>
      </w:r>
      <w:proofErr w:type="spellEnd"/>
      <w:r w:rsidRPr="00831CD2">
        <w:rPr>
          <w:rStyle w:val="af6"/>
          <w:i w:val="0"/>
          <w:kern w:val="28"/>
        </w:rPr>
        <w:t xml:space="preserve"> Комаровой Н.В. (о предоставлении жилых помещений детям-сиротам и детям, оставшимся без попечения родителей, лицам из числа детей сирот и детей, оставшихся без п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печения родителей, благоустроенных жилых помещений специализированн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го жилого фонда по договорам найма специализированных жилых помещ</w:t>
      </w:r>
      <w:r w:rsidRPr="00831CD2">
        <w:rPr>
          <w:rStyle w:val="af6"/>
          <w:i w:val="0"/>
          <w:kern w:val="28"/>
        </w:rPr>
        <w:t>е</w:t>
      </w:r>
      <w:r w:rsidRPr="00831CD2">
        <w:rPr>
          <w:rStyle w:val="af6"/>
          <w:i w:val="0"/>
          <w:kern w:val="28"/>
        </w:rPr>
        <w:t>ний на всей территории автономного округа вне зависимости от места ж</w:t>
      </w:r>
      <w:r w:rsidRPr="00831CD2">
        <w:rPr>
          <w:rStyle w:val="af6"/>
          <w:i w:val="0"/>
          <w:kern w:val="28"/>
        </w:rPr>
        <w:t>и</w:t>
      </w:r>
      <w:r w:rsidRPr="00831CD2">
        <w:rPr>
          <w:rStyle w:val="af6"/>
          <w:i w:val="0"/>
          <w:kern w:val="28"/>
        </w:rPr>
        <w:t>тельства (места пребывания) указанной категории лиц с их письменного с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гласия);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2. </w:t>
      </w:r>
      <w:proofErr w:type="gramStart"/>
      <w:r w:rsidRPr="00831CD2">
        <w:rPr>
          <w:rStyle w:val="af6"/>
          <w:i w:val="0"/>
          <w:kern w:val="28"/>
        </w:rPr>
        <w:t>поддержали</w:t>
      </w:r>
      <w:proofErr w:type="gramEnd"/>
      <w:r w:rsidRPr="00831CD2">
        <w:rPr>
          <w:rStyle w:val="af6"/>
          <w:i w:val="0"/>
          <w:kern w:val="28"/>
        </w:rPr>
        <w:t>/приняли законодательные инициативы  депутатов: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города </w:t>
      </w:r>
      <w:proofErr w:type="spellStart"/>
      <w:r w:rsidRPr="00831CD2">
        <w:rPr>
          <w:rStyle w:val="af6"/>
          <w:i w:val="0"/>
          <w:kern w:val="28"/>
        </w:rPr>
        <w:t>Когалыма</w:t>
      </w:r>
      <w:proofErr w:type="spellEnd"/>
      <w:r w:rsidRPr="00831CD2">
        <w:rPr>
          <w:rStyle w:val="af6"/>
          <w:i w:val="0"/>
          <w:kern w:val="28"/>
        </w:rPr>
        <w:t xml:space="preserve"> в Думу Ханты-Мансийского автономного округ</w:t>
      </w:r>
      <w:proofErr w:type="gramStart"/>
      <w:r w:rsidRPr="00831CD2">
        <w:rPr>
          <w:rStyle w:val="af6"/>
          <w:i w:val="0"/>
          <w:kern w:val="28"/>
        </w:rPr>
        <w:t>а-</w:t>
      </w:r>
      <w:proofErr w:type="gramEnd"/>
      <w:r w:rsidRPr="00831CD2">
        <w:rPr>
          <w:rStyle w:val="af6"/>
          <w:i w:val="0"/>
          <w:kern w:val="28"/>
        </w:rPr>
        <w:t xml:space="preserve"> </w:t>
      </w:r>
      <w:proofErr w:type="spellStart"/>
      <w:r w:rsidRPr="00831CD2">
        <w:rPr>
          <w:rStyle w:val="af6"/>
          <w:i w:val="0"/>
          <w:kern w:val="28"/>
        </w:rPr>
        <w:t>Югры</w:t>
      </w:r>
      <w:proofErr w:type="spellEnd"/>
      <w:r w:rsidRPr="00831CD2">
        <w:rPr>
          <w:rStyle w:val="af6"/>
          <w:i w:val="0"/>
          <w:kern w:val="28"/>
        </w:rPr>
        <w:t xml:space="preserve"> (о компенсации оплаты жилых помещений и коммунальных услуг опек</w:t>
      </w:r>
      <w:r w:rsidRPr="00831CD2">
        <w:rPr>
          <w:rStyle w:val="af6"/>
          <w:i w:val="0"/>
          <w:kern w:val="28"/>
        </w:rPr>
        <w:t>у</w:t>
      </w:r>
      <w:r w:rsidRPr="00831CD2">
        <w:rPr>
          <w:rStyle w:val="af6"/>
          <w:i w:val="0"/>
          <w:kern w:val="28"/>
        </w:rPr>
        <w:t>нам, осуществляющим уход за инвалидами);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города Нефтеюганска к временно исполняющей обязанности Губерн</w:t>
      </w:r>
      <w:r w:rsidRPr="00831CD2">
        <w:rPr>
          <w:rStyle w:val="af6"/>
          <w:i w:val="0"/>
          <w:kern w:val="28"/>
        </w:rPr>
        <w:t>а</w:t>
      </w:r>
      <w:r w:rsidRPr="00831CD2">
        <w:rPr>
          <w:rStyle w:val="af6"/>
          <w:i w:val="0"/>
          <w:kern w:val="28"/>
        </w:rPr>
        <w:t>тора Ханты-Мансийского автономного округ</w:t>
      </w:r>
      <w:proofErr w:type="gramStart"/>
      <w:r w:rsidRPr="00831CD2">
        <w:rPr>
          <w:rStyle w:val="af6"/>
          <w:i w:val="0"/>
          <w:kern w:val="28"/>
        </w:rPr>
        <w:t>а-</w:t>
      </w:r>
      <w:proofErr w:type="gramEnd"/>
      <w:r w:rsidRPr="00831CD2">
        <w:rPr>
          <w:rStyle w:val="af6"/>
          <w:i w:val="0"/>
          <w:kern w:val="28"/>
        </w:rPr>
        <w:t xml:space="preserve"> </w:t>
      </w:r>
      <w:proofErr w:type="spellStart"/>
      <w:r w:rsidRPr="00831CD2">
        <w:rPr>
          <w:rStyle w:val="af6"/>
          <w:i w:val="0"/>
          <w:kern w:val="28"/>
        </w:rPr>
        <w:t>Югры</w:t>
      </w:r>
      <w:proofErr w:type="spellEnd"/>
      <w:r w:rsidRPr="00831CD2">
        <w:rPr>
          <w:rStyle w:val="af6"/>
          <w:i w:val="0"/>
          <w:kern w:val="28"/>
        </w:rPr>
        <w:t xml:space="preserve"> Комаровой Н.В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(об изменении методики расчета объема субвенций, предоставляемых местным бюджетам из бюджета </w:t>
      </w:r>
      <w:proofErr w:type="spellStart"/>
      <w:r w:rsidRPr="00831CD2">
        <w:rPr>
          <w:rStyle w:val="af6"/>
          <w:i w:val="0"/>
          <w:kern w:val="28"/>
        </w:rPr>
        <w:t>ХМАО-Югры</w:t>
      </w:r>
      <w:proofErr w:type="spellEnd"/>
      <w:r w:rsidRPr="00831CD2">
        <w:rPr>
          <w:rStyle w:val="af6"/>
          <w:i w:val="0"/>
          <w:kern w:val="28"/>
        </w:rPr>
        <w:t xml:space="preserve"> для осуществления органами местного самоуправления передаваемых отдельных государственных полн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мочий);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города Урай  в Думу Ханты-Мансийского автономного округ</w:t>
      </w:r>
      <w:proofErr w:type="gramStart"/>
      <w:r w:rsidRPr="00831CD2">
        <w:rPr>
          <w:rStyle w:val="af6"/>
          <w:i w:val="0"/>
          <w:kern w:val="28"/>
        </w:rPr>
        <w:t>а-</w:t>
      </w:r>
      <w:proofErr w:type="gramEnd"/>
      <w:r w:rsidRPr="00831CD2">
        <w:rPr>
          <w:rStyle w:val="af6"/>
          <w:i w:val="0"/>
          <w:kern w:val="28"/>
        </w:rPr>
        <w:t xml:space="preserve"> </w:t>
      </w:r>
      <w:proofErr w:type="spellStart"/>
      <w:r w:rsidRPr="00831CD2">
        <w:rPr>
          <w:rStyle w:val="af6"/>
          <w:i w:val="0"/>
          <w:kern w:val="28"/>
        </w:rPr>
        <w:t>Югры</w:t>
      </w:r>
      <w:proofErr w:type="spellEnd"/>
      <w:r w:rsidRPr="00831CD2">
        <w:rPr>
          <w:rStyle w:val="af6"/>
          <w:i w:val="0"/>
          <w:kern w:val="28"/>
        </w:rPr>
        <w:t xml:space="preserve"> (о разработке и внесении в установленном порядке проекта нормативного пр</w:t>
      </w:r>
      <w:r w:rsidRPr="00831CD2">
        <w:rPr>
          <w:rStyle w:val="af6"/>
          <w:i w:val="0"/>
          <w:kern w:val="28"/>
        </w:rPr>
        <w:t>а</w:t>
      </w:r>
      <w:r w:rsidRPr="00831CD2">
        <w:rPr>
          <w:rStyle w:val="af6"/>
          <w:i w:val="0"/>
          <w:kern w:val="28"/>
        </w:rPr>
        <w:t>вового акта, устанавливающего для молодых семей, имеющих детей-инвалидов, право на первоочередное получение мер государственной по</w:t>
      </w:r>
      <w:r w:rsidRPr="00831CD2">
        <w:rPr>
          <w:rStyle w:val="af6"/>
          <w:i w:val="0"/>
          <w:kern w:val="28"/>
        </w:rPr>
        <w:t>д</w:t>
      </w:r>
      <w:r w:rsidRPr="00831CD2">
        <w:rPr>
          <w:rStyle w:val="af6"/>
          <w:i w:val="0"/>
          <w:kern w:val="28"/>
        </w:rPr>
        <w:t>держки по улучшению жилищных условий).</w:t>
      </w:r>
    </w:p>
    <w:p w:rsidR="00831CD2" w:rsidRPr="00831CD2" w:rsidRDefault="00831CD2" w:rsidP="00831CD2">
      <w:pPr>
        <w:rPr>
          <w:rStyle w:val="af6"/>
          <w:i w:val="0"/>
          <w:kern w:val="28"/>
          <w:sz w:val="28"/>
          <w:szCs w:val="28"/>
        </w:rPr>
      </w:pPr>
    </w:p>
    <w:p w:rsidR="00831CD2" w:rsidRPr="00831CD2" w:rsidRDefault="00831CD2" w:rsidP="00831CD2">
      <w:pPr>
        <w:pStyle w:val="a7"/>
        <w:spacing w:line="336" w:lineRule="exact"/>
        <w:ind w:right="11"/>
        <w:jc w:val="center"/>
        <w:rPr>
          <w:b/>
          <w:kern w:val="28"/>
          <w:sz w:val="28"/>
          <w:szCs w:val="28"/>
        </w:rPr>
      </w:pPr>
      <w:r w:rsidRPr="00831CD2">
        <w:rPr>
          <w:b/>
          <w:kern w:val="28"/>
          <w:sz w:val="28"/>
          <w:szCs w:val="28"/>
        </w:rPr>
        <w:t>1.4. Бюджет, экономика и финансы.</w:t>
      </w:r>
    </w:p>
    <w:p w:rsidR="00831CD2" w:rsidRPr="00831CD2" w:rsidRDefault="00831CD2" w:rsidP="00831CD2">
      <w:pPr>
        <w:pStyle w:val="a7"/>
        <w:spacing w:line="336" w:lineRule="exact"/>
        <w:ind w:right="11"/>
        <w:rPr>
          <w:b/>
          <w:kern w:val="28"/>
          <w:sz w:val="28"/>
          <w:szCs w:val="28"/>
        </w:rPr>
      </w:pPr>
    </w:p>
    <w:p w:rsidR="00831CD2" w:rsidRPr="00831CD2" w:rsidRDefault="00831CD2" w:rsidP="00831CD2">
      <w:pPr>
        <w:pStyle w:val="af4"/>
        <w:rPr>
          <w:rFonts w:ascii="Times New Roman" w:hAnsi="Times New Roman"/>
          <w:b/>
          <w:kern w:val="28"/>
        </w:rPr>
      </w:pPr>
      <w:r w:rsidRPr="00831CD2">
        <w:rPr>
          <w:rFonts w:ascii="Times New Roman" w:hAnsi="Times New Roman"/>
          <w:kern w:val="28"/>
        </w:rPr>
        <w:t>Приоритетным направлением деятельности депутатов в 2015 году ост</w:t>
      </w:r>
      <w:r w:rsidRPr="00831CD2">
        <w:rPr>
          <w:rFonts w:ascii="Times New Roman" w:hAnsi="Times New Roman"/>
          <w:kern w:val="28"/>
        </w:rPr>
        <w:t>а</w:t>
      </w:r>
      <w:r w:rsidRPr="00831CD2">
        <w:rPr>
          <w:rFonts w:ascii="Times New Roman" w:hAnsi="Times New Roman"/>
          <w:kern w:val="28"/>
        </w:rPr>
        <w:t xml:space="preserve">валась работа по </w:t>
      </w:r>
      <w:proofErr w:type="gramStart"/>
      <w:r w:rsidRPr="00831CD2">
        <w:rPr>
          <w:rFonts w:ascii="Times New Roman" w:hAnsi="Times New Roman"/>
          <w:kern w:val="28"/>
        </w:rPr>
        <w:t>контролю за</w:t>
      </w:r>
      <w:proofErr w:type="gramEnd"/>
      <w:r w:rsidRPr="00831CD2">
        <w:rPr>
          <w:rFonts w:ascii="Times New Roman" w:hAnsi="Times New Roman"/>
          <w:kern w:val="28"/>
        </w:rPr>
        <w:t xml:space="preserve"> исполнением бюджета, по корректировке и уточнению бюджета в процессе его исполнения, по формированию и утве</w:t>
      </w:r>
      <w:r w:rsidRPr="00831CD2">
        <w:rPr>
          <w:rFonts w:ascii="Times New Roman" w:hAnsi="Times New Roman"/>
          <w:kern w:val="28"/>
        </w:rPr>
        <w:t>р</w:t>
      </w:r>
      <w:r w:rsidRPr="00831CD2">
        <w:rPr>
          <w:rFonts w:ascii="Times New Roman" w:hAnsi="Times New Roman"/>
          <w:kern w:val="28"/>
        </w:rPr>
        <w:t>ждению бюджета города на 2016 год.</w:t>
      </w:r>
    </w:p>
    <w:p w:rsidR="00831CD2" w:rsidRPr="00831CD2" w:rsidRDefault="00831CD2" w:rsidP="00831CD2">
      <w:pPr>
        <w:pStyle w:val="Default"/>
        <w:jc w:val="both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          Бюджет города на 2015 год был  сформирован на основании прогноза социально-экономического развития Урая и основных направлений бюдже</w:t>
      </w:r>
      <w:r w:rsidRPr="00831CD2">
        <w:rPr>
          <w:kern w:val="28"/>
          <w:sz w:val="28"/>
          <w:szCs w:val="28"/>
        </w:rPr>
        <w:t>т</w:t>
      </w:r>
      <w:r w:rsidRPr="00831CD2">
        <w:rPr>
          <w:kern w:val="28"/>
          <w:sz w:val="28"/>
          <w:szCs w:val="28"/>
        </w:rPr>
        <w:t xml:space="preserve">ной и налоговой </w:t>
      </w:r>
      <w:proofErr w:type="gramStart"/>
      <w:r w:rsidRPr="00831CD2">
        <w:rPr>
          <w:kern w:val="28"/>
          <w:sz w:val="28"/>
          <w:szCs w:val="28"/>
        </w:rPr>
        <w:t>политики на</w:t>
      </w:r>
      <w:proofErr w:type="gramEnd"/>
      <w:r w:rsidRPr="00831CD2">
        <w:rPr>
          <w:kern w:val="28"/>
          <w:sz w:val="28"/>
          <w:szCs w:val="28"/>
        </w:rPr>
        <w:t xml:space="preserve"> указанный период, с применением программно-целевого метода, то есть бюджетные ассигнования запланированы с учетом достижения целевых показателей 24 муниципальных программ. На реализ</w:t>
      </w:r>
      <w:r w:rsidRPr="00831CD2">
        <w:rPr>
          <w:kern w:val="28"/>
          <w:sz w:val="28"/>
          <w:szCs w:val="28"/>
        </w:rPr>
        <w:t>а</w:t>
      </w:r>
      <w:r w:rsidRPr="00831CD2">
        <w:rPr>
          <w:kern w:val="28"/>
          <w:sz w:val="28"/>
          <w:szCs w:val="28"/>
        </w:rPr>
        <w:t xml:space="preserve">цию программ в 2015 году было запланировано 2 425 330,1 тыс. рублей, что составило 89,7 процента от общих расходов бюджета. </w:t>
      </w:r>
    </w:p>
    <w:p w:rsidR="00831CD2" w:rsidRPr="00831CD2" w:rsidRDefault="00831CD2" w:rsidP="00831CD2">
      <w:pPr>
        <w:pStyle w:val="a7"/>
        <w:spacing w:line="336" w:lineRule="exact"/>
        <w:ind w:right="11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Бюджет города имел социальную направленность, так как </w:t>
      </w:r>
      <w:proofErr w:type="spellStart"/>
      <w:r w:rsidRPr="00831CD2">
        <w:rPr>
          <w:kern w:val="28"/>
          <w:sz w:val="28"/>
          <w:szCs w:val="28"/>
        </w:rPr>
        <w:t>финансиро</w:t>
      </w:r>
      <w:proofErr w:type="spellEnd"/>
      <w:r w:rsidRPr="00831CD2">
        <w:rPr>
          <w:kern w:val="28"/>
          <w:sz w:val="28"/>
          <w:szCs w:val="28"/>
        </w:rPr>
        <w:t>-</w:t>
      </w:r>
    </w:p>
    <w:p w:rsidR="00831CD2" w:rsidRPr="00831CD2" w:rsidRDefault="00831CD2" w:rsidP="00831CD2">
      <w:pPr>
        <w:pStyle w:val="a7"/>
        <w:spacing w:line="336" w:lineRule="exact"/>
        <w:ind w:right="11" w:firstLine="0"/>
        <w:rPr>
          <w:rStyle w:val="aa"/>
          <w:b w:val="0"/>
          <w:bCs w:val="0"/>
          <w:kern w:val="28"/>
          <w:sz w:val="28"/>
          <w:szCs w:val="28"/>
        </w:rPr>
      </w:pPr>
      <w:proofErr w:type="spellStart"/>
      <w:r w:rsidRPr="00831CD2">
        <w:rPr>
          <w:kern w:val="28"/>
          <w:sz w:val="28"/>
          <w:szCs w:val="28"/>
        </w:rPr>
        <w:t>вание</w:t>
      </w:r>
      <w:proofErr w:type="spellEnd"/>
      <w:r w:rsidRPr="00831CD2">
        <w:rPr>
          <w:kern w:val="28"/>
          <w:sz w:val="28"/>
          <w:szCs w:val="28"/>
        </w:rPr>
        <w:t xml:space="preserve"> социально-культурной сферы является приоритетным и составило </w:t>
      </w:r>
      <w:r w:rsidRPr="00831CD2">
        <w:rPr>
          <w:rStyle w:val="aa"/>
          <w:b w:val="0"/>
          <w:bCs w:val="0"/>
          <w:kern w:val="28"/>
          <w:sz w:val="28"/>
          <w:szCs w:val="28"/>
        </w:rPr>
        <w:t xml:space="preserve">  58,4 процента от средств  из  бюджета  города: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 xml:space="preserve">-   образование – 1415,4 </w:t>
      </w:r>
      <w:r w:rsidRPr="00831CD2">
        <w:rPr>
          <w:rStyle w:val="aa"/>
          <w:rFonts w:ascii="Times New Roman" w:hAnsi="Times New Roman"/>
          <w:b w:val="0"/>
          <w:bCs w:val="0"/>
          <w:kern w:val="28"/>
        </w:rPr>
        <w:t>млн. рублей;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lastRenderedPageBreak/>
        <w:t xml:space="preserve">-  здравоохранение  - </w:t>
      </w:r>
      <w:r w:rsidRPr="00831CD2">
        <w:rPr>
          <w:rStyle w:val="aa"/>
          <w:rFonts w:ascii="Times New Roman" w:hAnsi="Times New Roman"/>
          <w:b w:val="0"/>
          <w:bCs w:val="0"/>
          <w:kern w:val="28"/>
        </w:rPr>
        <w:t xml:space="preserve"> 54,1млн. рублей;</w:t>
      </w:r>
    </w:p>
    <w:p w:rsidR="00831CD2" w:rsidRPr="00831CD2" w:rsidRDefault="00831CD2" w:rsidP="00831CD2">
      <w:pPr>
        <w:pStyle w:val="af4"/>
        <w:rPr>
          <w:rStyle w:val="aa"/>
          <w:rFonts w:ascii="Times New Roman" w:hAnsi="Times New Roman"/>
          <w:b w:val="0"/>
          <w:bCs w:val="0"/>
          <w:kern w:val="28"/>
        </w:rPr>
      </w:pPr>
      <w:r w:rsidRPr="00831CD2">
        <w:rPr>
          <w:rFonts w:ascii="Times New Roman" w:hAnsi="Times New Roman"/>
          <w:kern w:val="28"/>
        </w:rPr>
        <w:t xml:space="preserve">-  социальную  политику –  </w:t>
      </w:r>
      <w:r w:rsidRPr="00831CD2">
        <w:rPr>
          <w:rStyle w:val="aa"/>
          <w:rFonts w:ascii="Times New Roman" w:hAnsi="Times New Roman"/>
          <w:b w:val="0"/>
          <w:bCs w:val="0"/>
          <w:kern w:val="28"/>
        </w:rPr>
        <w:t xml:space="preserve"> 203,1млн. рублей;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Style w:val="aa"/>
          <w:rFonts w:ascii="Times New Roman" w:hAnsi="Times New Roman"/>
          <w:b w:val="0"/>
          <w:bCs w:val="0"/>
          <w:kern w:val="28"/>
        </w:rPr>
        <w:t>-  культуру -  146,7 млн. рублей;</w:t>
      </w:r>
    </w:p>
    <w:p w:rsidR="00831CD2" w:rsidRPr="00831CD2" w:rsidRDefault="00831CD2" w:rsidP="00831CD2">
      <w:pPr>
        <w:pStyle w:val="af4"/>
        <w:rPr>
          <w:rFonts w:ascii="Times New Roman" w:hAnsi="Times New Roman"/>
          <w:b/>
          <w:kern w:val="28"/>
        </w:rPr>
      </w:pPr>
      <w:r w:rsidRPr="00831CD2">
        <w:rPr>
          <w:rStyle w:val="aa"/>
          <w:rFonts w:ascii="Times New Roman" w:hAnsi="Times New Roman"/>
          <w:b w:val="0"/>
          <w:bCs w:val="0"/>
          <w:kern w:val="28"/>
        </w:rPr>
        <w:t>-  физическую культуру и спорт-  57,6 млн. рублей.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Бюджет Урая на 2015 год был утвержден  Думой города со следующими показателями: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доходы-   2 676 378,7 тыс. рублей;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расходы-   2 704 454,1тыс. рублей;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дефицит-  28 075,4 тыс. рублей.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В течение 2015 года проведено 5 корректировок бюджета, в результате которых произошло увеличение всех составляющих показателей. Таким образом, исполнение бюджета города на 2015 год  составил:         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доходы-  3 318 516,0  тыс. рублей; 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расходы- 3 213 661,1тыс. рублей;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дефицит- 104 854,9 тыс. рублей.</w:t>
      </w:r>
    </w:p>
    <w:p w:rsidR="00831CD2" w:rsidRPr="00831CD2" w:rsidRDefault="00831CD2" w:rsidP="00831CD2">
      <w:pPr>
        <w:pStyle w:val="1"/>
        <w:keepNext w:val="0"/>
        <w:widowControl w:val="0"/>
        <w:rPr>
          <w:kern w:val="28"/>
        </w:rPr>
      </w:pPr>
      <w:r w:rsidRPr="00831CD2">
        <w:rPr>
          <w:kern w:val="28"/>
        </w:rPr>
        <w:t>Поступившие в 2015 году дополнительные средства были направлены на реализацию государственных программ, исполнение переданных госуда</w:t>
      </w:r>
      <w:r w:rsidRPr="00831CD2">
        <w:rPr>
          <w:kern w:val="28"/>
        </w:rPr>
        <w:t>р</w:t>
      </w:r>
      <w:r w:rsidRPr="00831CD2">
        <w:rPr>
          <w:kern w:val="28"/>
        </w:rPr>
        <w:t>ственных полномочий, исполнение наказов депутатов автономного округа, решение вопросов местного значения: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-на устранение предписаний надзорных органов и подгото</w:t>
      </w:r>
      <w:r w:rsidRPr="00831CD2">
        <w:rPr>
          <w:kern w:val="28"/>
          <w:sz w:val="28"/>
          <w:szCs w:val="28"/>
        </w:rPr>
        <w:t>в</w:t>
      </w:r>
      <w:r w:rsidRPr="00831CD2">
        <w:rPr>
          <w:kern w:val="28"/>
          <w:sz w:val="28"/>
          <w:szCs w:val="28"/>
        </w:rPr>
        <w:t>ку образовательных учреждений  к новому учебному году, на в</w:t>
      </w:r>
      <w:r w:rsidRPr="00831CD2">
        <w:rPr>
          <w:kern w:val="28"/>
          <w:sz w:val="28"/>
          <w:szCs w:val="28"/>
        </w:rPr>
        <w:t>ы</w:t>
      </w:r>
      <w:r w:rsidRPr="00831CD2">
        <w:rPr>
          <w:kern w:val="28"/>
          <w:sz w:val="28"/>
          <w:szCs w:val="28"/>
        </w:rPr>
        <w:t>плату заработной платы, подготовку сетей к осенне-зимнему п</w:t>
      </w:r>
      <w:r w:rsidRPr="00831CD2">
        <w:rPr>
          <w:kern w:val="28"/>
          <w:sz w:val="28"/>
          <w:szCs w:val="28"/>
        </w:rPr>
        <w:t>е</w:t>
      </w:r>
      <w:r w:rsidRPr="00831CD2">
        <w:rPr>
          <w:kern w:val="28"/>
          <w:sz w:val="28"/>
          <w:szCs w:val="28"/>
        </w:rPr>
        <w:t>риоду, на обновление материально- технической базы учрежд</w:t>
      </w:r>
      <w:r w:rsidRPr="00831CD2">
        <w:rPr>
          <w:kern w:val="28"/>
          <w:sz w:val="28"/>
          <w:szCs w:val="28"/>
        </w:rPr>
        <w:t>е</w:t>
      </w:r>
      <w:r w:rsidRPr="00831CD2">
        <w:rPr>
          <w:kern w:val="28"/>
          <w:sz w:val="28"/>
          <w:szCs w:val="28"/>
        </w:rPr>
        <w:t>ний культуры, снос ветхого жилья, благоустройство, кадастровые работы.</w:t>
      </w:r>
    </w:p>
    <w:p w:rsidR="00831CD2" w:rsidRPr="00831CD2" w:rsidRDefault="00831CD2" w:rsidP="00831CD2">
      <w:pPr>
        <w:ind w:firstLine="0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         В ходе исполнения бюджета 2015 года депутатами, в части контроля и в соответствии с полномочиями, заслушаны инфо</w:t>
      </w:r>
      <w:r w:rsidRPr="00831CD2">
        <w:rPr>
          <w:kern w:val="28"/>
          <w:sz w:val="28"/>
          <w:szCs w:val="28"/>
        </w:rPr>
        <w:t>р</w:t>
      </w:r>
      <w:r w:rsidRPr="00831CD2">
        <w:rPr>
          <w:kern w:val="28"/>
          <w:sz w:val="28"/>
          <w:szCs w:val="28"/>
        </w:rPr>
        <w:t>мации  по исполнению бюджета  за 1-3  кварталы 2015 года, у</w:t>
      </w:r>
      <w:r w:rsidRPr="00831CD2">
        <w:rPr>
          <w:kern w:val="28"/>
          <w:sz w:val="28"/>
          <w:szCs w:val="28"/>
        </w:rPr>
        <w:t>т</w:t>
      </w:r>
      <w:r w:rsidRPr="00831CD2">
        <w:rPr>
          <w:kern w:val="28"/>
          <w:sz w:val="28"/>
          <w:szCs w:val="28"/>
        </w:rPr>
        <w:t>вержден отчет по исполнению бюджета  городского округа за 2014 год.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Результатом совместной деятельности органов местного с</w:t>
      </w:r>
      <w:r w:rsidRPr="00831CD2">
        <w:rPr>
          <w:kern w:val="28"/>
          <w:sz w:val="28"/>
          <w:szCs w:val="28"/>
        </w:rPr>
        <w:t>а</w:t>
      </w:r>
      <w:r w:rsidRPr="00831CD2">
        <w:rPr>
          <w:kern w:val="28"/>
          <w:sz w:val="28"/>
          <w:szCs w:val="28"/>
        </w:rPr>
        <w:t>моуправления города  в 2015 году стало решение следующих  вопросов жизнеобеспечения населения.</w:t>
      </w:r>
    </w:p>
    <w:p w:rsidR="00831CD2" w:rsidRPr="00831CD2" w:rsidRDefault="00831CD2" w:rsidP="00831CD2">
      <w:pPr>
        <w:pStyle w:val="Osnov"/>
        <w:spacing w:line="240" w:lineRule="auto"/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 w:rsidRPr="00831CD2">
        <w:rPr>
          <w:rFonts w:ascii="Times New Roman" w:hAnsi="Times New Roman" w:cs="Times New Roman"/>
          <w:kern w:val="28"/>
          <w:sz w:val="28"/>
          <w:szCs w:val="28"/>
        </w:rPr>
        <w:t xml:space="preserve">           Положительно можно оценить выполненный объем дорожного стро</w:t>
      </w:r>
      <w:r w:rsidRPr="00831CD2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831CD2">
        <w:rPr>
          <w:rFonts w:ascii="Times New Roman" w:hAnsi="Times New Roman" w:cs="Times New Roman"/>
          <w:kern w:val="28"/>
          <w:sz w:val="28"/>
          <w:szCs w:val="28"/>
        </w:rPr>
        <w:t xml:space="preserve">тельства (ремонт и строительство городских дорог),   благоустройства города,  ремонтные работы, проведенные  на предприятиях ЖКХ. </w:t>
      </w:r>
    </w:p>
    <w:p w:rsidR="00831CD2" w:rsidRPr="00831CD2" w:rsidRDefault="00831CD2" w:rsidP="00831CD2">
      <w:pPr>
        <w:pStyle w:val="afb"/>
        <w:tabs>
          <w:tab w:val="left" w:pos="8587"/>
        </w:tabs>
        <w:spacing w:after="0"/>
        <w:ind w:left="0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</w:t>
      </w:r>
      <w:r w:rsidRPr="00831CD2">
        <w:rPr>
          <w:kern w:val="28"/>
          <w:sz w:val="28"/>
          <w:szCs w:val="28"/>
          <w:shd w:val="clear" w:color="auto" w:fill="FFFFFF"/>
        </w:rPr>
        <w:t>На благоустройство территорий города, реконструкцию и ремонт автомобильных  дорог в 2015  году направлено  81 686,7 тыс. рублей, в том числе: 42 705,8 тыс. рублей из бюджета авт</w:t>
      </w:r>
      <w:r w:rsidRPr="00831CD2">
        <w:rPr>
          <w:kern w:val="28"/>
          <w:sz w:val="28"/>
          <w:szCs w:val="28"/>
          <w:shd w:val="clear" w:color="auto" w:fill="FFFFFF"/>
        </w:rPr>
        <w:t>о</w:t>
      </w:r>
      <w:r w:rsidRPr="00831CD2">
        <w:rPr>
          <w:kern w:val="28"/>
          <w:sz w:val="28"/>
          <w:szCs w:val="28"/>
          <w:shd w:val="clear" w:color="auto" w:fill="FFFFFF"/>
        </w:rPr>
        <w:t>номного округа, 10 437,6 тыс. рублей  –  местного бюджета и  28  543,4 тыс. рублей  –  средства ОАО НК «ЛУКОЙЛ».</w:t>
      </w:r>
      <w:r w:rsidRPr="00831CD2">
        <w:rPr>
          <w:kern w:val="28"/>
          <w:sz w:val="28"/>
          <w:szCs w:val="28"/>
        </w:rPr>
        <w:t xml:space="preserve">            </w:t>
      </w:r>
    </w:p>
    <w:p w:rsidR="00831CD2" w:rsidRPr="00831CD2" w:rsidRDefault="00831CD2" w:rsidP="00831CD2">
      <w:pPr>
        <w:pStyle w:val="afb"/>
        <w:tabs>
          <w:tab w:val="left" w:pos="8587"/>
        </w:tabs>
        <w:spacing w:after="0"/>
        <w:ind w:left="0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Были также реализованы задачи, стоявшие перед социал</w:t>
      </w:r>
      <w:r w:rsidRPr="00831CD2">
        <w:rPr>
          <w:kern w:val="28"/>
          <w:sz w:val="28"/>
          <w:szCs w:val="28"/>
        </w:rPr>
        <w:t>ь</w:t>
      </w:r>
      <w:r w:rsidRPr="00831CD2">
        <w:rPr>
          <w:kern w:val="28"/>
          <w:sz w:val="28"/>
          <w:szCs w:val="28"/>
        </w:rPr>
        <w:t>ной сферой в плане выполнения учебных программ, программ по развитию культуры и спорта.</w:t>
      </w:r>
    </w:p>
    <w:p w:rsidR="00831CD2" w:rsidRPr="00831CD2" w:rsidRDefault="00831CD2" w:rsidP="00831CD2">
      <w:pPr>
        <w:pStyle w:val="ParaAttribute0"/>
        <w:ind w:right="-143" w:hanging="142"/>
        <w:rPr>
          <w:rStyle w:val="CharAttribute1"/>
          <w:rFonts w:eastAsia="Batang"/>
          <w:kern w:val="28"/>
          <w:sz w:val="28"/>
          <w:szCs w:val="28"/>
        </w:rPr>
      </w:pPr>
      <w:r w:rsidRPr="00831CD2">
        <w:rPr>
          <w:rStyle w:val="CharAttribute1"/>
          <w:rFonts w:eastAsia="Batang"/>
          <w:kern w:val="28"/>
          <w:sz w:val="28"/>
          <w:szCs w:val="28"/>
        </w:rPr>
        <w:lastRenderedPageBreak/>
        <w:t xml:space="preserve">             В 2015г введено 18. 987 тыс. </w:t>
      </w:r>
      <w:proofErr w:type="spellStart"/>
      <w:r w:rsidRPr="00831CD2">
        <w:rPr>
          <w:rStyle w:val="CharAttribute1"/>
          <w:rFonts w:eastAsia="Batang"/>
          <w:kern w:val="28"/>
          <w:sz w:val="28"/>
          <w:szCs w:val="28"/>
        </w:rPr>
        <w:t>кв</w:t>
      </w:r>
      <w:proofErr w:type="spellEnd"/>
      <w:r w:rsidRPr="00831CD2">
        <w:rPr>
          <w:rStyle w:val="CharAttribute1"/>
          <w:rFonts w:eastAsia="Batang"/>
          <w:kern w:val="28"/>
          <w:sz w:val="28"/>
          <w:szCs w:val="28"/>
        </w:rPr>
        <w:t xml:space="preserve"> м. жилья.</w:t>
      </w:r>
      <w:r w:rsidRPr="00831CD2">
        <w:rPr>
          <w:rStyle w:val="a6"/>
          <w:rFonts w:eastAsia="Batang"/>
          <w:kern w:val="28"/>
        </w:rPr>
        <w:t xml:space="preserve"> </w:t>
      </w:r>
      <w:r w:rsidRPr="00831CD2">
        <w:rPr>
          <w:rStyle w:val="CharAttribute1"/>
          <w:rFonts w:eastAsia="Batang"/>
          <w:kern w:val="28"/>
          <w:sz w:val="28"/>
          <w:szCs w:val="28"/>
        </w:rPr>
        <w:t>Продолжалось развитие микрорайонов  индивидуальной  и комплексной застройки. Свои жилищные усл</w:t>
      </w:r>
      <w:r w:rsidRPr="00831CD2">
        <w:rPr>
          <w:rStyle w:val="CharAttribute1"/>
          <w:rFonts w:eastAsia="Batang"/>
          <w:kern w:val="28"/>
          <w:sz w:val="28"/>
          <w:szCs w:val="28"/>
        </w:rPr>
        <w:t>о</w:t>
      </w:r>
      <w:r w:rsidRPr="00831CD2">
        <w:rPr>
          <w:rStyle w:val="CharAttribute1"/>
          <w:rFonts w:eastAsia="Batang"/>
          <w:kern w:val="28"/>
          <w:sz w:val="28"/>
          <w:szCs w:val="28"/>
        </w:rPr>
        <w:t>вия по социальным программам  улучшили 170 семей.</w:t>
      </w:r>
    </w:p>
    <w:p w:rsidR="00831CD2" w:rsidRPr="00831CD2" w:rsidRDefault="00831CD2" w:rsidP="00831CD2">
      <w:pPr>
        <w:rPr>
          <w:color w:val="00002E"/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</w:t>
      </w:r>
      <w:r w:rsidRPr="00831CD2">
        <w:rPr>
          <w:color w:val="00002E"/>
          <w:kern w:val="28"/>
          <w:sz w:val="28"/>
          <w:szCs w:val="28"/>
        </w:rPr>
        <w:t xml:space="preserve">В муниципальном </w:t>
      </w:r>
      <w:proofErr w:type="gramStart"/>
      <w:r w:rsidRPr="00831CD2">
        <w:rPr>
          <w:color w:val="00002E"/>
          <w:kern w:val="28"/>
          <w:sz w:val="28"/>
          <w:szCs w:val="28"/>
        </w:rPr>
        <w:t>образовании</w:t>
      </w:r>
      <w:proofErr w:type="gramEnd"/>
      <w:r w:rsidRPr="00831CD2">
        <w:rPr>
          <w:color w:val="00002E"/>
          <w:kern w:val="28"/>
          <w:sz w:val="28"/>
          <w:szCs w:val="28"/>
        </w:rPr>
        <w:t xml:space="preserve"> уже стало традицией  привлекать население к разработке  программ  по вопросам благоу</w:t>
      </w:r>
      <w:r w:rsidRPr="00831CD2">
        <w:rPr>
          <w:color w:val="00002E"/>
          <w:kern w:val="28"/>
          <w:sz w:val="28"/>
          <w:szCs w:val="28"/>
        </w:rPr>
        <w:t>с</w:t>
      </w:r>
      <w:r w:rsidRPr="00831CD2">
        <w:rPr>
          <w:color w:val="00002E"/>
          <w:kern w:val="28"/>
          <w:sz w:val="28"/>
          <w:szCs w:val="28"/>
        </w:rPr>
        <w:t>тройства и озеленения города, рассматривать предложения и идеи жителей,  вырабатывать актуальные решения по  развитию городской среды.</w:t>
      </w:r>
    </w:p>
    <w:p w:rsidR="00831CD2" w:rsidRPr="00831CD2" w:rsidRDefault="00831CD2" w:rsidP="00831CD2">
      <w:pPr>
        <w:pStyle w:val="Osnov"/>
        <w:spacing w:line="240" w:lineRule="auto"/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 w:rsidRPr="00831CD2">
        <w:rPr>
          <w:rFonts w:ascii="Times New Roman" w:hAnsi="Times New Roman" w:cs="Times New Roman"/>
          <w:kern w:val="28"/>
          <w:sz w:val="28"/>
          <w:szCs w:val="28"/>
        </w:rPr>
        <w:t xml:space="preserve">           При формировании планов благоустройства учитываются обращения граждан и предложения </w:t>
      </w:r>
      <w:proofErr w:type="spellStart"/>
      <w:r w:rsidRPr="00831CD2">
        <w:rPr>
          <w:rFonts w:ascii="Times New Roman" w:hAnsi="Times New Roman" w:cs="Times New Roman"/>
          <w:kern w:val="28"/>
          <w:sz w:val="28"/>
          <w:szCs w:val="28"/>
        </w:rPr>
        <w:t>урайцев</w:t>
      </w:r>
      <w:proofErr w:type="spellEnd"/>
      <w:r w:rsidRPr="00831CD2">
        <w:rPr>
          <w:rFonts w:ascii="Times New Roman" w:hAnsi="Times New Roman" w:cs="Times New Roman"/>
          <w:kern w:val="28"/>
          <w:sz w:val="28"/>
          <w:szCs w:val="28"/>
        </w:rPr>
        <w:t>, выдвинутые во время проведения ежего</w:t>
      </w:r>
      <w:r w:rsidRPr="00831CD2">
        <w:rPr>
          <w:rFonts w:ascii="Times New Roman" w:hAnsi="Times New Roman" w:cs="Times New Roman"/>
          <w:kern w:val="28"/>
          <w:sz w:val="28"/>
          <w:szCs w:val="28"/>
        </w:rPr>
        <w:t>д</w:t>
      </w:r>
      <w:r w:rsidRPr="00831CD2">
        <w:rPr>
          <w:rFonts w:ascii="Times New Roman" w:hAnsi="Times New Roman" w:cs="Times New Roman"/>
          <w:kern w:val="28"/>
          <w:sz w:val="28"/>
          <w:szCs w:val="28"/>
        </w:rPr>
        <w:t xml:space="preserve">ной акции «Народный бюджет», реализуемой в городе по проекту </w:t>
      </w:r>
      <w:proofErr w:type="spellStart"/>
      <w:r w:rsidRPr="00831CD2">
        <w:rPr>
          <w:rFonts w:ascii="Times New Roman" w:hAnsi="Times New Roman" w:cs="Times New Roman"/>
          <w:kern w:val="28"/>
          <w:sz w:val="28"/>
          <w:szCs w:val="28"/>
        </w:rPr>
        <w:t>единоро</w:t>
      </w:r>
      <w:r w:rsidRPr="00831CD2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831CD2">
        <w:rPr>
          <w:rFonts w:ascii="Times New Roman" w:hAnsi="Times New Roman" w:cs="Times New Roman"/>
          <w:kern w:val="28"/>
          <w:sz w:val="28"/>
          <w:szCs w:val="28"/>
        </w:rPr>
        <w:t>сов</w:t>
      </w:r>
      <w:proofErr w:type="spellEnd"/>
      <w:r w:rsidRPr="00831CD2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В связи с формированием бюджета 2016 года и с целью привлечения населения к участию в местном самоуправлении был организован депутатами Думы города  сбор предложений в «Народный бюджет». Поступило 4487</w:t>
      </w:r>
      <w:r w:rsidRPr="00831CD2">
        <w:rPr>
          <w:bCs/>
          <w:kern w:val="28"/>
          <w:sz w:val="28"/>
          <w:szCs w:val="28"/>
        </w:rPr>
        <w:t xml:space="preserve"> </w:t>
      </w:r>
      <w:r w:rsidRPr="00831CD2">
        <w:rPr>
          <w:kern w:val="28"/>
          <w:sz w:val="28"/>
          <w:szCs w:val="28"/>
        </w:rPr>
        <w:t xml:space="preserve">предложений. 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Специалисты администрации совместно с депутатами пр</w:t>
      </w:r>
      <w:r w:rsidRPr="00831CD2">
        <w:rPr>
          <w:kern w:val="28"/>
          <w:sz w:val="28"/>
          <w:szCs w:val="28"/>
        </w:rPr>
        <w:t>о</w:t>
      </w:r>
      <w:r w:rsidRPr="00831CD2">
        <w:rPr>
          <w:kern w:val="28"/>
          <w:sz w:val="28"/>
          <w:szCs w:val="28"/>
        </w:rPr>
        <w:t>анализировали и расставили приоритеты расходов городской казны на 2016 год  по мнению жителей города, что по больши</w:t>
      </w:r>
      <w:r w:rsidRPr="00831CD2">
        <w:rPr>
          <w:kern w:val="28"/>
          <w:sz w:val="28"/>
          <w:szCs w:val="28"/>
        </w:rPr>
        <w:t>н</w:t>
      </w:r>
      <w:r w:rsidRPr="00831CD2">
        <w:rPr>
          <w:kern w:val="28"/>
          <w:sz w:val="28"/>
          <w:szCs w:val="28"/>
        </w:rPr>
        <w:t xml:space="preserve">ству направлений соответствует приоритетам расходов бюджета города 2016 года: 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- благоустройство; 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- строительство;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- жилищные вопросы;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- образование;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- здравоохранение;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- сфера ЖКХ.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Следует отметить увеличение активности населения в этом проекте и изменение очередности приоритетов. </w:t>
      </w:r>
    </w:p>
    <w:p w:rsidR="00831CD2" w:rsidRPr="00831CD2" w:rsidRDefault="00831CD2" w:rsidP="00831CD2">
      <w:pPr>
        <w:shd w:val="clear" w:color="auto" w:fill="FFFFFF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По результатам депутатских и публичных слушаний бюджет города Урай на 2016 год был утвержден со следующими п</w:t>
      </w:r>
      <w:r w:rsidRPr="00831CD2">
        <w:rPr>
          <w:kern w:val="28"/>
          <w:sz w:val="28"/>
          <w:szCs w:val="28"/>
        </w:rPr>
        <w:t>о</w:t>
      </w:r>
      <w:r w:rsidRPr="00831CD2">
        <w:rPr>
          <w:kern w:val="28"/>
          <w:sz w:val="28"/>
          <w:szCs w:val="28"/>
        </w:rPr>
        <w:t>казателями:</w:t>
      </w:r>
    </w:p>
    <w:p w:rsidR="00831CD2" w:rsidRPr="00831CD2" w:rsidRDefault="00831CD2" w:rsidP="00831CD2">
      <w:pPr>
        <w:shd w:val="clear" w:color="auto" w:fill="FFFFFF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- общий объем доходов бюджета в сумме 2</w:t>
      </w:r>
      <w:r w:rsidRPr="00831CD2">
        <w:rPr>
          <w:kern w:val="28"/>
          <w:sz w:val="28"/>
          <w:szCs w:val="28"/>
          <w:lang w:val="en-US"/>
        </w:rPr>
        <w:t> </w:t>
      </w:r>
      <w:r w:rsidRPr="00831CD2">
        <w:rPr>
          <w:kern w:val="28"/>
          <w:sz w:val="28"/>
          <w:szCs w:val="28"/>
        </w:rPr>
        <w:t>564</w:t>
      </w:r>
      <w:r w:rsidRPr="00831CD2">
        <w:rPr>
          <w:kern w:val="28"/>
          <w:sz w:val="28"/>
          <w:szCs w:val="28"/>
          <w:lang w:val="en-US"/>
        </w:rPr>
        <w:t> </w:t>
      </w:r>
      <w:r w:rsidRPr="00831CD2">
        <w:rPr>
          <w:kern w:val="28"/>
          <w:sz w:val="28"/>
          <w:szCs w:val="28"/>
        </w:rPr>
        <w:t>374,1 тыс. рублей;</w:t>
      </w:r>
    </w:p>
    <w:p w:rsidR="00831CD2" w:rsidRPr="00831CD2" w:rsidRDefault="00831CD2" w:rsidP="00831CD2">
      <w:pPr>
        <w:shd w:val="clear" w:color="auto" w:fill="FFFFFF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- общий объем расходов бюджета в сумме </w:t>
      </w:r>
      <w:r w:rsidRPr="00831CD2">
        <w:rPr>
          <w:color w:val="000000"/>
          <w:kern w:val="28"/>
          <w:sz w:val="28"/>
          <w:szCs w:val="28"/>
        </w:rPr>
        <w:t>2 618 112,8</w:t>
      </w:r>
      <w:r w:rsidRPr="00831CD2">
        <w:rPr>
          <w:kern w:val="28"/>
          <w:sz w:val="28"/>
          <w:szCs w:val="28"/>
        </w:rPr>
        <w:t>тыс. рублей;</w:t>
      </w:r>
    </w:p>
    <w:p w:rsidR="00831CD2" w:rsidRPr="00831CD2" w:rsidRDefault="00831CD2" w:rsidP="00831CD2">
      <w:pPr>
        <w:shd w:val="clear" w:color="auto" w:fill="FFFFFF"/>
        <w:rPr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 xml:space="preserve"> - прогнозируемый размер дефицита бюджета  в сумме 53 738,7тыс. рублей.</w:t>
      </w:r>
    </w:p>
    <w:p w:rsidR="00831CD2" w:rsidRPr="00831CD2" w:rsidRDefault="00831CD2" w:rsidP="00831CD2">
      <w:pPr>
        <w:shd w:val="clear" w:color="auto" w:fill="FFFFFF"/>
        <w:rPr>
          <w:kern w:val="28"/>
          <w:sz w:val="28"/>
          <w:szCs w:val="28"/>
        </w:rPr>
      </w:pPr>
      <w:proofErr w:type="gramStart"/>
      <w:r w:rsidRPr="00831CD2">
        <w:rPr>
          <w:kern w:val="28"/>
          <w:sz w:val="28"/>
          <w:szCs w:val="28"/>
        </w:rPr>
        <w:t>В апреле и декабре 2015 внесены изменения в Положение о земельном налоге, в соответствии с которыми:</w:t>
      </w:r>
      <w:r w:rsidRPr="00831CD2">
        <w:rPr>
          <w:w w:val="100"/>
          <w:kern w:val="28"/>
          <w:sz w:val="28"/>
          <w:szCs w:val="28"/>
        </w:rPr>
        <w:t xml:space="preserve"> исключены из объе</w:t>
      </w:r>
      <w:r w:rsidRPr="00831CD2">
        <w:rPr>
          <w:w w:val="100"/>
          <w:kern w:val="28"/>
          <w:sz w:val="28"/>
          <w:szCs w:val="28"/>
        </w:rPr>
        <w:t>к</w:t>
      </w:r>
      <w:r w:rsidRPr="00831CD2">
        <w:rPr>
          <w:w w:val="100"/>
          <w:kern w:val="28"/>
          <w:sz w:val="28"/>
          <w:szCs w:val="28"/>
        </w:rPr>
        <w:t>тов налогообложения земельные участки, входящие в состав общего имущ</w:t>
      </w:r>
      <w:r w:rsidRPr="00831CD2">
        <w:rPr>
          <w:w w:val="100"/>
          <w:kern w:val="28"/>
          <w:sz w:val="28"/>
          <w:szCs w:val="28"/>
        </w:rPr>
        <w:t>е</w:t>
      </w:r>
      <w:r w:rsidRPr="00831CD2">
        <w:rPr>
          <w:w w:val="100"/>
          <w:kern w:val="28"/>
          <w:sz w:val="28"/>
          <w:szCs w:val="28"/>
        </w:rPr>
        <w:t>ства многоквартирного дома;</w:t>
      </w:r>
      <w:r w:rsidRPr="00831CD2">
        <w:rPr>
          <w:kern w:val="28"/>
          <w:sz w:val="28"/>
          <w:szCs w:val="28"/>
        </w:rPr>
        <w:t xml:space="preserve"> определены дата начала и окончания применения налоговой льготы и перечень документов, подтве</w:t>
      </w:r>
      <w:r w:rsidRPr="00831CD2">
        <w:rPr>
          <w:kern w:val="28"/>
          <w:sz w:val="28"/>
          <w:szCs w:val="28"/>
        </w:rPr>
        <w:t>р</w:t>
      </w:r>
      <w:r w:rsidRPr="00831CD2">
        <w:rPr>
          <w:kern w:val="28"/>
          <w:sz w:val="28"/>
          <w:szCs w:val="28"/>
        </w:rPr>
        <w:t xml:space="preserve">ждающих действие налоговой льготы в период </w:t>
      </w:r>
      <w:r w:rsidRPr="00831CD2">
        <w:rPr>
          <w:kern w:val="28"/>
          <w:sz w:val="28"/>
          <w:szCs w:val="28"/>
        </w:rPr>
        <w:lastRenderedPageBreak/>
        <w:t>инвестирования при модернизации (техническом перевооружении).</w:t>
      </w:r>
      <w:proofErr w:type="gramEnd"/>
    </w:p>
    <w:p w:rsidR="00831CD2" w:rsidRPr="00831CD2" w:rsidRDefault="00831CD2" w:rsidP="00831CD2">
      <w:pPr>
        <w:autoSpaceDE w:val="0"/>
        <w:autoSpaceDN w:val="0"/>
        <w:adjustRightInd w:val="0"/>
        <w:ind w:firstLine="540"/>
        <w:outlineLvl w:val="1"/>
        <w:rPr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jc w:val="center"/>
        <w:rPr>
          <w:b/>
          <w:kern w:val="28"/>
        </w:rPr>
      </w:pPr>
      <w:r w:rsidRPr="00831CD2">
        <w:rPr>
          <w:b/>
          <w:kern w:val="28"/>
        </w:rPr>
        <w:t>2. Социальная политика.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В 2015 году  депутаты рассмотрели  56 вопросов по социальной пол</w:t>
      </w:r>
      <w:r w:rsidRPr="00831CD2">
        <w:rPr>
          <w:rStyle w:val="af6"/>
          <w:i w:val="0"/>
          <w:kern w:val="28"/>
        </w:rPr>
        <w:t>и</w:t>
      </w:r>
      <w:r w:rsidRPr="00831CD2">
        <w:rPr>
          <w:rStyle w:val="af6"/>
          <w:i w:val="0"/>
          <w:kern w:val="28"/>
        </w:rPr>
        <w:t xml:space="preserve">тике, после  </w:t>
      </w:r>
      <w:proofErr w:type="gramStart"/>
      <w:r w:rsidRPr="00831CD2">
        <w:rPr>
          <w:rStyle w:val="af6"/>
          <w:i w:val="0"/>
          <w:kern w:val="28"/>
        </w:rPr>
        <w:t>обсуждения</w:t>
      </w:r>
      <w:proofErr w:type="gramEnd"/>
      <w:r w:rsidRPr="00831CD2">
        <w:rPr>
          <w:rStyle w:val="af6"/>
          <w:i w:val="0"/>
          <w:kern w:val="28"/>
        </w:rPr>
        <w:t xml:space="preserve"> которых  в адрес администрации города  направлено    13 рекомендаций,  установлены сроки для представления  отчетов их выпо</w:t>
      </w:r>
      <w:r w:rsidRPr="00831CD2">
        <w:rPr>
          <w:rStyle w:val="af6"/>
          <w:i w:val="0"/>
          <w:kern w:val="28"/>
        </w:rPr>
        <w:t>л</w:t>
      </w:r>
      <w:r w:rsidRPr="00831CD2">
        <w:rPr>
          <w:rStyle w:val="af6"/>
          <w:i w:val="0"/>
          <w:kern w:val="28"/>
        </w:rPr>
        <w:t>нения.</w:t>
      </w:r>
    </w:p>
    <w:p w:rsidR="00831CD2" w:rsidRPr="00831CD2" w:rsidRDefault="00831CD2" w:rsidP="00831CD2">
      <w:pPr>
        <w:pStyle w:val="1"/>
        <w:keepNext w:val="0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t>2.1. Вопросы  организации учебного процесса, профориентации, отдыха, занятости школьников,  молодежной политики, работы дошкол</w:t>
      </w:r>
      <w:r w:rsidRPr="00831CD2">
        <w:rPr>
          <w:rStyle w:val="af6"/>
          <w:b/>
          <w:i w:val="0"/>
          <w:kern w:val="28"/>
        </w:rPr>
        <w:t>ь</w:t>
      </w:r>
      <w:r w:rsidRPr="00831CD2">
        <w:rPr>
          <w:rStyle w:val="af6"/>
          <w:b/>
          <w:i w:val="0"/>
          <w:kern w:val="28"/>
        </w:rPr>
        <w:t>ных учреждений: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об организации трудоустройства несовершеннолетних граждан в ле</w:t>
      </w:r>
      <w:r w:rsidRPr="00831CD2">
        <w:rPr>
          <w:rStyle w:val="af6"/>
          <w:i w:val="0"/>
          <w:kern w:val="28"/>
        </w:rPr>
        <w:t>т</w:t>
      </w:r>
      <w:r w:rsidRPr="00831CD2">
        <w:rPr>
          <w:rStyle w:val="af6"/>
          <w:i w:val="0"/>
          <w:kern w:val="28"/>
        </w:rPr>
        <w:t>ний период 2015 года;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 положении детей на территории городского округа города Урай за 2014 год;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 результатах реализации комплексного плана межведомственного взаимодействия по профессиональной ориентации и обеспечению адаптации к рынку труда учащихся и выпускников общеобразовательных учреждений города Урай за 2014-2015 учебный год;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 о работе Центра патриотического воспитания в городе Урай;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 реализации муниципальной программы «Развитие образования г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рода Урай» на 2014-2018 годы»;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proofErr w:type="gramStart"/>
      <w:r w:rsidRPr="00831CD2">
        <w:rPr>
          <w:rStyle w:val="af6"/>
          <w:i w:val="0"/>
          <w:kern w:val="28"/>
        </w:rPr>
        <w:t>- об организации предоставления в городе Урай дошкольного образов</w:t>
      </w:r>
      <w:r w:rsidRPr="00831CD2">
        <w:rPr>
          <w:rStyle w:val="af6"/>
          <w:i w:val="0"/>
          <w:kern w:val="28"/>
        </w:rPr>
        <w:t>а</w:t>
      </w:r>
      <w:r w:rsidRPr="00831CD2">
        <w:rPr>
          <w:rStyle w:val="af6"/>
          <w:i w:val="0"/>
          <w:kern w:val="28"/>
        </w:rPr>
        <w:t xml:space="preserve">ния и о развитии системы дополнительного образования города Урай;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831CD2">
        <w:rPr>
          <w:rStyle w:val="af6"/>
          <w:i w:val="0"/>
          <w:kern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-об итогах деятельности Молодежной палаты города Урай в 2014 году.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</w:p>
    <w:p w:rsidR="00831CD2" w:rsidRPr="00831CD2" w:rsidRDefault="00831CD2" w:rsidP="00831CD2">
      <w:pPr>
        <w:pStyle w:val="1"/>
        <w:keepNext w:val="0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t>2.2. Вопросы организации медицинского обслуживания населения: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социально-значимые заболевания согласно перечню, утвержденному Постановлением Правительства РФ от 01.12.2004 №715: состояние здоровья населения города Урай в 2014 году в сравнении с 2012 и 2013 годами и о</w:t>
      </w:r>
      <w:r w:rsidRPr="00831CD2">
        <w:rPr>
          <w:rStyle w:val="af6"/>
          <w:i w:val="0"/>
          <w:kern w:val="28"/>
        </w:rPr>
        <w:t>к</w:t>
      </w:r>
      <w:r w:rsidRPr="00831CD2">
        <w:rPr>
          <w:rStyle w:val="af6"/>
          <w:i w:val="0"/>
          <w:kern w:val="28"/>
        </w:rPr>
        <w:t>ружными показателями. Меры профилактики;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об организации диспансеризации жителей города Урай и результатах ее проведения в 2014 году;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</w:p>
    <w:tbl>
      <w:tblPr>
        <w:tblW w:w="9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8"/>
      </w:tblGrid>
      <w:tr w:rsidR="00831CD2" w:rsidRPr="00831CD2" w:rsidTr="00D40C10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831CD2" w:rsidRPr="00831CD2" w:rsidRDefault="00831CD2" w:rsidP="00D40C10">
            <w:pPr>
              <w:pStyle w:val="1"/>
              <w:keepNext w:val="0"/>
              <w:jc w:val="left"/>
              <w:rPr>
                <w:rStyle w:val="af6"/>
                <w:b/>
                <w:i w:val="0"/>
                <w:kern w:val="28"/>
              </w:rPr>
            </w:pPr>
            <w:r w:rsidRPr="00831CD2">
              <w:rPr>
                <w:rStyle w:val="af6"/>
                <w:b/>
                <w:i w:val="0"/>
                <w:kern w:val="28"/>
              </w:rPr>
              <w:t>2.3. Вопросы организации деятельности учреждений спорта:</w:t>
            </w:r>
          </w:p>
          <w:p w:rsidR="00831CD2" w:rsidRPr="00831CD2" w:rsidRDefault="00831CD2" w:rsidP="00D40C10">
            <w:pPr>
              <w:pStyle w:val="1"/>
              <w:keepNext w:val="0"/>
              <w:jc w:val="left"/>
              <w:rPr>
                <w:rStyle w:val="af6"/>
                <w:i w:val="0"/>
                <w:kern w:val="28"/>
              </w:rPr>
            </w:pPr>
            <w:r w:rsidRPr="00831CD2">
              <w:rPr>
                <w:rStyle w:val="af6"/>
                <w:i w:val="0"/>
                <w:kern w:val="28"/>
              </w:rPr>
              <w:t>- о реализации в 2015 году лучших мероприятий, стартовавших в Год спорта и здорового образа жизни.</w:t>
            </w:r>
          </w:p>
          <w:p w:rsidR="00831CD2" w:rsidRPr="00831CD2" w:rsidRDefault="00831CD2" w:rsidP="00D40C10">
            <w:pPr>
              <w:pStyle w:val="1"/>
              <w:keepNext w:val="0"/>
              <w:jc w:val="left"/>
              <w:rPr>
                <w:rStyle w:val="af6"/>
                <w:i w:val="0"/>
                <w:kern w:val="28"/>
              </w:rPr>
            </w:pPr>
          </w:p>
        </w:tc>
      </w:tr>
      <w:tr w:rsidR="00831CD2" w:rsidRPr="00831CD2" w:rsidTr="00D40C10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831CD2" w:rsidRPr="00831CD2" w:rsidRDefault="00831CD2" w:rsidP="00D40C10">
            <w:pPr>
              <w:pStyle w:val="1"/>
              <w:keepNext w:val="0"/>
              <w:jc w:val="left"/>
              <w:rPr>
                <w:rStyle w:val="af6"/>
                <w:b/>
                <w:i w:val="0"/>
                <w:kern w:val="28"/>
              </w:rPr>
            </w:pPr>
            <w:r w:rsidRPr="00831CD2">
              <w:rPr>
                <w:rStyle w:val="af6"/>
                <w:b/>
                <w:i w:val="0"/>
                <w:kern w:val="28"/>
              </w:rPr>
              <w:t>2.4. Вопросы организации деятельности учреждений культуры:</w:t>
            </w:r>
          </w:p>
          <w:p w:rsidR="00831CD2" w:rsidRPr="00831CD2" w:rsidRDefault="00831CD2" w:rsidP="00D40C10">
            <w:pPr>
              <w:pStyle w:val="1"/>
              <w:keepNext w:val="0"/>
              <w:jc w:val="left"/>
              <w:rPr>
                <w:rStyle w:val="af6"/>
                <w:i w:val="0"/>
                <w:kern w:val="28"/>
              </w:rPr>
            </w:pPr>
            <w:r w:rsidRPr="00831CD2">
              <w:rPr>
                <w:rStyle w:val="af6"/>
                <w:i w:val="0"/>
                <w:kern w:val="28"/>
              </w:rPr>
              <w:t>- об итогах Года человека труда в муниципальном образовании;</w:t>
            </w:r>
          </w:p>
          <w:p w:rsidR="00831CD2" w:rsidRPr="00831CD2" w:rsidRDefault="00831CD2" w:rsidP="00D40C10">
            <w:pPr>
              <w:pStyle w:val="1"/>
              <w:keepNext w:val="0"/>
              <w:jc w:val="left"/>
              <w:rPr>
                <w:rStyle w:val="af6"/>
                <w:i w:val="0"/>
                <w:kern w:val="28"/>
              </w:rPr>
            </w:pPr>
            <w:r w:rsidRPr="00831CD2">
              <w:rPr>
                <w:rStyle w:val="af6"/>
                <w:i w:val="0"/>
                <w:kern w:val="28"/>
              </w:rPr>
              <w:t>- о ходе подготовки празднования 50-летия города Урай;</w:t>
            </w:r>
          </w:p>
          <w:p w:rsidR="00831CD2" w:rsidRPr="00831CD2" w:rsidRDefault="00831CD2" w:rsidP="00D40C10">
            <w:pPr>
              <w:pStyle w:val="1"/>
              <w:keepNext w:val="0"/>
              <w:jc w:val="left"/>
              <w:rPr>
                <w:rStyle w:val="af6"/>
                <w:i w:val="0"/>
                <w:kern w:val="28"/>
              </w:rPr>
            </w:pPr>
            <w:r w:rsidRPr="00831CD2">
              <w:rPr>
                <w:rStyle w:val="af6"/>
                <w:i w:val="0"/>
                <w:kern w:val="28"/>
              </w:rPr>
              <w:t xml:space="preserve"> </w:t>
            </w:r>
          </w:p>
          <w:p w:rsidR="00831CD2" w:rsidRPr="00831CD2" w:rsidRDefault="00831CD2" w:rsidP="00D40C10">
            <w:pPr>
              <w:pStyle w:val="1"/>
              <w:keepNext w:val="0"/>
              <w:jc w:val="left"/>
              <w:rPr>
                <w:rStyle w:val="af6"/>
                <w:i w:val="0"/>
                <w:kern w:val="28"/>
              </w:rPr>
            </w:pPr>
            <w:r w:rsidRPr="00831CD2">
              <w:rPr>
                <w:rStyle w:val="af6"/>
                <w:i w:val="0"/>
                <w:kern w:val="28"/>
              </w:rPr>
              <w:t xml:space="preserve">- о реализации в 2015 году лучших мероприятий, стартовавших в </w:t>
            </w:r>
            <w:r w:rsidRPr="00831CD2">
              <w:rPr>
                <w:rStyle w:val="af6"/>
                <w:i w:val="0"/>
                <w:kern w:val="28"/>
              </w:rPr>
              <w:lastRenderedPageBreak/>
              <w:t>Год человека труда и в Год культуры и искусства.</w:t>
            </w:r>
          </w:p>
          <w:p w:rsidR="00831CD2" w:rsidRPr="00831CD2" w:rsidRDefault="00831CD2" w:rsidP="00D40C10">
            <w:pPr>
              <w:pStyle w:val="1"/>
              <w:keepNext w:val="0"/>
              <w:jc w:val="left"/>
              <w:rPr>
                <w:rStyle w:val="af6"/>
                <w:i w:val="0"/>
                <w:kern w:val="28"/>
              </w:rPr>
            </w:pPr>
          </w:p>
        </w:tc>
      </w:tr>
    </w:tbl>
    <w:p w:rsidR="00831CD2" w:rsidRPr="00831CD2" w:rsidRDefault="00831CD2" w:rsidP="00831CD2">
      <w:pPr>
        <w:pStyle w:val="1"/>
        <w:keepNext w:val="0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lastRenderedPageBreak/>
        <w:t xml:space="preserve">2.5. Вопросы потребительского рынка, 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оказания бытовых услуг, торговли: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об обеспечении жителей города Урай бытовыми услугами;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об организации ритуальных услуг и содержании мест захоронения в городе Урай;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 размещении нестационарных объектов торговли.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</w:p>
    <w:p w:rsidR="00831CD2" w:rsidRPr="00831CD2" w:rsidRDefault="00831CD2" w:rsidP="00831CD2">
      <w:pPr>
        <w:pStyle w:val="1"/>
        <w:keepNext w:val="0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t>2.6. Вопросы  ЖКХ, связи: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 - о ходе реализации Программы капитального ремонта общего имущ</w:t>
      </w:r>
      <w:r w:rsidRPr="00831CD2">
        <w:rPr>
          <w:rStyle w:val="af6"/>
          <w:i w:val="0"/>
          <w:kern w:val="28"/>
        </w:rPr>
        <w:t>е</w:t>
      </w:r>
      <w:r w:rsidRPr="00831CD2">
        <w:rPr>
          <w:rStyle w:val="af6"/>
          <w:i w:val="0"/>
          <w:kern w:val="28"/>
        </w:rPr>
        <w:t>ства в многоквартирных домах, расположенных на территории города Урай;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</w:p>
    <w:p w:rsidR="00831CD2" w:rsidRPr="00831CD2" w:rsidRDefault="00831CD2" w:rsidP="00831CD2">
      <w:pPr>
        <w:pStyle w:val="1"/>
        <w:keepNext w:val="0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t>2.7. Вопросы взаимодействия с общественными организациями: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 деятельности  Общественного Совета по вопросам ЖКХ в 2014 году.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и другие.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Приведенный  не полный перечень вопросов, рассмотренных депутат</w:t>
      </w:r>
      <w:r w:rsidRPr="00831CD2">
        <w:rPr>
          <w:rStyle w:val="af6"/>
          <w:i w:val="0"/>
          <w:kern w:val="28"/>
        </w:rPr>
        <w:t>а</w:t>
      </w:r>
      <w:r w:rsidRPr="00831CD2">
        <w:rPr>
          <w:rStyle w:val="af6"/>
          <w:i w:val="0"/>
          <w:kern w:val="28"/>
        </w:rPr>
        <w:t>ми, подтверждает не только их заинтересованность в изучении положения дел и  проводимой в муниципальном образовании работе в этой сфере, но и активное участие депутатов в её организации. Это рекомендации Думы гор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да в адрес городских структур, участие депутатов в работе общественных с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ветов, коллегиальных органов, политических и культурных мероприятиях г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рода.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                  </w:t>
      </w:r>
    </w:p>
    <w:p w:rsidR="00831CD2" w:rsidRPr="00831CD2" w:rsidRDefault="00831CD2" w:rsidP="00831CD2">
      <w:pPr>
        <w:pStyle w:val="1"/>
        <w:keepNext w:val="0"/>
        <w:jc w:val="center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t>3. Безопасность населения, укрепление законности</w:t>
      </w:r>
    </w:p>
    <w:p w:rsidR="00831CD2" w:rsidRPr="00831CD2" w:rsidRDefault="00831CD2" w:rsidP="00831CD2">
      <w:pPr>
        <w:pStyle w:val="1"/>
        <w:keepNext w:val="0"/>
        <w:jc w:val="center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t>и правопорядка в городе.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В </w:t>
      </w:r>
      <w:proofErr w:type="gramStart"/>
      <w:r w:rsidRPr="00831CD2">
        <w:rPr>
          <w:rStyle w:val="af6"/>
          <w:i w:val="0"/>
          <w:kern w:val="28"/>
        </w:rPr>
        <w:t>соответствии</w:t>
      </w:r>
      <w:proofErr w:type="gramEnd"/>
      <w:r w:rsidRPr="00831CD2">
        <w:rPr>
          <w:rStyle w:val="af6"/>
          <w:i w:val="0"/>
          <w:kern w:val="28"/>
        </w:rPr>
        <w:t xml:space="preserve"> с Регламентом Думы города, в целях реализации </w:t>
      </w:r>
      <w:proofErr w:type="spellStart"/>
      <w:r w:rsidRPr="00831CD2">
        <w:rPr>
          <w:rStyle w:val="af6"/>
          <w:i w:val="0"/>
          <w:kern w:val="28"/>
        </w:rPr>
        <w:t>ант</w:t>
      </w:r>
      <w:r w:rsidRPr="00831CD2">
        <w:rPr>
          <w:rStyle w:val="af6"/>
          <w:i w:val="0"/>
          <w:kern w:val="28"/>
        </w:rPr>
        <w:t>и</w:t>
      </w:r>
      <w:r w:rsidRPr="00831CD2">
        <w:rPr>
          <w:rStyle w:val="af6"/>
          <w:i w:val="0"/>
          <w:kern w:val="28"/>
        </w:rPr>
        <w:t>коррупционной</w:t>
      </w:r>
      <w:proofErr w:type="spellEnd"/>
      <w:r w:rsidRPr="00831CD2">
        <w:rPr>
          <w:rStyle w:val="af6"/>
          <w:i w:val="0"/>
          <w:kern w:val="28"/>
        </w:rPr>
        <w:t xml:space="preserve"> политики в муниципальном образовании, по соглашению с прокуратурой и полицией города, в 2015 году на заседаниях Думы заслушаны информации: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- о результатах оперативно-служебной деятельности ОМВД России по г. </w:t>
      </w:r>
      <w:proofErr w:type="spellStart"/>
      <w:r w:rsidRPr="00831CD2">
        <w:rPr>
          <w:rStyle w:val="af6"/>
          <w:i w:val="0"/>
          <w:kern w:val="28"/>
        </w:rPr>
        <w:t>Ураю</w:t>
      </w:r>
      <w:proofErr w:type="spellEnd"/>
      <w:r w:rsidRPr="00831CD2">
        <w:rPr>
          <w:rStyle w:val="af6"/>
          <w:i w:val="0"/>
          <w:kern w:val="28"/>
        </w:rPr>
        <w:t xml:space="preserve"> за 2014 год;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 состоянии и мерах по укреплению законности и правопорядка в г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роде Урай за 2014 год;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 о состоянии законности по обеспечению земельными участками льготной категории граждан, в том числе многодетных семей, проживающих на территории города Урай;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 состоянии дорожно-транспортной обстановки на территории города Урая и принимаемых мерах по стабилизации аварийности за восемь месяцев 2015 года и необходимости обустройства пешеходных переходов искусстве</w:t>
      </w:r>
      <w:r w:rsidRPr="00831CD2">
        <w:rPr>
          <w:rStyle w:val="af6"/>
          <w:i w:val="0"/>
          <w:kern w:val="28"/>
        </w:rPr>
        <w:t>н</w:t>
      </w:r>
      <w:r w:rsidRPr="00831CD2">
        <w:rPr>
          <w:rStyle w:val="af6"/>
          <w:i w:val="0"/>
          <w:kern w:val="28"/>
        </w:rPr>
        <w:t>ными неровностями;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- об обеспечении детских игровых площадок сертифицированным об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рудованием.</w:t>
      </w:r>
    </w:p>
    <w:p w:rsidR="00831CD2" w:rsidRPr="00831CD2" w:rsidRDefault="00831CD2" w:rsidP="00831CD2">
      <w:pPr>
        <w:pStyle w:val="1"/>
        <w:keepNext w:val="0"/>
        <w:jc w:val="center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lastRenderedPageBreak/>
        <w:t xml:space="preserve">4. </w:t>
      </w:r>
      <w:proofErr w:type="gramStart"/>
      <w:r w:rsidRPr="00831CD2">
        <w:rPr>
          <w:rStyle w:val="af6"/>
          <w:b/>
          <w:i w:val="0"/>
          <w:kern w:val="28"/>
        </w:rPr>
        <w:t>Контроль за</w:t>
      </w:r>
      <w:proofErr w:type="gramEnd"/>
      <w:r w:rsidRPr="00831CD2">
        <w:rPr>
          <w:rStyle w:val="af6"/>
          <w:b/>
          <w:i w:val="0"/>
          <w:kern w:val="28"/>
        </w:rPr>
        <w:t xml:space="preserve"> исполнением органами местного самоуправления и</w:t>
      </w:r>
    </w:p>
    <w:p w:rsidR="00831CD2" w:rsidRPr="00831CD2" w:rsidRDefault="00831CD2" w:rsidP="00831CD2">
      <w:pPr>
        <w:pStyle w:val="1"/>
        <w:keepNext w:val="0"/>
        <w:jc w:val="center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t>должностными лицами местного самоуправления полномочий</w:t>
      </w:r>
    </w:p>
    <w:p w:rsidR="00831CD2" w:rsidRPr="00831CD2" w:rsidRDefault="00831CD2" w:rsidP="00831CD2">
      <w:pPr>
        <w:pStyle w:val="1"/>
        <w:keepNext w:val="0"/>
        <w:jc w:val="center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t>по решению вопросов местного значения и  за выполнением</w:t>
      </w:r>
    </w:p>
    <w:p w:rsidR="00831CD2" w:rsidRPr="00831CD2" w:rsidRDefault="00831CD2" w:rsidP="00831CD2">
      <w:pPr>
        <w:pStyle w:val="1"/>
        <w:keepNext w:val="0"/>
        <w:jc w:val="center"/>
        <w:rPr>
          <w:rStyle w:val="af6"/>
          <w:b/>
          <w:i w:val="0"/>
          <w:kern w:val="28"/>
        </w:rPr>
      </w:pPr>
      <w:r w:rsidRPr="00831CD2">
        <w:rPr>
          <w:rStyle w:val="af6"/>
          <w:b/>
          <w:i w:val="0"/>
          <w:kern w:val="28"/>
        </w:rPr>
        <w:t>ранее принятых решений.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Важным направлением деятельности Думы города в отчетном году о</w:t>
      </w:r>
      <w:r w:rsidRPr="00831CD2">
        <w:rPr>
          <w:rStyle w:val="af6"/>
          <w:i w:val="0"/>
          <w:kern w:val="28"/>
        </w:rPr>
        <w:t>с</w:t>
      </w:r>
      <w:r w:rsidRPr="00831CD2">
        <w:rPr>
          <w:rStyle w:val="af6"/>
          <w:i w:val="0"/>
          <w:kern w:val="28"/>
        </w:rPr>
        <w:t xml:space="preserve">тавалось осуществление </w:t>
      </w:r>
      <w:proofErr w:type="gramStart"/>
      <w:r w:rsidRPr="00831CD2">
        <w:rPr>
          <w:rStyle w:val="af6"/>
          <w:i w:val="0"/>
          <w:kern w:val="28"/>
        </w:rPr>
        <w:t>контроля за</w:t>
      </w:r>
      <w:proofErr w:type="gramEnd"/>
      <w:r w:rsidRPr="00831CD2">
        <w:rPr>
          <w:rStyle w:val="af6"/>
          <w:i w:val="0"/>
          <w:kern w:val="28"/>
        </w:rPr>
        <w:t xml:space="preserve"> исполнением органами и должностными лицами местного самоуправления полномочий по решению вопросов местн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 xml:space="preserve">го значения на территории города. 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На заседаниях Думы в 2015 году, в соответствии с полномочиями пре</w:t>
      </w:r>
      <w:r w:rsidRPr="00831CD2">
        <w:rPr>
          <w:rStyle w:val="af6"/>
          <w:i w:val="0"/>
          <w:kern w:val="28"/>
        </w:rPr>
        <w:t>д</w:t>
      </w:r>
      <w:r w:rsidRPr="00831CD2">
        <w:rPr>
          <w:rStyle w:val="af6"/>
          <w:i w:val="0"/>
          <w:kern w:val="28"/>
        </w:rPr>
        <w:t>ставительного органа,  в части контроля  заслушаны 42 отчета должностных  лиц администрации города по решению вопросов местного значения и о в</w:t>
      </w:r>
      <w:r w:rsidRPr="00831CD2">
        <w:rPr>
          <w:rStyle w:val="af6"/>
          <w:i w:val="0"/>
          <w:kern w:val="28"/>
        </w:rPr>
        <w:t>ы</w:t>
      </w:r>
      <w:r w:rsidRPr="00831CD2">
        <w:rPr>
          <w:rStyle w:val="af6"/>
          <w:i w:val="0"/>
          <w:kern w:val="28"/>
        </w:rPr>
        <w:t>полнении ранее принятых решений: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1) по бюджету, налогам, финансам: отчет об  исполнении бюджета г</w:t>
      </w:r>
      <w:r w:rsidRPr="00831CD2">
        <w:rPr>
          <w:rStyle w:val="af6"/>
          <w:i w:val="0"/>
          <w:kern w:val="28"/>
        </w:rPr>
        <w:t>о</w:t>
      </w:r>
      <w:r w:rsidRPr="00831CD2">
        <w:rPr>
          <w:rStyle w:val="af6"/>
          <w:i w:val="0"/>
          <w:kern w:val="28"/>
        </w:rPr>
        <w:t>рода за 2014 год и информации о выполнении бюджета за  1-3 кварталы 2015 года; отчет о  рациональном  использовании муниципального имущества в 2014 году; отчеты о ходе выполнения муниципальных программ за 2014год и др.;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2) по социальной политике: об итогах  летнего отдыха, оздоровления и занятости подростков и молодежи;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3) по вопросам строительства, благоустройства, ЖКХ: о выполнении планов благоустройства, строительства, устранении несанкционированных свалок; о </w:t>
      </w:r>
      <w:proofErr w:type="gramStart"/>
      <w:r w:rsidRPr="00831CD2">
        <w:rPr>
          <w:rStyle w:val="af6"/>
          <w:i w:val="0"/>
          <w:kern w:val="28"/>
        </w:rPr>
        <w:t>контроле за</w:t>
      </w:r>
      <w:proofErr w:type="gramEnd"/>
      <w:r w:rsidRPr="00831CD2">
        <w:rPr>
          <w:rStyle w:val="af6"/>
          <w:i w:val="0"/>
          <w:kern w:val="28"/>
        </w:rPr>
        <w:t xml:space="preserve"> деятельностью управляющих компаний;  о подготовке городского хозяйства к работе в зимний период и др.;             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>4) отчет о выполнении  администрацией города поручений и рекоме</w:t>
      </w:r>
      <w:r w:rsidRPr="00831CD2">
        <w:rPr>
          <w:rStyle w:val="af6"/>
          <w:i w:val="0"/>
          <w:kern w:val="28"/>
        </w:rPr>
        <w:t>н</w:t>
      </w:r>
      <w:r w:rsidRPr="00831CD2">
        <w:rPr>
          <w:rStyle w:val="af6"/>
          <w:i w:val="0"/>
          <w:kern w:val="28"/>
        </w:rPr>
        <w:t>даций депутатов Думы города V созыва за 2014 год.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 По результатам отчета  администрации города Урай в марте 2015 о в</w:t>
      </w:r>
      <w:r w:rsidRPr="00831CD2">
        <w:rPr>
          <w:rStyle w:val="af6"/>
          <w:i w:val="0"/>
          <w:kern w:val="28"/>
        </w:rPr>
        <w:t>ы</w:t>
      </w:r>
      <w:r w:rsidRPr="00831CD2">
        <w:rPr>
          <w:rStyle w:val="af6"/>
          <w:i w:val="0"/>
          <w:kern w:val="28"/>
        </w:rPr>
        <w:t xml:space="preserve">полнении   рекомендаций  Думы города  за 2011-2014 годы 5 рекомендаций  признаны выполненными и сняты с контроля, 9- остались на контроле. </w:t>
      </w: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 xml:space="preserve">                                                                                                        Таблица 2.</w:t>
      </w: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О результатах выполнения рекомендаций Думы города</w:t>
      </w: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в 201</w:t>
      </w:r>
      <w:r w:rsidRPr="00831CD2">
        <w:rPr>
          <w:b/>
          <w:w w:val="100"/>
          <w:kern w:val="28"/>
          <w:sz w:val="28"/>
          <w:szCs w:val="28"/>
          <w:lang w:val="en-US"/>
        </w:rPr>
        <w:t>5</w:t>
      </w:r>
      <w:r w:rsidRPr="00831CD2">
        <w:rPr>
          <w:b/>
          <w:w w:val="100"/>
          <w:kern w:val="28"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207"/>
        <w:gridCol w:w="1870"/>
        <w:gridCol w:w="1870"/>
        <w:gridCol w:w="1276"/>
        <w:gridCol w:w="1870"/>
      </w:tblGrid>
      <w:tr w:rsidR="00831CD2" w:rsidRPr="00831CD2" w:rsidTr="00D40C10">
        <w:trPr>
          <w:trHeight w:val="405"/>
        </w:trPr>
        <w:tc>
          <w:tcPr>
            <w:tcW w:w="445" w:type="dxa"/>
            <w:vMerge w:val="restart"/>
            <w:tcBorders>
              <w:right w:val="nil"/>
            </w:tcBorders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№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proofErr w:type="spellStart"/>
            <w:proofErr w:type="gramStart"/>
            <w:r w:rsidRPr="00831CD2">
              <w:rPr>
                <w:w w:val="100"/>
                <w:kern w:val="28"/>
                <w:sz w:val="28"/>
                <w:szCs w:val="28"/>
              </w:rPr>
              <w:t>п</w:t>
            </w:r>
            <w:proofErr w:type="spellEnd"/>
            <w:proofErr w:type="gramEnd"/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2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3</w:t>
            </w:r>
          </w:p>
        </w:tc>
        <w:tc>
          <w:tcPr>
            <w:tcW w:w="2652" w:type="dxa"/>
            <w:vMerge w:val="restart"/>
            <w:tcBorders>
              <w:left w:val="nil"/>
            </w:tcBorders>
          </w:tcPr>
          <w:p w:rsidR="00831CD2" w:rsidRPr="00831CD2" w:rsidRDefault="00831CD2" w:rsidP="00D40C10">
            <w:pPr>
              <w:pStyle w:val="1"/>
              <w:rPr>
                <w:kern w:val="28"/>
              </w:rPr>
            </w:pPr>
            <w:r w:rsidRPr="00831CD2">
              <w:rPr>
                <w:kern w:val="28"/>
              </w:rPr>
              <w:t>Комиссия,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>инициировавшая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 xml:space="preserve">принятие 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>рекомендации</w:t>
            </w:r>
          </w:p>
        </w:tc>
        <w:tc>
          <w:tcPr>
            <w:tcW w:w="6474" w:type="dxa"/>
            <w:gridSpan w:val="4"/>
          </w:tcPr>
          <w:p w:rsidR="00831CD2" w:rsidRPr="00831CD2" w:rsidRDefault="00831CD2" w:rsidP="00D40C10">
            <w:pPr>
              <w:pStyle w:val="1"/>
              <w:rPr>
                <w:kern w:val="28"/>
              </w:rPr>
            </w:pPr>
            <w:r w:rsidRPr="00831CD2">
              <w:rPr>
                <w:kern w:val="28"/>
              </w:rPr>
              <w:t>Результат рассмотрения рекомендаций</w:t>
            </w:r>
          </w:p>
        </w:tc>
      </w:tr>
      <w:tr w:rsidR="00831CD2" w:rsidRPr="00831CD2" w:rsidTr="00D40C10">
        <w:trPr>
          <w:trHeight w:val="1008"/>
        </w:trPr>
        <w:tc>
          <w:tcPr>
            <w:tcW w:w="445" w:type="dxa"/>
            <w:vMerge/>
            <w:tcBorders>
              <w:right w:val="nil"/>
            </w:tcBorders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left w:val="nil"/>
            </w:tcBorders>
          </w:tcPr>
          <w:p w:rsidR="00831CD2" w:rsidRPr="00831CD2" w:rsidRDefault="00831CD2" w:rsidP="00D40C10">
            <w:pPr>
              <w:pStyle w:val="1"/>
              <w:rPr>
                <w:kern w:val="28"/>
              </w:rPr>
            </w:pPr>
          </w:p>
        </w:tc>
        <w:tc>
          <w:tcPr>
            <w:tcW w:w="1680" w:type="dxa"/>
          </w:tcPr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>Количество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>рекомендаций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  <w:lang w:val="en-US"/>
              </w:rPr>
            </w:pPr>
            <w:r w:rsidRPr="00831CD2">
              <w:rPr>
                <w:kern w:val="28"/>
              </w:rPr>
              <w:t>на 01.01.201</w:t>
            </w:r>
            <w:r w:rsidRPr="00831CD2">
              <w:rPr>
                <w:kern w:val="28"/>
                <w:lang w:val="en-US"/>
              </w:rPr>
              <w:t>5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>Принято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>рекомендаций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  <w:lang w:val="en-US"/>
              </w:rPr>
            </w:pPr>
            <w:r w:rsidRPr="00831CD2">
              <w:rPr>
                <w:kern w:val="28"/>
              </w:rPr>
              <w:t>в 201</w:t>
            </w:r>
            <w:r w:rsidRPr="00831CD2">
              <w:rPr>
                <w:kern w:val="28"/>
                <w:lang w:val="en-US"/>
              </w:rPr>
              <w:t>5</w:t>
            </w:r>
          </w:p>
        </w:tc>
        <w:tc>
          <w:tcPr>
            <w:tcW w:w="1434" w:type="dxa"/>
          </w:tcPr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>Снято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>с контроля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  <w:lang w:val="en-US"/>
              </w:rPr>
            </w:pPr>
            <w:r w:rsidRPr="00831CD2">
              <w:rPr>
                <w:kern w:val="28"/>
              </w:rPr>
              <w:t>в 201</w:t>
            </w:r>
            <w:r w:rsidRPr="00831CD2">
              <w:rPr>
                <w:kern w:val="28"/>
                <w:lang w:val="en-US"/>
              </w:rPr>
              <w:t>5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>Количество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</w:rPr>
            </w:pPr>
            <w:r w:rsidRPr="00831CD2">
              <w:rPr>
                <w:kern w:val="28"/>
              </w:rPr>
              <w:t>рекомендаций</w:t>
            </w:r>
          </w:p>
          <w:p w:rsidR="00831CD2" w:rsidRPr="00831CD2" w:rsidRDefault="00831CD2" w:rsidP="00D40C10">
            <w:pPr>
              <w:pStyle w:val="1"/>
              <w:ind w:firstLine="0"/>
              <w:rPr>
                <w:kern w:val="28"/>
                <w:lang w:val="en-US"/>
              </w:rPr>
            </w:pPr>
            <w:r w:rsidRPr="00831CD2">
              <w:rPr>
                <w:kern w:val="28"/>
              </w:rPr>
              <w:t>на 01.01.201</w:t>
            </w:r>
            <w:r w:rsidRPr="00831CD2">
              <w:rPr>
                <w:kern w:val="28"/>
                <w:lang w:val="en-US"/>
              </w:rPr>
              <w:t>6</w:t>
            </w:r>
          </w:p>
        </w:tc>
      </w:tr>
      <w:tr w:rsidR="00831CD2" w:rsidRPr="00831CD2" w:rsidTr="00D40C10">
        <w:tc>
          <w:tcPr>
            <w:tcW w:w="445" w:type="dxa"/>
            <w:tcBorders>
              <w:right w:val="nil"/>
            </w:tcBorders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nil"/>
            </w:tcBorders>
          </w:tcPr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по  бюджету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4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0</w:t>
            </w:r>
          </w:p>
        </w:tc>
        <w:tc>
          <w:tcPr>
            <w:tcW w:w="1434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4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0</w:t>
            </w:r>
          </w:p>
        </w:tc>
      </w:tr>
      <w:tr w:rsidR="00831CD2" w:rsidRPr="00831CD2" w:rsidTr="00D40C10">
        <w:tc>
          <w:tcPr>
            <w:tcW w:w="445" w:type="dxa"/>
            <w:tcBorders>
              <w:right w:val="nil"/>
            </w:tcBorders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nil"/>
            </w:tcBorders>
          </w:tcPr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по вопросам мес</w:t>
            </w:r>
            <w:r w:rsidRPr="00831CD2">
              <w:rPr>
                <w:w w:val="100"/>
                <w:kern w:val="28"/>
                <w:sz w:val="28"/>
                <w:szCs w:val="28"/>
              </w:rPr>
              <w:t>т</w:t>
            </w:r>
            <w:r w:rsidRPr="00831CD2">
              <w:rPr>
                <w:w w:val="100"/>
                <w:kern w:val="28"/>
                <w:sz w:val="28"/>
                <w:szCs w:val="28"/>
              </w:rPr>
              <w:t>ного самоуправл</w:t>
            </w:r>
            <w:r w:rsidRPr="00831CD2">
              <w:rPr>
                <w:w w:val="100"/>
                <w:kern w:val="28"/>
                <w:sz w:val="28"/>
                <w:szCs w:val="28"/>
              </w:rPr>
              <w:t>е</w:t>
            </w:r>
            <w:r w:rsidRPr="00831CD2">
              <w:rPr>
                <w:w w:val="100"/>
                <w:kern w:val="28"/>
                <w:sz w:val="28"/>
                <w:szCs w:val="28"/>
              </w:rPr>
              <w:t>ния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3</w:t>
            </w:r>
          </w:p>
        </w:tc>
        <w:tc>
          <w:tcPr>
            <w:tcW w:w="1434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3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2</w:t>
            </w:r>
          </w:p>
        </w:tc>
      </w:tr>
      <w:tr w:rsidR="00831CD2" w:rsidRPr="00831CD2" w:rsidTr="00D40C10">
        <w:tc>
          <w:tcPr>
            <w:tcW w:w="445" w:type="dxa"/>
            <w:tcBorders>
              <w:bottom w:val="single" w:sz="4" w:space="0" w:color="auto"/>
              <w:right w:val="nil"/>
            </w:tcBorders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nil"/>
            </w:tcBorders>
          </w:tcPr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 xml:space="preserve">по социальной </w:t>
            </w:r>
            <w:r w:rsidRPr="00831CD2">
              <w:rPr>
                <w:w w:val="100"/>
                <w:kern w:val="28"/>
                <w:sz w:val="28"/>
                <w:szCs w:val="28"/>
              </w:rPr>
              <w:lastRenderedPageBreak/>
              <w:t>п</w:t>
            </w:r>
            <w:r w:rsidRPr="00831CD2">
              <w:rPr>
                <w:w w:val="100"/>
                <w:kern w:val="28"/>
                <w:sz w:val="28"/>
                <w:szCs w:val="28"/>
              </w:rPr>
              <w:t>о</w:t>
            </w:r>
            <w:r w:rsidRPr="00831CD2">
              <w:rPr>
                <w:w w:val="100"/>
                <w:kern w:val="28"/>
                <w:sz w:val="28"/>
                <w:szCs w:val="28"/>
              </w:rPr>
              <w:t>литике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12</w:t>
            </w:r>
          </w:p>
        </w:tc>
        <w:tc>
          <w:tcPr>
            <w:tcW w:w="1434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8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12</w:t>
            </w:r>
          </w:p>
        </w:tc>
      </w:tr>
      <w:tr w:rsidR="00831CD2" w:rsidRPr="00831CD2" w:rsidTr="00D40C10">
        <w:tc>
          <w:tcPr>
            <w:tcW w:w="3097" w:type="dxa"/>
            <w:gridSpan w:val="2"/>
            <w:tcBorders>
              <w:top w:val="nil"/>
            </w:tcBorders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14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</w:t>
            </w: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5</w:t>
            </w:r>
          </w:p>
        </w:tc>
        <w:tc>
          <w:tcPr>
            <w:tcW w:w="1434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  <w:lang w:val="en-US"/>
              </w:rPr>
            </w:pPr>
            <w:r w:rsidRPr="00831CD2">
              <w:rPr>
                <w:w w:val="100"/>
                <w:kern w:val="28"/>
                <w:sz w:val="28"/>
                <w:szCs w:val="28"/>
                <w:lang w:val="en-US"/>
              </w:rPr>
              <w:t>15</w:t>
            </w:r>
          </w:p>
        </w:tc>
        <w:tc>
          <w:tcPr>
            <w:tcW w:w="1680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14</w:t>
            </w:r>
          </w:p>
        </w:tc>
      </w:tr>
    </w:tbl>
    <w:p w:rsidR="00831CD2" w:rsidRPr="00831CD2" w:rsidRDefault="00831CD2" w:rsidP="00831CD2">
      <w:pPr>
        <w:ind w:firstLine="708"/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Всего за отчетный период принято на заседаниях Думы и направлено в  администрацию города для рассмотрения 13 рекомендаций, снято с контроля – 15 (с учетом рекомендаций прошлых лет).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Большинство поручений и рекомендаций депутатов нашли применение в работе городских структур:</w:t>
      </w:r>
    </w:p>
    <w:p w:rsidR="00831CD2" w:rsidRPr="00831CD2" w:rsidRDefault="00831CD2" w:rsidP="00831CD2">
      <w:pPr>
        <w:pStyle w:val="1"/>
        <w:keepNext w:val="0"/>
        <w:rPr>
          <w:bCs/>
          <w:kern w:val="28"/>
        </w:rPr>
      </w:pPr>
      <w:r w:rsidRPr="00831CD2">
        <w:rPr>
          <w:bCs/>
          <w:kern w:val="28"/>
        </w:rPr>
        <w:t>- решен вопрос с ремонтом клуба по месту жительства «Ровесник» и  приобретено  нежилое помещение для размещения клуба «Дружба» в микр</w:t>
      </w:r>
      <w:r w:rsidRPr="00831CD2">
        <w:rPr>
          <w:bCs/>
          <w:kern w:val="28"/>
        </w:rPr>
        <w:t>о</w:t>
      </w:r>
      <w:r w:rsidRPr="00831CD2">
        <w:rPr>
          <w:bCs/>
          <w:kern w:val="28"/>
        </w:rPr>
        <w:t>районе «</w:t>
      </w:r>
      <w:proofErr w:type="spellStart"/>
      <w:r w:rsidRPr="00831CD2">
        <w:rPr>
          <w:bCs/>
          <w:kern w:val="28"/>
        </w:rPr>
        <w:t>Шаимский</w:t>
      </w:r>
      <w:proofErr w:type="spellEnd"/>
      <w:r w:rsidRPr="00831CD2">
        <w:rPr>
          <w:bCs/>
          <w:kern w:val="28"/>
        </w:rPr>
        <w:t>»;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bCs/>
          <w:kern w:val="28"/>
        </w:rPr>
        <w:t>-</w:t>
      </w:r>
      <w:r w:rsidRPr="00831CD2">
        <w:rPr>
          <w:color w:val="FF0000"/>
          <w:kern w:val="28"/>
        </w:rPr>
        <w:t xml:space="preserve"> </w:t>
      </w:r>
      <w:r w:rsidRPr="00831CD2">
        <w:rPr>
          <w:kern w:val="28"/>
        </w:rPr>
        <w:t>организовано</w:t>
      </w:r>
      <w:r w:rsidRPr="00831CD2">
        <w:rPr>
          <w:color w:val="FF0000"/>
          <w:kern w:val="28"/>
        </w:rPr>
        <w:t xml:space="preserve"> </w:t>
      </w:r>
      <w:proofErr w:type="gramStart"/>
      <w:r w:rsidRPr="00831CD2">
        <w:rPr>
          <w:color w:val="000000"/>
          <w:kern w:val="28"/>
        </w:rPr>
        <w:t>межведомственное</w:t>
      </w:r>
      <w:proofErr w:type="gramEnd"/>
      <w:r w:rsidRPr="00831CD2">
        <w:rPr>
          <w:color w:val="000000"/>
          <w:kern w:val="28"/>
        </w:rPr>
        <w:t xml:space="preserve"> взаимодействия по вопросам профессиональной ориентации и адаптации к рынку труда учащихся и выпус</w:t>
      </w:r>
      <w:r w:rsidRPr="00831CD2">
        <w:rPr>
          <w:color w:val="000000"/>
          <w:kern w:val="28"/>
        </w:rPr>
        <w:t>к</w:t>
      </w:r>
      <w:r w:rsidRPr="00831CD2">
        <w:rPr>
          <w:color w:val="000000"/>
          <w:kern w:val="28"/>
        </w:rPr>
        <w:t>ников общеобразовательных организаций города;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color w:val="000000"/>
          <w:kern w:val="28"/>
        </w:rPr>
        <w:t xml:space="preserve">- проведены мероприятия по </w:t>
      </w:r>
      <w:proofErr w:type="gramStart"/>
      <w:r w:rsidRPr="00831CD2">
        <w:rPr>
          <w:color w:val="000000"/>
          <w:kern w:val="28"/>
        </w:rPr>
        <w:t>контролю за</w:t>
      </w:r>
      <w:proofErr w:type="gramEnd"/>
      <w:r w:rsidRPr="00831CD2">
        <w:rPr>
          <w:color w:val="000000"/>
          <w:kern w:val="28"/>
        </w:rPr>
        <w:t xml:space="preserve"> соблюдением и исполнением установленных порядков и процедур в части осуществления бюджетного процесса;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color w:val="000000"/>
          <w:kern w:val="28"/>
        </w:rPr>
        <w:t xml:space="preserve">- </w:t>
      </w:r>
      <w:r w:rsidRPr="00831CD2">
        <w:rPr>
          <w:kern w:val="28"/>
        </w:rPr>
        <w:t>поощрены лучшие общественные организации по итогам работы за 2014 год;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реализованы дополнительные образовательные программы по гражданско-патриотическому воспитанию во всех общеобразовательных орган</w:t>
      </w:r>
      <w:r w:rsidRPr="00831CD2">
        <w:rPr>
          <w:kern w:val="28"/>
        </w:rPr>
        <w:t>и</w:t>
      </w:r>
      <w:r w:rsidRPr="00831CD2">
        <w:rPr>
          <w:kern w:val="28"/>
        </w:rPr>
        <w:t>зациях города;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- разработана модель центра </w:t>
      </w:r>
      <w:proofErr w:type="spellStart"/>
      <w:r w:rsidRPr="00831CD2">
        <w:rPr>
          <w:kern w:val="28"/>
        </w:rPr>
        <w:t>профориентационной</w:t>
      </w:r>
      <w:proofErr w:type="spellEnd"/>
      <w:r w:rsidRPr="00831CD2">
        <w:rPr>
          <w:kern w:val="28"/>
        </w:rPr>
        <w:t xml:space="preserve"> и </w:t>
      </w:r>
      <w:proofErr w:type="spellStart"/>
      <w:r w:rsidRPr="00831CD2">
        <w:rPr>
          <w:kern w:val="28"/>
        </w:rPr>
        <w:t>предпрофесси</w:t>
      </w:r>
      <w:r w:rsidRPr="00831CD2">
        <w:rPr>
          <w:kern w:val="28"/>
        </w:rPr>
        <w:t>о</w:t>
      </w:r>
      <w:r w:rsidRPr="00831CD2">
        <w:rPr>
          <w:kern w:val="28"/>
        </w:rPr>
        <w:t>нальной</w:t>
      </w:r>
      <w:proofErr w:type="spellEnd"/>
      <w:r w:rsidRPr="00831CD2">
        <w:rPr>
          <w:kern w:val="28"/>
        </w:rPr>
        <w:t xml:space="preserve"> подготовки с учётом муниципальных потребностей для всех возра</w:t>
      </w:r>
      <w:r w:rsidRPr="00831CD2">
        <w:rPr>
          <w:kern w:val="28"/>
        </w:rPr>
        <w:t>с</w:t>
      </w:r>
      <w:r w:rsidRPr="00831CD2">
        <w:rPr>
          <w:kern w:val="28"/>
        </w:rPr>
        <w:t>тов населения;</w:t>
      </w:r>
    </w:p>
    <w:p w:rsidR="00831CD2" w:rsidRPr="00831CD2" w:rsidRDefault="00831CD2" w:rsidP="00831CD2">
      <w:pPr>
        <w:pStyle w:val="1"/>
        <w:keepNext w:val="0"/>
        <w:rPr>
          <w:bCs/>
          <w:kern w:val="28"/>
        </w:rPr>
      </w:pPr>
      <w:r w:rsidRPr="00831CD2">
        <w:rPr>
          <w:kern w:val="28"/>
        </w:rPr>
        <w:t xml:space="preserve">- </w:t>
      </w:r>
      <w:r w:rsidRPr="00831CD2">
        <w:rPr>
          <w:bCs/>
          <w:kern w:val="28"/>
        </w:rPr>
        <w:t>перспективы развития муниципального унитарного предприятия р</w:t>
      </w:r>
      <w:r w:rsidRPr="00831CD2">
        <w:rPr>
          <w:bCs/>
          <w:kern w:val="28"/>
        </w:rPr>
        <w:t>и</w:t>
      </w:r>
      <w:r w:rsidRPr="00831CD2">
        <w:rPr>
          <w:bCs/>
          <w:kern w:val="28"/>
        </w:rPr>
        <w:t>туальных услуг;</w:t>
      </w:r>
    </w:p>
    <w:p w:rsidR="00831CD2" w:rsidRPr="00831CD2" w:rsidRDefault="00831CD2" w:rsidP="00831CD2">
      <w:pPr>
        <w:pStyle w:val="1"/>
        <w:keepNext w:val="0"/>
        <w:rPr>
          <w:color w:val="FF0000"/>
          <w:kern w:val="28"/>
        </w:rPr>
      </w:pPr>
      <w:r w:rsidRPr="00831CD2">
        <w:rPr>
          <w:bCs/>
          <w:kern w:val="28"/>
        </w:rPr>
        <w:t>-и  другие.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Депутатами    постоянно осуществлялся  </w:t>
      </w:r>
      <w:proofErr w:type="gramStart"/>
      <w:r w:rsidRPr="00831CD2">
        <w:rPr>
          <w:kern w:val="28"/>
        </w:rPr>
        <w:t>контроль за</w:t>
      </w:r>
      <w:proofErr w:type="gramEnd"/>
      <w:r w:rsidRPr="00831CD2">
        <w:rPr>
          <w:kern w:val="28"/>
        </w:rPr>
        <w:t xml:space="preserve"> ходом работ по ремонту дворовых территорий, качеством проведения работ, сроков  их в</w:t>
      </w:r>
      <w:r w:rsidRPr="00831CD2">
        <w:rPr>
          <w:kern w:val="28"/>
        </w:rPr>
        <w:t>ы</w:t>
      </w:r>
      <w:r w:rsidRPr="00831CD2">
        <w:rPr>
          <w:kern w:val="28"/>
        </w:rPr>
        <w:t>полнения. Своевременно решались вопросы, возникающие при проведении благоустройства</w:t>
      </w:r>
      <w:r w:rsidRPr="00831CD2">
        <w:rPr>
          <w:kern w:val="28"/>
        </w:rPr>
        <w:tab/>
        <w:t xml:space="preserve">города.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</w:p>
    <w:p w:rsidR="00831CD2" w:rsidRPr="00831CD2" w:rsidRDefault="00831CD2" w:rsidP="00831CD2">
      <w:pPr>
        <w:pStyle w:val="1"/>
        <w:keepNext w:val="0"/>
        <w:jc w:val="center"/>
        <w:rPr>
          <w:b/>
          <w:kern w:val="28"/>
        </w:rPr>
      </w:pPr>
      <w:r w:rsidRPr="00831CD2">
        <w:rPr>
          <w:b/>
          <w:kern w:val="28"/>
        </w:rPr>
        <w:t>5. Работа постоянных комиссий.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color w:val="333333"/>
          <w:kern w:val="28"/>
        </w:rPr>
        <w:t xml:space="preserve">  Постоянные комисси</w:t>
      </w:r>
      <w:proofErr w:type="gramStart"/>
      <w:r w:rsidRPr="00831CD2">
        <w:rPr>
          <w:color w:val="333333"/>
          <w:kern w:val="28"/>
        </w:rPr>
        <w:t>и-</w:t>
      </w:r>
      <w:proofErr w:type="gramEnd"/>
      <w:r w:rsidRPr="00831CD2">
        <w:rPr>
          <w:color w:val="333333"/>
          <w:kern w:val="28"/>
        </w:rPr>
        <w:t xml:space="preserve"> это совещательные, консультативные, контролиру</w:t>
      </w:r>
      <w:r w:rsidRPr="00831CD2">
        <w:rPr>
          <w:color w:val="333333"/>
          <w:kern w:val="28"/>
        </w:rPr>
        <w:t>ю</w:t>
      </w:r>
      <w:r w:rsidRPr="00831CD2">
        <w:rPr>
          <w:color w:val="333333"/>
          <w:kern w:val="28"/>
        </w:rPr>
        <w:t xml:space="preserve">щие органы Думы города. </w:t>
      </w:r>
    </w:p>
    <w:p w:rsidR="00831CD2" w:rsidRPr="00831CD2" w:rsidRDefault="00831CD2" w:rsidP="00831CD2">
      <w:pPr>
        <w:pStyle w:val="1"/>
        <w:keepNext w:val="0"/>
        <w:rPr>
          <w:color w:val="333333"/>
          <w:kern w:val="28"/>
        </w:rPr>
      </w:pPr>
      <w:r w:rsidRPr="00831CD2">
        <w:rPr>
          <w:color w:val="333333"/>
          <w:kern w:val="28"/>
        </w:rPr>
        <w:t>К задачам постоянных комиссий представительного органа местного самоуправления относятся следующие вопросы: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color w:val="000000"/>
          <w:kern w:val="28"/>
        </w:rPr>
        <w:t>- предварительное рассмотрение проектов нормативно-правовых актов, вносимых на заседание представительного органа;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color w:val="000000"/>
          <w:kern w:val="28"/>
        </w:rPr>
        <w:t>- подготовка проектов нормативно-правовых актов на заседание Думы по вопросам, находящимся в ее ведении;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color w:val="000000"/>
          <w:kern w:val="28"/>
        </w:rPr>
        <w:lastRenderedPageBreak/>
        <w:t xml:space="preserve">- осуществление </w:t>
      </w:r>
      <w:proofErr w:type="gramStart"/>
      <w:r w:rsidRPr="00831CD2">
        <w:rPr>
          <w:color w:val="000000"/>
          <w:kern w:val="28"/>
        </w:rPr>
        <w:t>контроля за</w:t>
      </w:r>
      <w:proofErr w:type="gramEnd"/>
      <w:r w:rsidRPr="00831CD2">
        <w:rPr>
          <w:color w:val="000000"/>
          <w:kern w:val="28"/>
        </w:rPr>
        <w:t xml:space="preserve"> выполнением собственных решений и рекомендаций и решений, принятых представительным органом местного с</w:t>
      </w:r>
      <w:r w:rsidRPr="00831CD2">
        <w:rPr>
          <w:color w:val="000000"/>
          <w:kern w:val="28"/>
        </w:rPr>
        <w:t>а</w:t>
      </w:r>
      <w:r w:rsidRPr="00831CD2">
        <w:rPr>
          <w:color w:val="000000"/>
          <w:kern w:val="28"/>
        </w:rPr>
        <w:t>моуправления;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color w:val="000000"/>
          <w:kern w:val="28"/>
        </w:rPr>
        <w:t xml:space="preserve">- осуществление в соответствии со своими полномочиями </w:t>
      </w:r>
      <w:proofErr w:type="gramStart"/>
      <w:r w:rsidRPr="00831CD2">
        <w:rPr>
          <w:color w:val="000000"/>
          <w:kern w:val="28"/>
        </w:rPr>
        <w:t>контроля за</w:t>
      </w:r>
      <w:proofErr w:type="gramEnd"/>
      <w:r w:rsidRPr="00831CD2">
        <w:rPr>
          <w:color w:val="000000"/>
          <w:kern w:val="28"/>
        </w:rPr>
        <w:t xml:space="preserve"> работой структурных подразделений местной администрации (заслушивание отчетов руководителей, анализ хода выполнения программ и планов, прин</w:t>
      </w:r>
      <w:r w:rsidRPr="00831CD2">
        <w:rPr>
          <w:color w:val="000000"/>
          <w:kern w:val="28"/>
        </w:rPr>
        <w:t>я</w:t>
      </w:r>
      <w:r w:rsidRPr="00831CD2">
        <w:rPr>
          <w:color w:val="000000"/>
          <w:kern w:val="28"/>
        </w:rPr>
        <w:t>тых представительным органом и т.п.).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kern w:val="28"/>
        </w:rPr>
        <w:t>Постоянные комиссии Думы продолжили в 2015 году  активную работу  по предварительному обсуждению проектов решений, а также наиболее острых и значимых вопросов деятельности муниципального образования. На з</w:t>
      </w:r>
      <w:r w:rsidRPr="00831CD2">
        <w:rPr>
          <w:kern w:val="28"/>
        </w:rPr>
        <w:t>а</w:t>
      </w:r>
      <w:r w:rsidRPr="00831CD2">
        <w:rPr>
          <w:kern w:val="28"/>
        </w:rPr>
        <w:t xml:space="preserve">седаниях комиссий обсуждались вносимые на рассмотрение Думы проекты решений, обращения граждан и организаций, информации Контрольно-счётной палаты по результатам проведенных контрольных мероприятий.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Всего постоянными комиссиями и комиссиями  Думы города  провед</w:t>
      </w:r>
      <w:r w:rsidRPr="00831CD2">
        <w:rPr>
          <w:kern w:val="28"/>
        </w:rPr>
        <w:t>е</w:t>
      </w:r>
      <w:r w:rsidRPr="00831CD2">
        <w:rPr>
          <w:kern w:val="28"/>
        </w:rPr>
        <w:t xml:space="preserve">но  39 заседаний, в повестку которых  включено и рассмотрено 157 вопросов. Были рассмотрены  вопросы очередных заседаний Думы города; вопросы, отнесенные к компетенции комиссий, обращения граждан. 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 xml:space="preserve">Данные по </w:t>
      </w:r>
      <w:bookmarkStart w:id="0" w:name="YANDEX_115"/>
      <w:bookmarkEnd w:id="0"/>
      <w:r w:rsidRPr="00831CD2">
        <w:rPr>
          <w:w w:val="100"/>
          <w:kern w:val="28"/>
          <w:sz w:val="28"/>
          <w:szCs w:val="28"/>
        </w:rPr>
        <w:t>работе каждой комиссии представлены в таблице 3.</w:t>
      </w:r>
    </w:p>
    <w:p w:rsidR="00831CD2" w:rsidRPr="00831CD2" w:rsidRDefault="00831CD2" w:rsidP="00831CD2">
      <w:pPr>
        <w:rPr>
          <w:b/>
          <w:w w:val="100"/>
          <w:kern w:val="28"/>
          <w:sz w:val="28"/>
          <w:szCs w:val="28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9"/>
        <w:gridCol w:w="4584"/>
        <w:gridCol w:w="1781"/>
        <w:gridCol w:w="2349"/>
      </w:tblGrid>
      <w:tr w:rsidR="00831CD2" w:rsidRPr="00831CD2" w:rsidTr="00D40C10">
        <w:trPr>
          <w:tblCellSpacing w:w="0" w:type="dxa"/>
        </w:trPr>
        <w:tc>
          <w:tcPr>
            <w:tcW w:w="639" w:type="dxa"/>
          </w:tcPr>
          <w:p w:rsidR="00831CD2" w:rsidRPr="00831CD2" w:rsidRDefault="00831CD2" w:rsidP="00D40C10">
            <w:pPr>
              <w:rPr>
                <w:b/>
                <w:color w:val="000000"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color w:val="000000"/>
                <w:w w:val="100"/>
                <w:kern w:val="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CD2">
              <w:rPr>
                <w:b/>
                <w:color w:val="000000"/>
                <w:w w:val="100"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831CD2">
              <w:rPr>
                <w:b/>
                <w:color w:val="000000"/>
                <w:w w:val="100"/>
                <w:kern w:val="28"/>
                <w:sz w:val="28"/>
                <w:szCs w:val="28"/>
              </w:rPr>
              <w:t>/</w:t>
            </w:r>
            <w:proofErr w:type="spellStart"/>
            <w:r w:rsidRPr="00831CD2">
              <w:rPr>
                <w:b/>
                <w:color w:val="000000"/>
                <w:w w:val="100"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4" w:type="dxa"/>
          </w:tcPr>
          <w:p w:rsidR="00831CD2" w:rsidRPr="00831CD2" w:rsidRDefault="00831CD2" w:rsidP="00D40C10">
            <w:pPr>
              <w:rPr>
                <w:b/>
                <w:color w:val="000000"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color w:val="000000"/>
                <w:w w:val="100"/>
                <w:kern w:val="28"/>
                <w:sz w:val="28"/>
                <w:szCs w:val="28"/>
              </w:rPr>
              <w:t xml:space="preserve">Наименование </w:t>
            </w:r>
            <w:proofErr w:type="gramStart"/>
            <w:r w:rsidRPr="00831CD2">
              <w:rPr>
                <w:b/>
                <w:color w:val="000000"/>
                <w:w w:val="100"/>
                <w:kern w:val="28"/>
                <w:sz w:val="28"/>
                <w:szCs w:val="28"/>
              </w:rPr>
              <w:t>постоянной</w:t>
            </w:r>
            <w:proofErr w:type="gramEnd"/>
          </w:p>
          <w:p w:rsidR="00831CD2" w:rsidRPr="00831CD2" w:rsidRDefault="00831CD2" w:rsidP="00D40C10">
            <w:pPr>
              <w:rPr>
                <w:b/>
                <w:color w:val="000000"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color w:val="000000"/>
                <w:w w:val="100"/>
                <w:kern w:val="28"/>
                <w:sz w:val="28"/>
                <w:szCs w:val="28"/>
              </w:rPr>
              <w:t>комиссии</w:t>
            </w:r>
          </w:p>
        </w:tc>
        <w:tc>
          <w:tcPr>
            <w:tcW w:w="1781" w:type="dxa"/>
          </w:tcPr>
          <w:p w:rsidR="00831CD2" w:rsidRPr="00831CD2" w:rsidRDefault="00831CD2" w:rsidP="00D40C10">
            <w:pPr>
              <w:ind w:firstLine="0"/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>Количество заседаний</w:t>
            </w:r>
          </w:p>
        </w:tc>
        <w:tc>
          <w:tcPr>
            <w:tcW w:w="2349" w:type="dxa"/>
          </w:tcPr>
          <w:p w:rsidR="00831CD2" w:rsidRPr="00831CD2" w:rsidRDefault="00831CD2" w:rsidP="00D40C10">
            <w:pPr>
              <w:ind w:firstLine="0"/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 xml:space="preserve">      Количество</w:t>
            </w:r>
          </w:p>
          <w:p w:rsidR="00831CD2" w:rsidRPr="00831CD2" w:rsidRDefault="00831CD2" w:rsidP="00D40C10">
            <w:pPr>
              <w:ind w:firstLine="0"/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>рассмотренных</w:t>
            </w:r>
          </w:p>
          <w:p w:rsidR="00831CD2" w:rsidRPr="00831CD2" w:rsidRDefault="00831CD2" w:rsidP="00D40C10">
            <w:pPr>
              <w:ind w:firstLine="0"/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 xml:space="preserve">          вопросов</w:t>
            </w:r>
          </w:p>
        </w:tc>
      </w:tr>
      <w:tr w:rsidR="00831CD2" w:rsidRPr="00831CD2" w:rsidTr="00D40C10">
        <w:trPr>
          <w:tblCellSpacing w:w="0" w:type="dxa"/>
        </w:trPr>
        <w:tc>
          <w:tcPr>
            <w:tcW w:w="639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</w:t>
            </w:r>
          </w:p>
        </w:tc>
        <w:tc>
          <w:tcPr>
            <w:tcW w:w="4584" w:type="dxa"/>
          </w:tcPr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Постоянная комиссия по бюджету,</w:t>
            </w:r>
          </w:p>
        </w:tc>
        <w:tc>
          <w:tcPr>
            <w:tcW w:w="1781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26</w:t>
            </w:r>
          </w:p>
        </w:tc>
      </w:tr>
      <w:tr w:rsidR="00831CD2" w:rsidRPr="00831CD2" w:rsidTr="00D40C10">
        <w:trPr>
          <w:tblCellSpacing w:w="0" w:type="dxa"/>
        </w:trPr>
        <w:tc>
          <w:tcPr>
            <w:tcW w:w="639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2</w:t>
            </w:r>
          </w:p>
        </w:tc>
        <w:tc>
          <w:tcPr>
            <w:tcW w:w="4584" w:type="dxa"/>
          </w:tcPr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Постоянная комиссия по вопросам местного самоуправления</w:t>
            </w:r>
          </w:p>
        </w:tc>
        <w:tc>
          <w:tcPr>
            <w:tcW w:w="1781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12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62</w:t>
            </w:r>
          </w:p>
        </w:tc>
      </w:tr>
      <w:tr w:rsidR="00831CD2" w:rsidRPr="00831CD2" w:rsidTr="00D40C10">
        <w:trPr>
          <w:tblCellSpacing w:w="0" w:type="dxa"/>
        </w:trPr>
        <w:tc>
          <w:tcPr>
            <w:tcW w:w="639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3</w:t>
            </w:r>
          </w:p>
        </w:tc>
        <w:tc>
          <w:tcPr>
            <w:tcW w:w="4584" w:type="dxa"/>
          </w:tcPr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Постоянная комиссия по социальной политике</w:t>
            </w:r>
          </w:p>
        </w:tc>
        <w:tc>
          <w:tcPr>
            <w:tcW w:w="1781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37</w:t>
            </w:r>
          </w:p>
        </w:tc>
      </w:tr>
      <w:tr w:rsidR="00831CD2" w:rsidRPr="00831CD2" w:rsidTr="00D40C10">
        <w:trPr>
          <w:tblCellSpacing w:w="0" w:type="dxa"/>
        </w:trPr>
        <w:tc>
          <w:tcPr>
            <w:tcW w:w="639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4</w:t>
            </w:r>
          </w:p>
        </w:tc>
        <w:tc>
          <w:tcPr>
            <w:tcW w:w="4584" w:type="dxa"/>
          </w:tcPr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Постоянная комиссия по депутатской этике</w:t>
            </w:r>
          </w:p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Комиссия по противодействию ко</w:t>
            </w:r>
            <w:r w:rsidRPr="00831CD2">
              <w:rPr>
                <w:w w:val="100"/>
                <w:kern w:val="28"/>
                <w:sz w:val="28"/>
                <w:szCs w:val="28"/>
              </w:rPr>
              <w:t>р</w:t>
            </w:r>
            <w:r w:rsidRPr="00831CD2">
              <w:rPr>
                <w:w w:val="100"/>
                <w:kern w:val="28"/>
                <w:sz w:val="28"/>
                <w:szCs w:val="28"/>
              </w:rPr>
              <w:t>рупции</w:t>
            </w:r>
          </w:p>
          <w:p w:rsidR="00831CD2" w:rsidRPr="00831CD2" w:rsidRDefault="00831CD2" w:rsidP="00D40C10">
            <w:pPr>
              <w:ind w:firstLine="0"/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Комиссия по наградам</w:t>
            </w:r>
          </w:p>
        </w:tc>
        <w:tc>
          <w:tcPr>
            <w:tcW w:w="1781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-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1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-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4</w:t>
            </w: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</w:p>
          <w:p w:rsidR="00831CD2" w:rsidRPr="00831CD2" w:rsidRDefault="00831CD2" w:rsidP="00D40C10">
            <w:pPr>
              <w:rPr>
                <w:w w:val="100"/>
                <w:kern w:val="28"/>
                <w:sz w:val="28"/>
                <w:szCs w:val="28"/>
              </w:rPr>
            </w:pPr>
            <w:r w:rsidRPr="00831CD2">
              <w:rPr>
                <w:w w:val="100"/>
                <w:kern w:val="28"/>
                <w:sz w:val="28"/>
                <w:szCs w:val="28"/>
              </w:rPr>
              <w:t>28</w:t>
            </w:r>
          </w:p>
        </w:tc>
      </w:tr>
      <w:tr w:rsidR="00831CD2" w:rsidRPr="00831CD2" w:rsidTr="00D40C10">
        <w:trPr>
          <w:tblCellSpacing w:w="0" w:type="dxa"/>
        </w:trPr>
        <w:tc>
          <w:tcPr>
            <w:tcW w:w="639" w:type="dxa"/>
          </w:tcPr>
          <w:p w:rsidR="00831CD2" w:rsidRPr="00831CD2" w:rsidRDefault="00831CD2" w:rsidP="00D40C10">
            <w:pPr>
              <w:rPr>
                <w:b/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4584" w:type="dxa"/>
          </w:tcPr>
          <w:p w:rsidR="00831CD2" w:rsidRPr="00831CD2" w:rsidRDefault="00831CD2" w:rsidP="00D40C10">
            <w:pPr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>Итого:</w:t>
            </w:r>
          </w:p>
        </w:tc>
        <w:tc>
          <w:tcPr>
            <w:tcW w:w="1781" w:type="dxa"/>
          </w:tcPr>
          <w:p w:rsidR="00831CD2" w:rsidRPr="00831CD2" w:rsidRDefault="00831CD2" w:rsidP="00D40C10">
            <w:pPr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>39</w:t>
            </w:r>
          </w:p>
        </w:tc>
        <w:tc>
          <w:tcPr>
            <w:tcW w:w="2349" w:type="dxa"/>
          </w:tcPr>
          <w:p w:rsidR="00831CD2" w:rsidRPr="00831CD2" w:rsidRDefault="00831CD2" w:rsidP="00D40C10">
            <w:pPr>
              <w:rPr>
                <w:b/>
                <w:w w:val="100"/>
                <w:kern w:val="28"/>
                <w:sz w:val="28"/>
                <w:szCs w:val="28"/>
              </w:rPr>
            </w:pPr>
            <w:r w:rsidRPr="00831CD2">
              <w:rPr>
                <w:b/>
                <w:w w:val="100"/>
                <w:kern w:val="28"/>
                <w:sz w:val="28"/>
                <w:szCs w:val="28"/>
              </w:rPr>
              <w:t>157</w:t>
            </w:r>
          </w:p>
        </w:tc>
      </w:tr>
    </w:tbl>
    <w:p w:rsidR="00831CD2" w:rsidRPr="00831CD2" w:rsidRDefault="00831CD2" w:rsidP="00831CD2">
      <w:pPr>
        <w:rPr>
          <w:b/>
          <w:w w:val="100"/>
          <w:kern w:val="28"/>
          <w:sz w:val="28"/>
          <w:szCs w:val="28"/>
          <w:lang w:val="en-US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Постоянная комиссия по бюджету.</w:t>
      </w:r>
    </w:p>
    <w:p w:rsidR="00831CD2" w:rsidRPr="00831CD2" w:rsidRDefault="00831CD2" w:rsidP="00831CD2">
      <w:pPr>
        <w:jc w:val="center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(председатель Марина Алексеевна Лобарь).</w:t>
      </w:r>
    </w:p>
    <w:p w:rsidR="00831CD2" w:rsidRPr="00831CD2" w:rsidRDefault="00831CD2" w:rsidP="00831CD2">
      <w:pPr>
        <w:jc w:val="center"/>
        <w:rPr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Основными направлениями деятельности Комиссии являются: ра</w:t>
      </w:r>
      <w:r w:rsidRPr="00831CD2">
        <w:rPr>
          <w:kern w:val="28"/>
        </w:rPr>
        <w:t>с</w:t>
      </w:r>
      <w:r w:rsidRPr="00831CD2">
        <w:rPr>
          <w:kern w:val="28"/>
        </w:rPr>
        <w:t xml:space="preserve">смотрение бюджета и отчета о его исполнении, </w:t>
      </w:r>
      <w:proofErr w:type="gramStart"/>
      <w:r w:rsidRPr="00831CD2">
        <w:rPr>
          <w:kern w:val="28"/>
        </w:rPr>
        <w:t>контроль за</w:t>
      </w:r>
      <w:proofErr w:type="gramEnd"/>
      <w:r w:rsidRPr="00831CD2">
        <w:rPr>
          <w:kern w:val="28"/>
        </w:rPr>
        <w:t xml:space="preserve"> его исполнением; участие в подготовке и проведении публичных слушаний по данным прое</w:t>
      </w:r>
      <w:r w:rsidRPr="00831CD2">
        <w:rPr>
          <w:kern w:val="28"/>
        </w:rPr>
        <w:t>к</w:t>
      </w:r>
      <w:r w:rsidRPr="00831CD2">
        <w:rPr>
          <w:kern w:val="28"/>
        </w:rPr>
        <w:t>там; регулирование бюджетного процесса; принятие правовых актов по в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просам установления, введения и взимания местных налогов; финансово-кредитная политика.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lastRenderedPageBreak/>
        <w:t>Задачей Комиссии является формирование системной и завершенной нормативно-правовой базы в области бюджетного и налогового законодател</w:t>
      </w:r>
      <w:r w:rsidRPr="00831CD2">
        <w:rPr>
          <w:kern w:val="28"/>
        </w:rPr>
        <w:t>ь</w:t>
      </w:r>
      <w:r w:rsidRPr="00831CD2">
        <w:rPr>
          <w:kern w:val="28"/>
        </w:rPr>
        <w:t>ства на местном уровне.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</w:t>
      </w:r>
      <w:proofErr w:type="gramStart"/>
      <w:r w:rsidRPr="00831CD2">
        <w:rPr>
          <w:kern w:val="28"/>
        </w:rPr>
        <w:t>числе</w:t>
      </w:r>
      <w:proofErr w:type="gramEnd"/>
      <w:r w:rsidRPr="00831CD2">
        <w:rPr>
          <w:kern w:val="28"/>
        </w:rPr>
        <w:t xml:space="preserve"> вопросов, рассмотренных Комиссией, основное место заним</w:t>
      </w:r>
      <w:r w:rsidRPr="00831CD2">
        <w:rPr>
          <w:kern w:val="28"/>
        </w:rPr>
        <w:t>а</w:t>
      </w:r>
      <w:r w:rsidRPr="00831CD2">
        <w:rPr>
          <w:kern w:val="28"/>
        </w:rPr>
        <w:t>ли проекты нормативных правовых актов, направленные на регулирование отношений в сфере бюджетного и налогового законодательства. В первую очередь это проект бюджета на 2016 год, нормативные акты, предусматр</w:t>
      </w:r>
      <w:r w:rsidRPr="00831CD2">
        <w:rPr>
          <w:kern w:val="28"/>
        </w:rPr>
        <w:t>и</w:t>
      </w:r>
      <w:r w:rsidRPr="00831CD2">
        <w:rPr>
          <w:kern w:val="28"/>
        </w:rPr>
        <w:t>вавшие внесение изменений в бюджет  2015 года, а также утверждение отчета об исполнении городского бюджета за 2014 год; в части текущего контрол</w:t>
      </w:r>
      <w:proofErr w:type="gramStart"/>
      <w:r w:rsidRPr="00831CD2">
        <w:rPr>
          <w:kern w:val="28"/>
        </w:rPr>
        <w:t>я-</w:t>
      </w:r>
      <w:proofErr w:type="gramEnd"/>
      <w:r w:rsidRPr="00831CD2">
        <w:rPr>
          <w:kern w:val="28"/>
        </w:rPr>
        <w:t xml:space="preserve">  заслушивание информаций об исполнении бюджета за 1-3 кварталы 2015 г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да.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За отчетный период состоялось 9 заседаний Комиссии, на которых было рассмотрено 26 вопросов, в том числе: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 1) 17 проектов нормативн</w:t>
      </w:r>
      <w:proofErr w:type="gramStart"/>
      <w:r w:rsidRPr="00831CD2">
        <w:rPr>
          <w:kern w:val="28"/>
        </w:rPr>
        <w:t>о-</w:t>
      </w:r>
      <w:proofErr w:type="gramEnd"/>
      <w:r w:rsidRPr="00831CD2">
        <w:rPr>
          <w:kern w:val="28"/>
        </w:rPr>
        <w:t xml:space="preserve"> правовых актов  по вопросам финансов, местных налогов, бюджета города, управления муниципальным имуществом: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Перечень имущества, находящегося в муниципальной собственности, приведен в соответствие с федеральным законодательством;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определены особенности передачи муниципального имущества в з</w:t>
      </w:r>
      <w:r w:rsidRPr="00831CD2">
        <w:rPr>
          <w:kern w:val="28"/>
        </w:rPr>
        <w:t>а</w:t>
      </w:r>
      <w:r w:rsidRPr="00831CD2">
        <w:rPr>
          <w:kern w:val="28"/>
        </w:rPr>
        <w:t>лог;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рассмотрен и рекомендован к принятию Думой порядок рассмотрения проектов муниципальных программ и предложений о внесении  в них изм</w:t>
      </w:r>
      <w:r w:rsidRPr="00831CD2">
        <w:rPr>
          <w:kern w:val="28"/>
        </w:rPr>
        <w:t>е</w:t>
      </w:r>
      <w:r w:rsidRPr="00831CD2">
        <w:rPr>
          <w:kern w:val="28"/>
        </w:rPr>
        <w:t>нений;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- рассмотрены и рекомендованы депутатам для принятия  к сведению четыре проекта о </w:t>
      </w:r>
      <w:proofErr w:type="gramStart"/>
      <w:r w:rsidRPr="00831CD2">
        <w:rPr>
          <w:kern w:val="28"/>
        </w:rPr>
        <w:t>предложениях</w:t>
      </w:r>
      <w:proofErr w:type="gramEnd"/>
      <w:r w:rsidRPr="00831CD2">
        <w:rPr>
          <w:kern w:val="28"/>
        </w:rPr>
        <w:t xml:space="preserve"> о внесении изменений в муниципальные программы;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рассмотрены и рекомендованы депутатам для принятия два проекта нормативн</w:t>
      </w:r>
      <w:proofErr w:type="gramStart"/>
      <w:r w:rsidRPr="00831CD2">
        <w:rPr>
          <w:kern w:val="28"/>
        </w:rPr>
        <w:t>о-</w:t>
      </w:r>
      <w:proofErr w:type="gramEnd"/>
      <w:r w:rsidRPr="00831CD2">
        <w:rPr>
          <w:kern w:val="28"/>
        </w:rPr>
        <w:t xml:space="preserve"> правовых актов  о внесении изменений в Положение о земел</w:t>
      </w:r>
      <w:r w:rsidRPr="00831CD2">
        <w:rPr>
          <w:kern w:val="28"/>
        </w:rPr>
        <w:t>ь</w:t>
      </w:r>
      <w:r w:rsidRPr="00831CD2">
        <w:rPr>
          <w:kern w:val="28"/>
        </w:rPr>
        <w:t>ном налоге;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2) 7 отчетов о выполнении муниципальных программ и бюджета города за 2014-2015 годы и 6 информаций по вопросам, находящимся в компетенции Комиссии: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при рассмотрении  ежегодного отчета о рациональном использовании имущества депутаты отметили положительную динамику показателей поступления в бюджет города доходов от использования и распоряжения муниц</w:t>
      </w:r>
      <w:r w:rsidRPr="00831CD2">
        <w:rPr>
          <w:kern w:val="28"/>
        </w:rPr>
        <w:t>и</w:t>
      </w:r>
      <w:r w:rsidRPr="00831CD2">
        <w:rPr>
          <w:kern w:val="28"/>
        </w:rPr>
        <w:t>пальным имуществом; согласились с рекомендациями Контрольн</w:t>
      </w:r>
      <w:proofErr w:type="gramStart"/>
      <w:r w:rsidRPr="00831CD2">
        <w:rPr>
          <w:kern w:val="28"/>
        </w:rPr>
        <w:t>о-</w:t>
      </w:r>
      <w:proofErr w:type="gramEnd"/>
      <w:r w:rsidRPr="00831CD2">
        <w:rPr>
          <w:kern w:val="28"/>
        </w:rPr>
        <w:t xml:space="preserve"> счетной палаты по эффективному управлению муниципальным имуществом.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  2015 году Комиссия заслушала отчеты должностных лиц админис</w:t>
      </w:r>
      <w:r w:rsidRPr="00831CD2">
        <w:rPr>
          <w:kern w:val="28"/>
        </w:rPr>
        <w:t>т</w:t>
      </w:r>
      <w:r w:rsidRPr="00831CD2">
        <w:rPr>
          <w:kern w:val="28"/>
        </w:rPr>
        <w:t>рации города о выполнении своих рекомендаций   за 2011-2014 г.г.,  и предложили депутатам Думы города снять с контроля 1 рекомендацию, как исполненную; рекомендацию об усилении внутреннего контроля за соблюден</w:t>
      </w:r>
      <w:r w:rsidRPr="00831CD2">
        <w:rPr>
          <w:kern w:val="28"/>
        </w:rPr>
        <w:t>и</w:t>
      </w:r>
      <w:r w:rsidRPr="00831CD2">
        <w:rPr>
          <w:kern w:val="28"/>
        </w:rPr>
        <w:t>ем и исполнением установленных порядков и процедур в части осуществл</w:t>
      </w:r>
      <w:r w:rsidRPr="00831CD2">
        <w:rPr>
          <w:kern w:val="28"/>
        </w:rPr>
        <w:t>е</w:t>
      </w:r>
      <w:r w:rsidRPr="00831CD2">
        <w:rPr>
          <w:kern w:val="28"/>
        </w:rPr>
        <w:t>ния бюджетного процесс</w:t>
      </w:r>
      <w:proofErr w:type="gramStart"/>
      <w:r w:rsidRPr="00831CD2">
        <w:rPr>
          <w:kern w:val="28"/>
        </w:rPr>
        <w:t>а-</w:t>
      </w:r>
      <w:proofErr w:type="gramEnd"/>
      <w:r w:rsidRPr="00831CD2">
        <w:rPr>
          <w:kern w:val="28"/>
        </w:rPr>
        <w:t xml:space="preserve"> оставить на контроле, с последующим рассмотр</w:t>
      </w:r>
      <w:r w:rsidRPr="00831CD2">
        <w:rPr>
          <w:kern w:val="28"/>
        </w:rPr>
        <w:t>е</w:t>
      </w:r>
      <w:r w:rsidRPr="00831CD2">
        <w:rPr>
          <w:kern w:val="28"/>
        </w:rPr>
        <w:t xml:space="preserve">нием о выполнении на заседании Думы города в  2015 году. 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Члены комиссии по бюджету приняли участие в  апреле 2015 года в публичных слушаниях по отчету об исполнении бюджета за 2014 год. </w:t>
      </w:r>
      <w:r w:rsidRPr="00831CD2">
        <w:rPr>
          <w:kern w:val="28"/>
        </w:rPr>
        <w:lastRenderedPageBreak/>
        <w:t>Закл</w:t>
      </w:r>
      <w:r w:rsidRPr="00831CD2">
        <w:rPr>
          <w:kern w:val="28"/>
        </w:rPr>
        <w:t>ю</w:t>
      </w:r>
      <w:r w:rsidRPr="00831CD2">
        <w:rPr>
          <w:kern w:val="28"/>
        </w:rPr>
        <w:t>чение на отчет об исполнении городского бюджета представила Контрольно-счетная палата, и рекомендовала Думе города утвердить данный отчет. С учетом изложенных замечаний и рекомендаций  отчет об исполнении бюджета за 2014 год утвержден на заседании Думы 28 мая 2015 года.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</w:t>
      </w:r>
      <w:proofErr w:type="gramStart"/>
      <w:r w:rsidRPr="00831CD2">
        <w:rPr>
          <w:kern w:val="28"/>
        </w:rPr>
        <w:t>ноябре</w:t>
      </w:r>
      <w:proofErr w:type="gramEnd"/>
      <w:r w:rsidRPr="00831CD2">
        <w:rPr>
          <w:kern w:val="28"/>
        </w:rPr>
        <w:t xml:space="preserve"> 2015 года  Комиссия  провела депутатские слушания в Думе по проекту бюджета города на 2016 год, обобщила предложения депутатов и направила их в администрацию города.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Работа в тесном взаимодействии  постоянной комиссии по бюджету, Контрольн</w:t>
      </w:r>
      <w:proofErr w:type="gramStart"/>
      <w:r w:rsidRPr="00831CD2">
        <w:rPr>
          <w:kern w:val="28"/>
        </w:rPr>
        <w:t>о-</w:t>
      </w:r>
      <w:proofErr w:type="gramEnd"/>
      <w:r w:rsidRPr="00831CD2">
        <w:rPr>
          <w:kern w:val="28"/>
        </w:rPr>
        <w:t xml:space="preserve"> счетной палаты города,  администрации города   способствовала  уменьшению  количества корректировок бюджета до 5 (9- в сравнении с  2014г.),   что свидетельствует о более качественном бюджетном планиров</w:t>
      </w:r>
      <w:r w:rsidRPr="00831CD2">
        <w:rPr>
          <w:kern w:val="28"/>
        </w:rPr>
        <w:t>а</w:t>
      </w:r>
      <w:r w:rsidRPr="00831CD2">
        <w:rPr>
          <w:kern w:val="28"/>
        </w:rPr>
        <w:t>нии  муниципального образования в 2015 году.</w:t>
      </w: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Постоянная комиссия по вопросам местного самоуправления.</w:t>
      </w:r>
    </w:p>
    <w:p w:rsidR="00831CD2" w:rsidRPr="00831CD2" w:rsidRDefault="00831CD2" w:rsidP="00831CD2">
      <w:pPr>
        <w:jc w:val="center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(председатель Роберт Фаритович Мукаев)</w:t>
      </w:r>
    </w:p>
    <w:p w:rsidR="00831CD2" w:rsidRPr="00831CD2" w:rsidRDefault="00831CD2" w:rsidP="00831CD2">
      <w:pPr>
        <w:jc w:val="center"/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 2015 году Комиссия провела 12 заседаний и рассмотрела 62 вопроса: 40 проектов решений, 4 отчетов о выполнении муниципальных программ и отчетов должностных лиц администрации города, 18 информации по вопр</w:t>
      </w:r>
      <w:r w:rsidRPr="00831CD2">
        <w:rPr>
          <w:kern w:val="28"/>
        </w:rPr>
        <w:t>о</w:t>
      </w:r>
      <w:r w:rsidRPr="00831CD2">
        <w:rPr>
          <w:kern w:val="28"/>
        </w:rPr>
        <w:t>сам компетенции комиссии.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</w:t>
      </w:r>
      <w:proofErr w:type="gramStart"/>
      <w:r w:rsidRPr="00831CD2">
        <w:rPr>
          <w:kern w:val="28"/>
        </w:rPr>
        <w:t>соответствии</w:t>
      </w:r>
      <w:proofErr w:type="gramEnd"/>
      <w:r w:rsidRPr="00831CD2">
        <w:rPr>
          <w:kern w:val="28"/>
        </w:rPr>
        <w:t xml:space="preserve"> с полномочиями Думы и компетенцией Комиссия ра</w:t>
      </w:r>
      <w:r w:rsidRPr="00831CD2">
        <w:rPr>
          <w:kern w:val="28"/>
        </w:rPr>
        <w:t>с</w:t>
      </w:r>
      <w:r w:rsidRPr="00831CD2">
        <w:rPr>
          <w:kern w:val="28"/>
        </w:rPr>
        <w:t>смотрела  на заседаниях, в т.ч. внесенных самой комиссией:</w:t>
      </w:r>
    </w:p>
    <w:p w:rsidR="00831CD2" w:rsidRPr="00831CD2" w:rsidRDefault="00831CD2" w:rsidP="00831CD2">
      <w:pPr>
        <w:pStyle w:val="1"/>
        <w:keepNext w:val="0"/>
        <w:rPr>
          <w:b/>
          <w:kern w:val="28"/>
        </w:rPr>
      </w:pPr>
      <w:r w:rsidRPr="00831CD2">
        <w:rPr>
          <w:b/>
          <w:kern w:val="28"/>
          <w:lang w:val="en-US"/>
        </w:rPr>
        <w:t>I</w:t>
      </w:r>
      <w:r w:rsidRPr="00831CD2">
        <w:rPr>
          <w:b/>
          <w:kern w:val="28"/>
        </w:rPr>
        <w:t>. проектов решений по организации деятельности органов местн</w:t>
      </w:r>
      <w:r w:rsidRPr="00831CD2">
        <w:rPr>
          <w:b/>
          <w:kern w:val="28"/>
        </w:rPr>
        <w:t>о</w:t>
      </w:r>
      <w:r w:rsidRPr="00831CD2">
        <w:rPr>
          <w:b/>
          <w:kern w:val="28"/>
        </w:rPr>
        <w:t>го самоуправления –33: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по вопросам  изменения внутренней организации органов местного самоуправления: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 а) внесены изменения в структуру администрации города, в Положения её структурных подразделений, Контрольн</w:t>
      </w:r>
      <w:proofErr w:type="gramStart"/>
      <w:r w:rsidRPr="00831CD2">
        <w:rPr>
          <w:kern w:val="28"/>
        </w:rPr>
        <w:t>о-</w:t>
      </w:r>
      <w:proofErr w:type="gramEnd"/>
      <w:r w:rsidRPr="00831CD2">
        <w:rPr>
          <w:kern w:val="28"/>
        </w:rPr>
        <w:t xml:space="preserve"> счетной палаты, аппарата Думы города; в Регламент Думы города;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б) внесены изменения в ранее принятые решения Думы города, с целью приведения их в соответствие с уставом города Урай  с учетом его изменений, применяемых со дня вступления в должность вновь избранного главы города;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 в) приняты 3  решения в целях соблюдения муниципальными служ</w:t>
      </w:r>
      <w:r w:rsidRPr="00831CD2">
        <w:rPr>
          <w:kern w:val="28"/>
        </w:rPr>
        <w:t>а</w:t>
      </w:r>
      <w:r w:rsidRPr="00831CD2">
        <w:rPr>
          <w:kern w:val="28"/>
        </w:rPr>
        <w:t>щими и лицами,  замещающими должности муниципальной службы,  треб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ваний </w:t>
      </w:r>
      <w:proofErr w:type="spellStart"/>
      <w:r w:rsidRPr="00831CD2">
        <w:rPr>
          <w:kern w:val="28"/>
        </w:rPr>
        <w:t>антикоррупционного</w:t>
      </w:r>
      <w:proofErr w:type="spellEnd"/>
      <w:r w:rsidRPr="00831CD2">
        <w:rPr>
          <w:kern w:val="28"/>
        </w:rPr>
        <w:t xml:space="preserve"> законодательства;</w:t>
      </w:r>
    </w:p>
    <w:p w:rsidR="00831CD2" w:rsidRPr="00831CD2" w:rsidRDefault="00831CD2" w:rsidP="00831CD2">
      <w:pPr>
        <w:pStyle w:val="1"/>
        <w:keepNext w:val="0"/>
        <w:rPr>
          <w:b/>
          <w:kern w:val="28"/>
        </w:rPr>
      </w:pPr>
      <w:r w:rsidRPr="00831CD2">
        <w:rPr>
          <w:b/>
          <w:kern w:val="28"/>
          <w:lang w:val="en-US"/>
        </w:rPr>
        <w:t>II</w:t>
      </w:r>
      <w:r w:rsidRPr="00831CD2">
        <w:rPr>
          <w:b/>
          <w:kern w:val="28"/>
        </w:rPr>
        <w:t xml:space="preserve">. </w:t>
      </w:r>
      <w:proofErr w:type="gramStart"/>
      <w:r w:rsidRPr="00831CD2">
        <w:rPr>
          <w:b/>
          <w:kern w:val="28"/>
        </w:rPr>
        <w:t>проектов</w:t>
      </w:r>
      <w:proofErr w:type="gramEnd"/>
      <w:r w:rsidRPr="00831CD2">
        <w:rPr>
          <w:b/>
          <w:kern w:val="28"/>
        </w:rPr>
        <w:t xml:space="preserve"> решений по вопросам планирования развития города и в сфере градостроительной деятельности – 7: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а) вносились изменения в границы территориальных зон в целях использования земельных участков в соответствии с Правилами землепольз</w:t>
      </w:r>
      <w:r w:rsidRPr="00831CD2">
        <w:rPr>
          <w:kern w:val="28"/>
        </w:rPr>
        <w:t>о</w:t>
      </w:r>
      <w:r w:rsidRPr="00831CD2">
        <w:rPr>
          <w:kern w:val="28"/>
        </w:rPr>
        <w:t>вания под: индивидуальную жилую застройку, инженерные коммуникации, площади городских лесов, для организации огородного товарищества;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б) утверждены местные нормативы градостроительного проектиров</w:t>
      </w:r>
      <w:r w:rsidRPr="00831CD2">
        <w:rPr>
          <w:kern w:val="28"/>
        </w:rPr>
        <w:t>а</w:t>
      </w:r>
      <w:r w:rsidRPr="00831CD2">
        <w:rPr>
          <w:kern w:val="28"/>
        </w:rPr>
        <w:t>ния, в соответствии с которыми установлены расчетные показатели допуст</w:t>
      </w:r>
      <w:r w:rsidRPr="00831CD2">
        <w:rPr>
          <w:kern w:val="28"/>
        </w:rPr>
        <w:t>и</w:t>
      </w:r>
      <w:r w:rsidRPr="00831CD2">
        <w:rPr>
          <w:kern w:val="28"/>
        </w:rPr>
        <w:t xml:space="preserve">мого уровня обеспеченности объектами  местного </w:t>
      </w:r>
      <w:r w:rsidRPr="00831CD2">
        <w:rPr>
          <w:kern w:val="28"/>
        </w:rPr>
        <w:lastRenderedPageBreak/>
        <w:t xml:space="preserve">значения населения города в отношении нескольких видов объектов, предусмотренных частью 4 статьи 29.2 </w:t>
      </w:r>
      <w:proofErr w:type="spellStart"/>
      <w:r w:rsidRPr="00831CD2">
        <w:rPr>
          <w:kern w:val="28"/>
        </w:rPr>
        <w:t>ГрК</w:t>
      </w:r>
      <w:proofErr w:type="spellEnd"/>
      <w:r w:rsidRPr="00831CD2">
        <w:rPr>
          <w:kern w:val="28"/>
        </w:rPr>
        <w:t>, в их числе: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1. объекты в области автомобильных дорог местного значения;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2. объекты благоустройства территории: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а) площадки и стоянки для легковых автомобилей;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б) велодорожки и </w:t>
      </w:r>
      <w:proofErr w:type="spellStart"/>
      <w:r w:rsidRPr="00831CD2">
        <w:rPr>
          <w:kern w:val="28"/>
        </w:rPr>
        <w:t>велопарковки</w:t>
      </w:r>
      <w:proofErr w:type="spellEnd"/>
      <w:r w:rsidRPr="00831CD2">
        <w:rPr>
          <w:kern w:val="28"/>
        </w:rPr>
        <w:t>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в) площадки дворового благоустройства;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3. объекты местного значения, влияющие на качество среды (террит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рии, подлежащие застройке). 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</w:t>
      </w:r>
      <w:proofErr w:type="gramStart"/>
      <w:r w:rsidRPr="00831CD2">
        <w:rPr>
          <w:kern w:val="28"/>
        </w:rPr>
        <w:t>рамках</w:t>
      </w:r>
      <w:proofErr w:type="gramEnd"/>
      <w:r w:rsidRPr="00831CD2">
        <w:rPr>
          <w:kern w:val="28"/>
        </w:rPr>
        <w:t xml:space="preserve"> контроля за ранее принятыми решениями Комиссия рассмо</w:t>
      </w:r>
      <w:r w:rsidRPr="00831CD2">
        <w:rPr>
          <w:kern w:val="28"/>
        </w:rPr>
        <w:t>т</w:t>
      </w:r>
      <w:r w:rsidRPr="00831CD2">
        <w:rPr>
          <w:kern w:val="28"/>
        </w:rPr>
        <w:t>рела вопросы: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1. «О готовности города  к зимнему периоду 2015-2016 г.г.» – в рамках да</w:t>
      </w:r>
      <w:r w:rsidRPr="00831CD2">
        <w:rPr>
          <w:kern w:val="28"/>
        </w:rPr>
        <w:t>н</w:t>
      </w:r>
      <w:r w:rsidRPr="00831CD2">
        <w:rPr>
          <w:kern w:val="28"/>
        </w:rPr>
        <w:t xml:space="preserve">ного вопроса были определены приоритетные задачи работы коммунальных служб в осенне-зимний период, а также бесперебойным обеспечением тепла жилых домов и объектов социальной сферы. В </w:t>
      </w:r>
      <w:proofErr w:type="gramStart"/>
      <w:r w:rsidRPr="00831CD2">
        <w:rPr>
          <w:kern w:val="28"/>
        </w:rPr>
        <w:t>целом</w:t>
      </w:r>
      <w:proofErr w:type="gramEnd"/>
      <w:r w:rsidRPr="00831CD2">
        <w:rPr>
          <w:kern w:val="28"/>
        </w:rPr>
        <w:t>, по мнению депутатов, город подготовлен к предстоящему отопительному сезону;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2. «Отчет о выполнении муниципальной программы «Развитие города Урай в сфере жилищного строительства на 2012-2020 годы» - исполнение мероприятий по расселению и сносу ветхого жилья, итогах и перспективах жилищного строительства жилья в городе Урай (с момента утверждения пр</w:t>
      </w:r>
      <w:r w:rsidRPr="00831CD2">
        <w:rPr>
          <w:kern w:val="28"/>
        </w:rPr>
        <w:t>о</w:t>
      </w:r>
      <w:r w:rsidRPr="00831CD2">
        <w:rPr>
          <w:kern w:val="28"/>
        </w:rPr>
        <w:t>граммы);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3. «Отчет о деятельности Общественного совета по вопросам ЖКХ г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рода Урай» за 2014 год.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Председатель комиссии по вопросам местного самоуправления Р.Ф. Мукаев является председателем Общественного совета, а заместитель председателя комиссии А.П. Шилкин – заместителем председателя Общественн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го совета. Ежегодно, с момента образования, Общественный совет </w:t>
      </w:r>
      <w:proofErr w:type="gramStart"/>
      <w:r w:rsidRPr="00831CD2">
        <w:rPr>
          <w:kern w:val="28"/>
        </w:rPr>
        <w:t>отчитыв</w:t>
      </w:r>
      <w:r w:rsidRPr="00831CD2">
        <w:rPr>
          <w:kern w:val="28"/>
        </w:rPr>
        <w:t>а</w:t>
      </w:r>
      <w:r w:rsidRPr="00831CD2">
        <w:rPr>
          <w:kern w:val="28"/>
        </w:rPr>
        <w:t>ется о  деятельности</w:t>
      </w:r>
      <w:proofErr w:type="gramEnd"/>
      <w:r w:rsidRPr="00831CD2">
        <w:rPr>
          <w:kern w:val="28"/>
        </w:rPr>
        <w:t xml:space="preserve"> перед представительным органом. По результатам отч</w:t>
      </w:r>
      <w:r w:rsidRPr="00831CD2">
        <w:rPr>
          <w:kern w:val="28"/>
        </w:rPr>
        <w:t>е</w:t>
      </w:r>
      <w:r w:rsidRPr="00831CD2">
        <w:rPr>
          <w:kern w:val="28"/>
        </w:rPr>
        <w:t>та  депутаты отметили активизацию:</w:t>
      </w:r>
    </w:p>
    <w:p w:rsidR="00831CD2" w:rsidRPr="00831CD2" w:rsidRDefault="00831CD2" w:rsidP="00831CD2">
      <w:pPr>
        <w:pStyle w:val="1"/>
        <w:keepNext w:val="0"/>
        <w:rPr>
          <w:color w:val="FF0000"/>
          <w:kern w:val="28"/>
        </w:rPr>
      </w:pPr>
      <w:r w:rsidRPr="00831CD2">
        <w:rPr>
          <w:kern w:val="28"/>
        </w:rPr>
        <w:t xml:space="preserve">- работы советов многоквартирных домов города для осуществления </w:t>
      </w:r>
      <w:proofErr w:type="gramStart"/>
      <w:r w:rsidRPr="00831CD2">
        <w:rPr>
          <w:kern w:val="28"/>
        </w:rPr>
        <w:t>контроля за</w:t>
      </w:r>
      <w:proofErr w:type="gramEnd"/>
      <w:r w:rsidRPr="00831CD2">
        <w:rPr>
          <w:kern w:val="28"/>
        </w:rPr>
        <w:t xml:space="preserve"> оказанием услуг и выполнением работ по управлению мног</w:t>
      </w:r>
      <w:r w:rsidRPr="00831CD2">
        <w:rPr>
          <w:kern w:val="28"/>
        </w:rPr>
        <w:t>о</w:t>
      </w:r>
      <w:r w:rsidRPr="00831CD2">
        <w:rPr>
          <w:kern w:val="28"/>
        </w:rPr>
        <w:t>квартирными домами;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 - участия общественности в формировании жилищно-коммунальной политики города и общественного </w:t>
      </w:r>
      <w:proofErr w:type="gramStart"/>
      <w:r w:rsidRPr="00831CD2">
        <w:rPr>
          <w:kern w:val="28"/>
        </w:rPr>
        <w:t>контроля за</w:t>
      </w:r>
      <w:proofErr w:type="gramEnd"/>
      <w:r w:rsidRPr="00831CD2">
        <w:rPr>
          <w:kern w:val="28"/>
        </w:rPr>
        <w:t xml:space="preserve"> действиями всех субъектов реализации жилищно-коммунальной реформы.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За отчетный период Общественным советом проведена работа по повышению информированности граждан о порядке расчета потребления коммунальных услуг на </w:t>
      </w:r>
      <w:proofErr w:type="spellStart"/>
      <w:r w:rsidRPr="00831CD2">
        <w:rPr>
          <w:kern w:val="28"/>
        </w:rPr>
        <w:t>общедомовые</w:t>
      </w:r>
      <w:proofErr w:type="spellEnd"/>
      <w:r w:rsidRPr="00831CD2">
        <w:rPr>
          <w:kern w:val="28"/>
        </w:rPr>
        <w:t xml:space="preserve"> нужды в соответствии с Правилами пр</w:t>
      </w:r>
      <w:r w:rsidRPr="00831CD2">
        <w:rPr>
          <w:kern w:val="28"/>
        </w:rPr>
        <w:t>е</w:t>
      </w:r>
      <w:r w:rsidRPr="00831CD2">
        <w:rPr>
          <w:kern w:val="28"/>
        </w:rPr>
        <w:t>доставления коммунальных услуг.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b/>
          <w:kern w:val="28"/>
        </w:rPr>
        <w:t xml:space="preserve"> </w:t>
      </w:r>
      <w:r w:rsidRPr="00831CD2">
        <w:rPr>
          <w:kern w:val="28"/>
        </w:rPr>
        <w:t>За заслуги и достижения в области экспертной деятельности, напра</w:t>
      </w:r>
      <w:r w:rsidRPr="00831CD2">
        <w:rPr>
          <w:kern w:val="28"/>
        </w:rPr>
        <w:t>в</w:t>
      </w:r>
      <w:r w:rsidRPr="00831CD2">
        <w:rPr>
          <w:kern w:val="28"/>
        </w:rPr>
        <w:t xml:space="preserve">ленной на развитие местного самоуправления в сфере жилищно-коммунального хозяйства, Общественный совет по вопросам ЖКХ города Урай  был награжден Дипломом Ассоциации «Совета муниципальных образований </w:t>
      </w:r>
      <w:proofErr w:type="spellStart"/>
      <w:r w:rsidRPr="00831CD2">
        <w:rPr>
          <w:kern w:val="28"/>
        </w:rPr>
        <w:t>ХМАО-Югры</w:t>
      </w:r>
      <w:proofErr w:type="spellEnd"/>
      <w:r w:rsidRPr="00831CD2">
        <w:rPr>
          <w:kern w:val="28"/>
        </w:rPr>
        <w:t xml:space="preserve">». Данная награда является результатом активной </w:t>
      </w:r>
      <w:r w:rsidRPr="00831CD2">
        <w:rPr>
          <w:kern w:val="28"/>
        </w:rPr>
        <w:lastRenderedPageBreak/>
        <w:t>де</w:t>
      </w:r>
      <w:r w:rsidRPr="00831CD2">
        <w:rPr>
          <w:kern w:val="28"/>
        </w:rPr>
        <w:t>я</w:t>
      </w:r>
      <w:r w:rsidRPr="00831CD2">
        <w:rPr>
          <w:kern w:val="28"/>
        </w:rPr>
        <w:t>тельности председателя и заместителя председателя комиссии по вопросам местного самоуправления.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Депутаты Комиссии принимали  активное участие в публичных слуш</w:t>
      </w:r>
      <w:r w:rsidRPr="00831CD2">
        <w:rPr>
          <w:kern w:val="28"/>
        </w:rPr>
        <w:t>а</w:t>
      </w:r>
      <w:r w:rsidRPr="00831CD2">
        <w:rPr>
          <w:kern w:val="28"/>
        </w:rPr>
        <w:t>ниях по вопросам внесения изменений: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 в Правила землепользования и застройки муниципального образов</w:t>
      </w:r>
      <w:r w:rsidRPr="00831CD2">
        <w:rPr>
          <w:kern w:val="28"/>
        </w:rPr>
        <w:t>а</w:t>
      </w:r>
      <w:r w:rsidRPr="00831CD2">
        <w:rPr>
          <w:kern w:val="28"/>
        </w:rPr>
        <w:t>ния город Урай -  4;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 в устав города – 4.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</w:t>
      </w:r>
      <w:proofErr w:type="gramStart"/>
      <w:r w:rsidRPr="00831CD2">
        <w:rPr>
          <w:kern w:val="28"/>
        </w:rPr>
        <w:t>рамках</w:t>
      </w:r>
      <w:proofErr w:type="gramEnd"/>
      <w:r w:rsidRPr="00831CD2">
        <w:rPr>
          <w:kern w:val="28"/>
        </w:rPr>
        <w:t xml:space="preserve"> контроля за выполнением  рекомендаций  Комиссии на  зас</w:t>
      </w:r>
      <w:r w:rsidRPr="00831CD2">
        <w:rPr>
          <w:kern w:val="28"/>
        </w:rPr>
        <w:t>е</w:t>
      </w:r>
      <w:r w:rsidRPr="00831CD2">
        <w:rPr>
          <w:kern w:val="28"/>
        </w:rPr>
        <w:t>дании в марте 2015 года  заслушан отчет должностных лиц администрации города о выполнении рекомендаций за 2011-2014 годы и предложено депут</w:t>
      </w:r>
      <w:r w:rsidRPr="00831CD2">
        <w:rPr>
          <w:kern w:val="28"/>
        </w:rPr>
        <w:t>а</w:t>
      </w:r>
      <w:r w:rsidRPr="00831CD2">
        <w:rPr>
          <w:kern w:val="28"/>
        </w:rPr>
        <w:t xml:space="preserve">там оставить 3 рекомендации на контроле, с последующим рассмотрением о выполнении на заседаниях Думы города  в мае и ноябре 2015года.  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Постоянная комиссия по социальной политике.</w:t>
      </w:r>
    </w:p>
    <w:p w:rsidR="00831CD2" w:rsidRPr="00831CD2" w:rsidRDefault="00831CD2" w:rsidP="00831CD2">
      <w:pPr>
        <w:jc w:val="center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(председатель Виктор Васильевич Кочетков)</w:t>
      </w:r>
    </w:p>
    <w:p w:rsidR="00831CD2" w:rsidRPr="00831CD2" w:rsidRDefault="00831CD2" w:rsidP="00831CD2">
      <w:pPr>
        <w:jc w:val="center"/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 2015 году комиссия провела 10 заседаний и рассмотрела 37 вопросов: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1. законодательных инициатив муниципальных образований автоно</w:t>
      </w:r>
      <w:r w:rsidRPr="00831CD2">
        <w:rPr>
          <w:kern w:val="28"/>
        </w:rPr>
        <w:t>м</w:t>
      </w:r>
      <w:r w:rsidRPr="00831CD2">
        <w:rPr>
          <w:kern w:val="28"/>
        </w:rPr>
        <w:t>ного округа – 7: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законодательные инициативы муниципальных образований автономн</w:t>
      </w:r>
      <w:r w:rsidRPr="00831CD2">
        <w:rPr>
          <w:kern w:val="28"/>
        </w:rPr>
        <w:t>о</w:t>
      </w:r>
      <w:r w:rsidRPr="00831CD2">
        <w:rPr>
          <w:kern w:val="28"/>
        </w:rPr>
        <w:t>го округа были детально рассмотрены на комиссии и внесены рекомендации на заседания Думы,  с учетом  заключений администрации города Урай;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2. проектов решений – 7: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определено в Порядке распоряжения жилыми помещениями, предн</w:t>
      </w:r>
      <w:r w:rsidRPr="00831CD2">
        <w:rPr>
          <w:kern w:val="28"/>
        </w:rPr>
        <w:t>а</w:t>
      </w:r>
      <w:r w:rsidRPr="00831CD2">
        <w:rPr>
          <w:kern w:val="28"/>
        </w:rPr>
        <w:t>значенных для предоставления по договору мены граждана</w:t>
      </w:r>
      <w:proofErr w:type="gramStart"/>
      <w:r w:rsidRPr="00831CD2">
        <w:rPr>
          <w:kern w:val="28"/>
        </w:rPr>
        <w:t>м-</w:t>
      </w:r>
      <w:proofErr w:type="gramEnd"/>
      <w:r w:rsidRPr="00831CD2">
        <w:rPr>
          <w:kern w:val="28"/>
        </w:rPr>
        <w:t xml:space="preserve"> собственникам жилых помещений, признанных непригодными для проживания, в расселя</w:t>
      </w:r>
      <w:r w:rsidRPr="00831CD2">
        <w:rPr>
          <w:kern w:val="28"/>
        </w:rPr>
        <w:t>е</w:t>
      </w:r>
      <w:r w:rsidRPr="00831CD2">
        <w:rPr>
          <w:kern w:val="28"/>
        </w:rPr>
        <w:t>мых жилых домах, дополнительное условие, при соблюдении которого, гра</w:t>
      </w:r>
      <w:r w:rsidRPr="00831CD2">
        <w:rPr>
          <w:kern w:val="28"/>
        </w:rPr>
        <w:t>ж</w:t>
      </w:r>
      <w:r w:rsidRPr="00831CD2">
        <w:rPr>
          <w:kern w:val="28"/>
        </w:rPr>
        <w:t>данам предоставляются жилые помещения, находящиеся в муниципальной собственности, по договору мены без доплаты;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приведены в соответствие с уставом города, с учетом его изменений, Порядок управления и распоряжения имуществом, находящимся в муниц</w:t>
      </w:r>
      <w:r w:rsidRPr="00831CD2">
        <w:rPr>
          <w:kern w:val="28"/>
        </w:rPr>
        <w:t>и</w:t>
      </w:r>
      <w:r w:rsidRPr="00831CD2">
        <w:rPr>
          <w:kern w:val="28"/>
        </w:rPr>
        <w:t>пальной собственности и Порядок управления и распоряжения муниципал</w:t>
      </w:r>
      <w:r w:rsidRPr="00831CD2">
        <w:rPr>
          <w:kern w:val="28"/>
        </w:rPr>
        <w:t>ь</w:t>
      </w:r>
      <w:r w:rsidRPr="00831CD2">
        <w:rPr>
          <w:kern w:val="28"/>
        </w:rPr>
        <w:t>ным жилищным фондом коммерческого использования;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включен в перечень условий для заключения договора найма жилого помещения на новый срок (в порядке продления) отсутствие задолженности по оплате коммунальных услуг, в связи с этим изменен перечень оснований для отказа в заключени</w:t>
      </w:r>
      <w:proofErr w:type="gramStart"/>
      <w:r w:rsidRPr="00831CD2">
        <w:rPr>
          <w:kern w:val="28"/>
        </w:rPr>
        <w:t>и</w:t>
      </w:r>
      <w:proofErr w:type="gramEnd"/>
      <w:r w:rsidRPr="00831CD2">
        <w:rPr>
          <w:kern w:val="28"/>
        </w:rPr>
        <w:t xml:space="preserve"> данного договора;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3. информаций должностных лиц администрации города- 26, в т.ч. по вопросам: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 медицинского обслуживания населения и развития здравоохранения города – 2; образования – 8; физической культуры и спорта –1;  молодежной </w:t>
      </w:r>
      <w:r w:rsidRPr="00831CD2">
        <w:rPr>
          <w:kern w:val="28"/>
        </w:rPr>
        <w:lastRenderedPageBreak/>
        <w:t>политики - 1; культуры - 8; потребительский рынок, бытовые услуги-2; в</w:t>
      </w:r>
      <w:r w:rsidRPr="00831CD2">
        <w:rPr>
          <w:kern w:val="28"/>
        </w:rPr>
        <w:t>ы</w:t>
      </w:r>
      <w:r w:rsidRPr="00831CD2">
        <w:rPr>
          <w:kern w:val="28"/>
        </w:rPr>
        <w:t>полнения рекомендаций  - 4;  потребительского рынка – 1.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При рассмотрении информации о специализированном жилом фонде и порядке его предоставления депутаты ознакомились с видами муниципальн</w:t>
      </w:r>
      <w:r w:rsidRPr="00831CD2">
        <w:rPr>
          <w:kern w:val="28"/>
        </w:rPr>
        <w:t>о</w:t>
      </w:r>
      <w:r w:rsidRPr="00831CD2">
        <w:rPr>
          <w:kern w:val="28"/>
        </w:rPr>
        <w:t>го специализированного жилого фонда, с Перечнем категорий граждан, кот</w:t>
      </w:r>
      <w:r w:rsidRPr="00831CD2">
        <w:rPr>
          <w:kern w:val="28"/>
        </w:rPr>
        <w:t>о</w:t>
      </w:r>
      <w:r w:rsidRPr="00831CD2">
        <w:rPr>
          <w:kern w:val="28"/>
        </w:rPr>
        <w:t>рым предоставляются служебные жилые помещения, с количеством жилых помещений для них.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Комиссия после  рассмотрения информаций на заседаниях внесла депутатам Думы города  12 рекомендаций в адрес администрации города и горо</w:t>
      </w:r>
      <w:r w:rsidRPr="00831CD2">
        <w:rPr>
          <w:kern w:val="28"/>
        </w:rPr>
        <w:t>д</w:t>
      </w:r>
      <w:r w:rsidRPr="00831CD2">
        <w:rPr>
          <w:kern w:val="28"/>
        </w:rPr>
        <w:t>ских структур. Все рекомендации были поддержаны коллегам</w:t>
      </w:r>
      <w:proofErr w:type="gramStart"/>
      <w:r w:rsidRPr="00831CD2">
        <w:rPr>
          <w:kern w:val="28"/>
        </w:rPr>
        <w:t>и-</w:t>
      </w:r>
      <w:proofErr w:type="gramEnd"/>
      <w:r w:rsidRPr="00831CD2">
        <w:rPr>
          <w:kern w:val="28"/>
        </w:rPr>
        <w:t xml:space="preserve"> депутатами: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- о </w:t>
      </w:r>
      <w:r w:rsidRPr="00831CD2">
        <w:rPr>
          <w:color w:val="000000"/>
          <w:kern w:val="28"/>
        </w:rPr>
        <w:t xml:space="preserve">возможности изменения формы собственности  </w:t>
      </w:r>
      <w:r w:rsidRPr="00831CD2">
        <w:rPr>
          <w:kern w:val="28"/>
        </w:rPr>
        <w:t>ОАО «</w:t>
      </w:r>
      <w:proofErr w:type="spellStart"/>
      <w:r w:rsidRPr="00831CD2">
        <w:rPr>
          <w:kern w:val="28"/>
        </w:rPr>
        <w:t>Агроника</w:t>
      </w:r>
      <w:proofErr w:type="spellEnd"/>
      <w:r w:rsidRPr="00831CD2">
        <w:rPr>
          <w:kern w:val="28"/>
        </w:rPr>
        <w:t>» в целях  дальнейшего его перспективного развития;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по профилактике социально-значимых заболеваний и о регулярном освещении в СМИ этих вопросов;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организации на базе Центра здоровья школы для пациентов с изб</w:t>
      </w:r>
      <w:r w:rsidRPr="00831CD2">
        <w:rPr>
          <w:kern w:val="28"/>
        </w:rPr>
        <w:t>ы</w:t>
      </w:r>
      <w:r w:rsidRPr="00831CD2">
        <w:rPr>
          <w:kern w:val="28"/>
        </w:rPr>
        <w:t>точной массой тела;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о повышении охвата диспансеризацией лиц, старше трудоспособного возраста;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kern w:val="28"/>
        </w:rPr>
        <w:t xml:space="preserve">- </w:t>
      </w:r>
      <w:r w:rsidRPr="00831CD2">
        <w:rPr>
          <w:color w:val="000000"/>
          <w:kern w:val="28"/>
        </w:rPr>
        <w:t>вопрос освещения окружными и федеральными СМИ 50-летнего юбилея города Урай;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color w:val="000000"/>
          <w:kern w:val="28"/>
        </w:rPr>
        <w:t>- об организации конкурса на лучшее оформление организаций, пре</w:t>
      </w:r>
      <w:r w:rsidRPr="00831CD2">
        <w:rPr>
          <w:color w:val="000000"/>
          <w:kern w:val="28"/>
        </w:rPr>
        <w:t>д</w:t>
      </w:r>
      <w:r w:rsidRPr="00831CD2">
        <w:rPr>
          <w:color w:val="000000"/>
          <w:kern w:val="28"/>
        </w:rPr>
        <w:t>приятий, объектов индивидуальных предпринимателей к 50-летнему юбилею города;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color w:val="000000"/>
          <w:kern w:val="28"/>
        </w:rPr>
        <w:t>- о привлечении учащихся школ города к участию в городских мер</w:t>
      </w:r>
      <w:r w:rsidRPr="00831CD2">
        <w:rPr>
          <w:color w:val="000000"/>
          <w:kern w:val="28"/>
        </w:rPr>
        <w:t>о</w:t>
      </w:r>
      <w:r w:rsidRPr="00831CD2">
        <w:rPr>
          <w:color w:val="000000"/>
          <w:kern w:val="28"/>
        </w:rPr>
        <w:t>приятиях различной направленности;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color w:val="000000"/>
          <w:kern w:val="28"/>
        </w:rPr>
        <w:t>- о дополнительном финансировании на 2016 год программы образов</w:t>
      </w:r>
      <w:r w:rsidRPr="00831CD2">
        <w:rPr>
          <w:color w:val="000000"/>
          <w:kern w:val="28"/>
        </w:rPr>
        <w:t>а</w:t>
      </w:r>
      <w:r w:rsidRPr="00831CD2">
        <w:rPr>
          <w:color w:val="000000"/>
          <w:kern w:val="28"/>
        </w:rPr>
        <w:t>ния;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r w:rsidRPr="00831CD2">
        <w:rPr>
          <w:color w:val="000000"/>
          <w:kern w:val="28"/>
        </w:rPr>
        <w:t>- об организации  на базе спортивных учреждений и образовательных организаций предоставление услуг по  занятиям баскетболом, волейболом;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color w:val="000000"/>
          <w:kern w:val="28"/>
        </w:rPr>
        <w:t xml:space="preserve">- о </w:t>
      </w:r>
      <w:r w:rsidRPr="00831CD2">
        <w:rPr>
          <w:kern w:val="28"/>
        </w:rPr>
        <w:t>разработке форм взаимодействия с организациями всех форм собс</w:t>
      </w:r>
      <w:r w:rsidRPr="00831CD2">
        <w:rPr>
          <w:kern w:val="28"/>
        </w:rPr>
        <w:t>т</w:t>
      </w:r>
      <w:r w:rsidRPr="00831CD2">
        <w:rPr>
          <w:kern w:val="28"/>
        </w:rPr>
        <w:t>венности, индивидуальными предпринимателями, осуществляющими на те</w:t>
      </w:r>
      <w:r w:rsidRPr="00831CD2">
        <w:rPr>
          <w:kern w:val="28"/>
        </w:rPr>
        <w:t>р</w:t>
      </w:r>
      <w:r w:rsidRPr="00831CD2">
        <w:rPr>
          <w:kern w:val="28"/>
        </w:rPr>
        <w:t>ритории города Урай деятельность по оказанию образовательных услуг, услуг ухода и присмотра за несовершеннолетними гражданами с целью профила</w:t>
      </w:r>
      <w:r w:rsidRPr="00831CD2">
        <w:rPr>
          <w:kern w:val="28"/>
        </w:rPr>
        <w:t>к</w:t>
      </w:r>
      <w:r w:rsidRPr="00831CD2">
        <w:rPr>
          <w:kern w:val="28"/>
        </w:rPr>
        <w:t>тики нарушения законных интересов и прав несовершеннолетних граждан, их законных представителей.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</w:t>
      </w:r>
      <w:proofErr w:type="gramStart"/>
      <w:r w:rsidRPr="00831CD2">
        <w:rPr>
          <w:kern w:val="28"/>
        </w:rPr>
        <w:t>рамках</w:t>
      </w:r>
      <w:proofErr w:type="gramEnd"/>
      <w:r w:rsidRPr="00831CD2">
        <w:rPr>
          <w:kern w:val="28"/>
        </w:rPr>
        <w:t xml:space="preserve"> контроля за выполнением  рекомендаций  комиссии на своих заседаниях в  2015 году депутаты заслушали отчет должностных лиц админ</w:t>
      </w:r>
      <w:r w:rsidRPr="00831CD2">
        <w:rPr>
          <w:kern w:val="28"/>
        </w:rPr>
        <w:t>и</w:t>
      </w:r>
      <w:r w:rsidRPr="00831CD2">
        <w:rPr>
          <w:kern w:val="28"/>
        </w:rPr>
        <w:t>страции города о выполнении рекомендаций за 2011-2014 годы и предложили депутатам: снять  4 рекомендации с контроля, как выполненные; 2 рекоме</w:t>
      </w:r>
      <w:r w:rsidRPr="00831CD2">
        <w:rPr>
          <w:kern w:val="28"/>
        </w:rPr>
        <w:t>н</w:t>
      </w:r>
      <w:r w:rsidRPr="00831CD2">
        <w:rPr>
          <w:kern w:val="28"/>
        </w:rPr>
        <w:t>даций  оставили  на контроле с последующим рассмотрением в мае 2015 года.</w:t>
      </w:r>
    </w:p>
    <w:p w:rsidR="00831CD2" w:rsidRPr="00831CD2" w:rsidRDefault="00831CD2" w:rsidP="00831CD2">
      <w:pPr>
        <w:ind w:firstLine="567"/>
        <w:rPr>
          <w:b/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ind w:firstLine="567"/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Постоянная комиссия по депутатской этике.</w:t>
      </w:r>
    </w:p>
    <w:p w:rsidR="00831CD2" w:rsidRPr="00831CD2" w:rsidRDefault="00831CD2" w:rsidP="00831CD2">
      <w:pPr>
        <w:ind w:firstLine="567"/>
        <w:jc w:val="center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(председатель Татьяна Васильевна Блохина)</w:t>
      </w:r>
    </w:p>
    <w:p w:rsidR="00831CD2" w:rsidRPr="00831CD2" w:rsidRDefault="00831CD2" w:rsidP="00831CD2">
      <w:pPr>
        <w:ind w:firstLine="567"/>
        <w:jc w:val="center"/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ind w:firstLine="567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 xml:space="preserve">В отчетном </w:t>
      </w:r>
      <w:proofErr w:type="gramStart"/>
      <w:r w:rsidRPr="00831CD2">
        <w:rPr>
          <w:w w:val="100"/>
          <w:kern w:val="28"/>
          <w:sz w:val="28"/>
          <w:szCs w:val="28"/>
        </w:rPr>
        <w:t>периоде</w:t>
      </w:r>
      <w:proofErr w:type="gramEnd"/>
      <w:r w:rsidRPr="00831CD2">
        <w:rPr>
          <w:w w:val="100"/>
          <w:kern w:val="28"/>
          <w:sz w:val="28"/>
          <w:szCs w:val="28"/>
        </w:rPr>
        <w:t xml:space="preserve"> заседания комиссии не проводились в связи с отсу</w:t>
      </w:r>
      <w:r w:rsidRPr="00831CD2">
        <w:rPr>
          <w:w w:val="100"/>
          <w:kern w:val="28"/>
          <w:sz w:val="28"/>
          <w:szCs w:val="28"/>
        </w:rPr>
        <w:t>т</w:t>
      </w:r>
      <w:r w:rsidRPr="00831CD2">
        <w:rPr>
          <w:w w:val="100"/>
          <w:kern w:val="28"/>
          <w:sz w:val="28"/>
          <w:szCs w:val="28"/>
        </w:rPr>
        <w:t xml:space="preserve">ствием прецедентов. </w:t>
      </w:r>
    </w:p>
    <w:p w:rsidR="00831CD2" w:rsidRPr="00831CD2" w:rsidRDefault="00831CD2" w:rsidP="00831CD2">
      <w:pPr>
        <w:ind w:firstLine="567"/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jc w:val="center"/>
        <w:rPr>
          <w:b/>
          <w:kern w:val="28"/>
          <w:sz w:val="28"/>
          <w:szCs w:val="28"/>
        </w:rPr>
      </w:pPr>
      <w:r w:rsidRPr="00831CD2">
        <w:rPr>
          <w:b/>
          <w:kern w:val="28"/>
          <w:sz w:val="28"/>
          <w:szCs w:val="28"/>
        </w:rPr>
        <w:t>Комиссия по противодействию коррупции.</w:t>
      </w:r>
    </w:p>
    <w:p w:rsidR="00831CD2" w:rsidRPr="00831CD2" w:rsidRDefault="00831CD2" w:rsidP="00831CD2">
      <w:pPr>
        <w:jc w:val="center"/>
        <w:rPr>
          <w:b/>
          <w:kern w:val="28"/>
          <w:sz w:val="28"/>
          <w:szCs w:val="28"/>
        </w:rPr>
      </w:pPr>
      <w:r w:rsidRPr="00831CD2">
        <w:rPr>
          <w:kern w:val="28"/>
          <w:sz w:val="28"/>
          <w:szCs w:val="28"/>
        </w:rPr>
        <w:t>(председатель Александрова Галина Петровна)</w:t>
      </w:r>
    </w:p>
    <w:p w:rsidR="00831CD2" w:rsidRPr="00831CD2" w:rsidRDefault="00831CD2" w:rsidP="00831CD2">
      <w:pPr>
        <w:rPr>
          <w:b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proofErr w:type="gramStart"/>
      <w:r w:rsidRPr="00831CD2">
        <w:rPr>
          <w:kern w:val="28"/>
        </w:rPr>
        <w:t>В отчетном периоде комиссия провела одно заседание по  организации проведения в Думе города Урай мероприятий по обеспечению соблюдения депутатами ограничений, запретов и обязанностей, установленных федерал</w:t>
      </w:r>
      <w:r w:rsidRPr="00831CD2">
        <w:rPr>
          <w:kern w:val="28"/>
        </w:rPr>
        <w:t>ь</w:t>
      </w:r>
      <w:r w:rsidRPr="00831CD2">
        <w:rPr>
          <w:kern w:val="28"/>
        </w:rPr>
        <w:t xml:space="preserve">ным законодательством в редакции Федерального закона от 03.11.2015 №303-ФЗ </w:t>
      </w:r>
      <w:r w:rsidRPr="00831CD2">
        <w:rPr>
          <w:bCs/>
          <w:kern w:val="28"/>
        </w:rPr>
        <w:t>«О внесении изменений в отдельные законодательные акты Российской Федерации</w:t>
      </w:r>
      <w:r w:rsidRPr="00831CD2">
        <w:rPr>
          <w:kern w:val="28"/>
        </w:rPr>
        <w:t>».</w:t>
      </w:r>
      <w:proofErr w:type="gramEnd"/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Комиссия рекомендовала председателю Думы города: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proofErr w:type="gramStart"/>
      <w:r w:rsidRPr="00831CD2">
        <w:rPr>
          <w:kern w:val="28"/>
        </w:rPr>
        <w:t>1.  утвердить перечень мероприятий по обеспечению соблюдения деп</w:t>
      </w:r>
      <w:r w:rsidRPr="00831CD2">
        <w:rPr>
          <w:kern w:val="28"/>
        </w:rPr>
        <w:t>у</w:t>
      </w:r>
      <w:r w:rsidRPr="00831CD2">
        <w:rPr>
          <w:kern w:val="28"/>
        </w:rPr>
        <w:t>татами ограничений, запретов и обязанностей, установленных федеральным законодательством в редакции Федерального закона от 03.11.2015 №303-ФЗ «О внесении изменений в отдельные законодательные акты Российской Ф</w:t>
      </w:r>
      <w:r w:rsidRPr="00831CD2">
        <w:rPr>
          <w:kern w:val="28"/>
        </w:rPr>
        <w:t>е</w:t>
      </w:r>
      <w:r w:rsidRPr="00831CD2">
        <w:rPr>
          <w:kern w:val="28"/>
        </w:rPr>
        <w:t>дерации», включив в него в обязательном порядке мероприятия, о выполн</w:t>
      </w:r>
      <w:r w:rsidRPr="00831CD2">
        <w:rPr>
          <w:kern w:val="28"/>
        </w:rPr>
        <w:t>е</w:t>
      </w:r>
      <w:r w:rsidRPr="00831CD2">
        <w:rPr>
          <w:kern w:val="28"/>
        </w:rPr>
        <w:t>нии которых необходимо доложить  на совещании, проводимом Департаме</w:t>
      </w:r>
      <w:r w:rsidRPr="00831CD2">
        <w:rPr>
          <w:kern w:val="28"/>
        </w:rPr>
        <w:t>н</w:t>
      </w:r>
      <w:r w:rsidRPr="00831CD2">
        <w:rPr>
          <w:kern w:val="28"/>
        </w:rPr>
        <w:t xml:space="preserve">том в режиме ВКС 30.12.2015 в 10.00 согласно письму </w:t>
      </w:r>
      <w:proofErr w:type="spellStart"/>
      <w:r w:rsidRPr="00831CD2">
        <w:rPr>
          <w:kern w:val="28"/>
        </w:rPr>
        <w:t>Депгосслужбы</w:t>
      </w:r>
      <w:proofErr w:type="spellEnd"/>
      <w:r w:rsidRPr="00831CD2">
        <w:rPr>
          <w:kern w:val="28"/>
        </w:rPr>
        <w:t xml:space="preserve"> (</w:t>
      </w:r>
      <w:proofErr w:type="spellStart"/>
      <w:r w:rsidRPr="00831CD2">
        <w:rPr>
          <w:kern w:val="28"/>
        </w:rPr>
        <w:t>Вх</w:t>
      </w:r>
      <w:proofErr w:type="spellEnd"/>
      <w:r w:rsidRPr="00831CD2">
        <w:rPr>
          <w:kern w:val="28"/>
        </w:rPr>
        <w:t>. от 17.12.2015 №216).</w:t>
      </w:r>
      <w:proofErr w:type="gramEnd"/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2. Внести для рассмотрения на очередном заседании Думы  следующие проекты решений: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1) О представлении лицами, замещающими муниципальные должности в городе Урай, сведений о доходах, расходах, об имуществе и обязательствах имущественного характера, а также сведений о доходах, расходах, об имущ</w:t>
      </w:r>
      <w:r w:rsidRPr="00831CD2">
        <w:rPr>
          <w:kern w:val="28"/>
        </w:rPr>
        <w:t>е</w:t>
      </w:r>
      <w:r w:rsidRPr="00831CD2">
        <w:rPr>
          <w:kern w:val="28"/>
        </w:rPr>
        <w:t>стве и обязательствах имущественного характера своих супруги (супруга) и несовершеннолетних детей;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2) О порядке размещения на официальном сайте администрации города Урай в информационно-телекоммуникационной сети «Интернет» и  предо</w:t>
      </w:r>
      <w:r w:rsidRPr="00831CD2">
        <w:rPr>
          <w:kern w:val="28"/>
        </w:rPr>
        <w:t>с</w:t>
      </w:r>
      <w:r w:rsidRPr="00831CD2">
        <w:rPr>
          <w:kern w:val="28"/>
        </w:rPr>
        <w:t>тавления для опубликования средствам массовой информации сведений о д</w:t>
      </w:r>
      <w:r w:rsidRPr="00831CD2">
        <w:rPr>
          <w:kern w:val="28"/>
        </w:rPr>
        <w:t>о</w:t>
      </w:r>
      <w:r w:rsidRPr="00831CD2">
        <w:rPr>
          <w:kern w:val="28"/>
        </w:rPr>
        <w:t>ходах, расходах, об имуществе и обязательствах имущественного характера лиц, замещающих в городе Урай муниципальные должности на постоянной основе, и членов их семей;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3) О проверке достоверности и полноты сведений, представляемых  л</w:t>
      </w:r>
      <w:r w:rsidRPr="00831CD2">
        <w:rPr>
          <w:kern w:val="28"/>
        </w:rPr>
        <w:t>и</w:t>
      </w:r>
      <w:r w:rsidRPr="00831CD2">
        <w:rPr>
          <w:kern w:val="28"/>
        </w:rPr>
        <w:t>цами, замещающими муниципальные должности в городе Урай.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Внесенные комиссией проекты нормативно-правых актов были прин</w:t>
      </w:r>
      <w:r w:rsidRPr="00831CD2">
        <w:rPr>
          <w:kern w:val="28"/>
        </w:rPr>
        <w:t>я</w:t>
      </w:r>
      <w:r w:rsidRPr="00831CD2">
        <w:rPr>
          <w:kern w:val="28"/>
        </w:rPr>
        <w:t>ты депутатами на очередном заседании Думы города в декабре 2015.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На постоянные комиссии возложен контроль исполнения нормативных правовых актов </w:t>
      </w:r>
      <w:bookmarkStart w:id="1" w:name="YANDEX_116"/>
      <w:bookmarkEnd w:id="1"/>
      <w:r w:rsidRPr="00831CD2">
        <w:rPr>
          <w:kern w:val="28"/>
        </w:rPr>
        <w:t xml:space="preserve">городской </w:t>
      </w:r>
      <w:bookmarkStart w:id="2" w:name="YANDEX_117"/>
      <w:bookmarkEnd w:id="2"/>
      <w:r w:rsidRPr="00831CD2">
        <w:rPr>
          <w:kern w:val="28"/>
        </w:rPr>
        <w:t xml:space="preserve">Думы и ранее принятых решений согласно планам </w:t>
      </w:r>
      <w:bookmarkStart w:id="3" w:name="YANDEX_118"/>
      <w:bookmarkEnd w:id="3"/>
      <w:r w:rsidRPr="00831CD2">
        <w:rPr>
          <w:kern w:val="28"/>
        </w:rPr>
        <w:t xml:space="preserve">работы </w:t>
      </w:r>
      <w:bookmarkStart w:id="4" w:name="YANDEX_119"/>
      <w:bookmarkEnd w:id="4"/>
      <w:r w:rsidRPr="00831CD2">
        <w:rPr>
          <w:kern w:val="28"/>
        </w:rPr>
        <w:t xml:space="preserve">городской </w:t>
      </w:r>
      <w:bookmarkStart w:id="5" w:name="YANDEX_120"/>
      <w:bookmarkEnd w:id="5"/>
      <w:r w:rsidRPr="00831CD2">
        <w:rPr>
          <w:kern w:val="28"/>
        </w:rPr>
        <w:t>Думы на первое и второе полугодия 2015 года, эти функции были исполнены комиссиями в полном объеме.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lastRenderedPageBreak/>
        <w:t>Для рассмотрения вопросов на заседания комиссий приглашались должностные лица, руководители и специалисты администрации,  предпр</w:t>
      </w:r>
      <w:r w:rsidRPr="00831CD2">
        <w:rPr>
          <w:kern w:val="28"/>
        </w:rPr>
        <w:t>и</w:t>
      </w:r>
      <w:r w:rsidRPr="00831CD2">
        <w:rPr>
          <w:kern w:val="28"/>
        </w:rPr>
        <w:t xml:space="preserve">ятий и учреждений города. </w:t>
      </w:r>
    </w:p>
    <w:p w:rsidR="00831CD2" w:rsidRPr="00831CD2" w:rsidRDefault="00831CD2" w:rsidP="00831CD2">
      <w:pPr>
        <w:pStyle w:val="1"/>
        <w:rPr>
          <w:kern w:val="28"/>
        </w:rPr>
      </w:pPr>
    </w:p>
    <w:p w:rsidR="00831CD2" w:rsidRPr="00831CD2" w:rsidRDefault="00831CD2" w:rsidP="00831CD2">
      <w:pPr>
        <w:rPr>
          <w:kern w:val="28"/>
          <w:sz w:val="28"/>
          <w:szCs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6. Мероприятия Думы города.</w:t>
      </w:r>
    </w:p>
    <w:p w:rsidR="00831CD2" w:rsidRPr="00831CD2" w:rsidRDefault="00831CD2" w:rsidP="00831CD2">
      <w:pPr>
        <w:rPr>
          <w:b/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ind w:firstLine="567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В 2015 году проведены  депутатские слушания по  проекту  бюджета г</w:t>
      </w:r>
      <w:r w:rsidRPr="00831CD2">
        <w:rPr>
          <w:w w:val="100"/>
          <w:kern w:val="28"/>
          <w:sz w:val="28"/>
          <w:szCs w:val="28"/>
        </w:rPr>
        <w:t>о</w:t>
      </w:r>
      <w:r w:rsidRPr="00831CD2">
        <w:rPr>
          <w:w w:val="100"/>
          <w:kern w:val="28"/>
          <w:sz w:val="28"/>
          <w:szCs w:val="28"/>
        </w:rPr>
        <w:t>родского округа город Урай на 2016 год.</w:t>
      </w:r>
    </w:p>
    <w:p w:rsidR="00831CD2" w:rsidRPr="00831CD2" w:rsidRDefault="00831CD2" w:rsidP="00831CD2">
      <w:pPr>
        <w:ind w:firstLine="567"/>
        <w:rPr>
          <w:w w:val="100"/>
          <w:kern w:val="28"/>
          <w:sz w:val="28"/>
          <w:szCs w:val="28"/>
        </w:rPr>
      </w:pPr>
      <w:r w:rsidRPr="00831CD2">
        <w:rPr>
          <w:w w:val="100"/>
          <w:kern w:val="28"/>
          <w:sz w:val="28"/>
          <w:szCs w:val="28"/>
        </w:rPr>
        <w:t>С целью привлечения населения в обсуждение проектов муниципальных правовых актов в 2015 году проведены публичные слушания:</w:t>
      </w:r>
    </w:p>
    <w:p w:rsidR="00831CD2" w:rsidRPr="00831CD2" w:rsidRDefault="00831CD2" w:rsidP="00831CD2">
      <w:pPr>
        <w:ind w:firstLine="567"/>
        <w:rPr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 xml:space="preserve">4 </w:t>
      </w:r>
      <w:r w:rsidRPr="00831CD2">
        <w:rPr>
          <w:w w:val="100"/>
          <w:kern w:val="28"/>
          <w:sz w:val="28"/>
          <w:szCs w:val="28"/>
        </w:rPr>
        <w:t>- по внесению изменений в устав города Урай;</w:t>
      </w:r>
    </w:p>
    <w:p w:rsidR="00831CD2" w:rsidRPr="00831CD2" w:rsidRDefault="00831CD2" w:rsidP="00831CD2">
      <w:pPr>
        <w:ind w:firstLine="567"/>
        <w:rPr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4</w:t>
      </w:r>
      <w:r w:rsidRPr="00831CD2">
        <w:rPr>
          <w:w w:val="100"/>
          <w:kern w:val="28"/>
          <w:sz w:val="28"/>
          <w:szCs w:val="28"/>
        </w:rPr>
        <w:t>– по вопросам  изменений в Правила землепользования и застройки муниципального образования город Урай;</w:t>
      </w:r>
    </w:p>
    <w:p w:rsidR="00831CD2" w:rsidRPr="00831CD2" w:rsidRDefault="00831CD2" w:rsidP="00831CD2">
      <w:pPr>
        <w:ind w:firstLine="567"/>
        <w:rPr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1</w:t>
      </w:r>
      <w:r w:rsidRPr="00831CD2">
        <w:rPr>
          <w:w w:val="100"/>
          <w:kern w:val="28"/>
          <w:sz w:val="28"/>
          <w:szCs w:val="28"/>
        </w:rPr>
        <w:t xml:space="preserve"> -   по отчету об исполнении бюджета города за 2014год;</w:t>
      </w:r>
    </w:p>
    <w:p w:rsidR="00831CD2" w:rsidRDefault="00831CD2" w:rsidP="00831CD2">
      <w:pPr>
        <w:ind w:firstLine="567"/>
        <w:rPr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1</w:t>
      </w:r>
      <w:r w:rsidRPr="00831CD2">
        <w:rPr>
          <w:w w:val="100"/>
          <w:kern w:val="28"/>
          <w:sz w:val="28"/>
          <w:szCs w:val="28"/>
        </w:rPr>
        <w:t>-    по проекту бюджета городского округа город Урай на 2016год.</w:t>
      </w:r>
    </w:p>
    <w:p w:rsidR="00831CD2" w:rsidRDefault="00831CD2" w:rsidP="00831CD2">
      <w:pPr>
        <w:ind w:firstLine="567"/>
        <w:rPr>
          <w:w w:val="100"/>
          <w:kern w:val="28"/>
          <w:sz w:val="28"/>
          <w:szCs w:val="28"/>
        </w:rPr>
      </w:pPr>
    </w:p>
    <w:p w:rsidR="00831CD2" w:rsidRDefault="00831CD2" w:rsidP="00831CD2">
      <w:pPr>
        <w:pStyle w:val="af4"/>
        <w:rPr>
          <w:rStyle w:val="af6"/>
          <w:i w:val="0"/>
          <w:kern w:val="28"/>
        </w:rPr>
      </w:pPr>
      <w:r w:rsidRPr="00831CD2">
        <w:rPr>
          <w:rStyle w:val="af6"/>
          <w:rFonts w:ascii="Times New Roman" w:hAnsi="Times New Roman"/>
          <w:i w:val="0"/>
          <w:kern w:val="28"/>
        </w:rPr>
        <w:t>В 2015 году продолжена практика  совещаний депутатского корпуса с главой города  по решению  вопросов местного значения, формирования краткосрочных и перспективных планов представительного органа, по  р</w:t>
      </w:r>
      <w:r w:rsidRPr="00831CD2">
        <w:rPr>
          <w:rStyle w:val="af6"/>
          <w:rFonts w:ascii="Times New Roman" w:hAnsi="Times New Roman"/>
          <w:i w:val="0"/>
          <w:kern w:val="28"/>
        </w:rPr>
        <w:t>е</w:t>
      </w:r>
      <w:r w:rsidRPr="00831CD2">
        <w:rPr>
          <w:rStyle w:val="af6"/>
          <w:rFonts w:ascii="Times New Roman" w:hAnsi="Times New Roman"/>
          <w:i w:val="0"/>
          <w:kern w:val="28"/>
        </w:rPr>
        <w:t xml:space="preserve">зультатам работы с избирателями. Глава города информировал  депутатов о результатах служебных поездок в Правительство и Думу автономного округа,  на заседания Координационного совета Думы </w:t>
      </w:r>
      <w:proofErr w:type="spellStart"/>
      <w:r w:rsidRPr="00831CD2">
        <w:rPr>
          <w:rStyle w:val="af6"/>
          <w:rFonts w:ascii="Times New Roman" w:hAnsi="Times New Roman"/>
          <w:i w:val="0"/>
          <w:kern w:val="28"/>
        </w:rPr>
        <w:t>ХМАО-Югры</w:t>
      </w:r>
      <w:proofErr w:type="spellEnd"/>
      <w:r w:rsidRPr="00831CD2">
        <w:rPr>
          <w:rStyle w:val="af6"/>
          <w:rFonts w:ascii="Times New Roman" w:hAnsi="Times New Roman"/>
          <w:i w:val="0"/>
          <w:kern w:val="28"/>
        </w:rPr>
        <w:t xml:space="preserve">. Состоялось 6 таких совещаний.  </w:t>
      </w:r>
    </w:p>
    <w:p w:rsidR="00831CD2" w:rsidRDefault="00831CD2" w:rsidP="00831CD2">
      <w:pPr>
        <w:pStyle w:val="af4"/>
        <w:rPr>
          <w:rStyle w:val="af6"/>
          <w:i w:val="0"/>
          <w:kern w:val="28"/>
        </w:rPr>
      </w:pPr>
      <w:r w:rsidRPr="00831CD2">
        <w:rPr>
          <w:rStyle w:val="af6"/>
          <w:rFonts w:ascii="Times New Roman" w:hAnsi="Times New Roman"/>
          <w:i w:val="0"/>
          <w:kern w:val="28"/>
        </w:rPr>
        <w:t xml:space="preserve">В отчетном </w:t>
      </w:r>
      <w:proofErr w:type="gramStart"/>
      <w:r w:rsidRPr="00831CD2">
        <w:rPr>
          <w:rStyle w:val="af6"/>
          <w:rFonts w:ascii="Times New Roman" w:hAnsi="Times New Roman"/>
          <w:i w:val="0"/>
          <w:kern w:val="28"/>
        </w:rPr>
        <w:t>периоде</w:t>
      </w:r>
      <w:proofErr w:type="gramEnd"/>
      <w:r w:rsidRPr="00831CD2">
        <w:rPr>
          <w:rStyle w:val="af6"/>
          <w:rFonts w:ascii="Times New Roman" w:hAnsi="Times New Roman"/>
          <w:i w:val="0"/>
          <w:kern w:val="28"/>
        </w:rPr>
        <w:t xml:space="preserve"> депутаты Думы взаимодействовали с депутатами муниципальных образований автономного округа, администрацией города, поддерживали связь с учреждениями города и  общественными организаци</w:t>
      </w:r>
      <w:r w:rsidRPr="00831CD2">
        <w:rPr>
          <w:rStyle w:val="af6"/>
          <w:rFonts w:ascii="Times New Roman" w:hAnsi="Times New Roman"/>
          <w:i w:val="0"/>
          <w:kern w:val="28"/>
        </w:rPr>
        <w:t>я</w:t>
      </w:r>
      <w:r w:rsidRPr="00831CD2">
        <w:rPr>
          <w:rStyle w:val="af6"/>
          <w:rFonts w:ascii="Times New Roman" w:hAnsi="Times New Roman"/>
          <w:i w:val="0"/>
          <w:kern w:val="28"/>
        </w:rPr>
        <w:t>ми.</w:t>
      </w:r>
    </w:p>
    <w:p w:rsidR="00831CD2" w:rsidRDefault="00831CD2" w:rsidP="00831CD2">
      <w:pPr>
        <w:pStyle w:val="af4"/>
        <w:rPr>
          <w:rStyle w:val="af6"/>
          <w:i w:val="0"/>
          <w:kern w:val="28"/>
        </w:rPr>
      </w:pPr>
      <w:r w:rsidRPr="00831CD2">
        <w:rPr>
          <w:rStyle w:val="af6"/>
          <w:rFonts w:ascii="Times New Roman" w:hAnsi="Times New Roman"/>
          <w:i w:val="0"/>
          <w:kern w:val="28"/>
        </w:rPr>
        <w:t>В 2015 году депутаты участвовали:</w:t>
      </w:r>
    </w:p>
    <w:p w:rsidR="00831CD2" w:rsidRDefault="00831CD2" w:rsidP="00831CD2">
      <w:pPr>
        <w:pStyle w:val="af4"/>
        <w:rPr>
          <w:rStyle w:val="af6"/>
          <w:i w:val="0"/>
          <w:kern w:val="28"/>
        </w:rPr>
      </w:pPr>
      <w:r w:rsidRPr="00831CD2">
        <w:rPr>
          <w:rStyle w:val="af6"/>
          <w:rFonts w:ascii="Times New Roman" w:hAnsi="Times New Roman"/>
          <w:i w:val="0"/>
          <w:kern w:val="28"/>
        </w:rPr>
        <w:t xml:space="preserve">- во встрече Губернатора  </w:t>
      </w:r>
      <w:proofErr w:type="spellStart"/>
      <w:r w:rsidRPr="00831CD2">
        <w:rPr>
          <w:rStyle w:val="af6"/>
          <w:rFonts w:ascii="Times New Roman" w:hAnsi="Times New Roman"/>
          <w:i w:val="0"/>
          <w:kern w:val="28"/>
        </w:rPr>
        <w:t>ХМАО-Югры</w:t>
      </w:r>
      <w:proofErr w:type="spellEnd"/>
      <w:r w:rsidRPr="00831CD2">
        <w:rPr>
          <w:rStyle w:val="af6"/>
          <w:rFonts w:ascii="Times New Roman" w:hAnsi="Times New Roman"/>
          <w:i w:val="0"/>
          <w:kern w:val="28"/>
        </w:rPr>
        <w:t xml:space="preserve"> Н.В. Комаровой с активом Урая;</w:t>
      </w:r>
    </w:p>
    <w:p w:rsidR="00831CD2" w:rsidRDefault="00831CD2" w:rsidP="00831CD2">
      <w:pPr>
        <w:pStyle w:val="af4"/>
        <w:rPr>
          <w:rStyle w:val="af6"/>
          <w:i w:val="0"/>
          <w:kern w:val="28"/>
        </w:rPr>
      </w:pPr>
      <w:r w:rsidRPr="00831CD2">
        <w:rPr>
          <w:rStyle w:val="af6"/>
          <w:rFonts w:ascii="Times New Roman" w:hAnsi="Times New Roman"/>
          <w:i w:val="0"/>
          <w:kern w:val="28"/>
        </w:rPr>
        <w:t>- во встрече с депутатом Госдумы РФ  П.Н. Завальным;</w:t>
      </w:r>
    </w:p>
    <w:p w:rsidR="00831CD2" w:rsidRDefault="00831CD2" w:rsidP="00831CD2">
      <w:pPr>
        <w:pStyle w:val="af4"/>
        <w:rPr>
          <w:rStyle w:val="af6"/>
          <w:i w:val="0"/>
          <w:kern w:val="28"/>
        </w:rPr>
      </w:pPr>
      <w:r w:rsidRPr="00831CD2">
        <w:rPr>
          <w:rStyle w:val="af6"/>
          <w:rFonts w:ascii="Times New Roman" w:hAnsi="Times New Roman"/>
          <w:i w:val="0"/>
          <w:kern w:val="28"/>
        </w:rPr>
        <w:t>- в телемосте, посвященном подписанию соглашения о сотрудничестве между Правительством ХМА</w:t>
      </w:r>
      <w:proofErr w:type="gramStart"/>
      <w:r w:rsidRPr="00831CD2">
        <w:rPr>
          <w:rStyle w:val="af6"/>
          <w:rFonts w:ascii="Times New Roman" w:hAnsi="Times New Roman"/>
          <w:i w:val="0"/>
          <w:kern w:val="28"/>
        </w:rPr>
        <w:t>О-</w:t>
      </w:r>
      <w:proofErr w:type="gramEnd"/>
      <w:r w:rsidRPr="00831CD2">
        <w:rPr>
          <w:rStyle w:val="af6"/>
          <w:rFonts w:ascii="Times New Roman" w:hAnsi="Times New Roman"/>
          <w:i w:val="0"/>
          <w:kern w:val="28"/>
        </w:rPr>
        <w:t xml:space="preserve"> </w:t>
      </w:r>
      <w:proofErr w:type="spellStart"/>
      <w:r w:rsidRPr="00831CD2">
        <w:rPr>
          <w:rStyle w:val="af6"/>
          <w:rFonts w:ascii="Times New Roman" w:hAnsi="Times New Roman"/>
          <w:i w:val="0"/>
          <w:kern w:val="28"/>
        </w:rPr>
        <w:t>Югры</w:t>
      </w:r>
      <w:proofErr w:type="spellEnd"/>
      <w:r w:rsidRPr="00831CD2">
        <w:rPr>
          <w:rStyle w:val="af6"/>
          <w:rFonts w:ascii="Times New Roman" w:hAnsi="Times New Roman"/>
          <w:i w:val="0"/>
          <w:kern w:val="28"/>
        </w:rPr>
        <w:t xml:space="preserve"> и НК «ЛУКОЙЛ»;</w:t>
      </w:r>
    </w:p>
    <w:p w:rsidR="00831CD2" w:rsidRDefault="00831CD2" w:rsidP="00831CD2">
      <w:pPr>
        <w:pStyle w:val="af4"/>
        <w:rPr>
          <w:rStyle w:val="af6"/>
          <w:i w:val="0"/>
          <w:kern w:val="28"/>
        </w:rPr>
      </w:pPr>
      <w:r w:rsidRPr="00831CD2">
        <w:rPr>
          <w:rStyle w:val="af6"/>
          <w:rFonts w:ascii="Times New Roman" w:hAnsi="Times New Roman"/>
          <w:i w:val="0"/>
          <w:kern w:val="28"/>
        </w:rPr>
        <w:t xml:space="preserve">- в отчете о деятельности Губернатора </w:t>
      </w:r>
      <w:proofErr w:type="spellStart"/>
      <w:r w:rsidRPr="00831CD2">
        <w:rPr>
          <w:rStyle w:val="af6"/>
          <w:rFonts w:ascii="Times New Roman" w:hAnsi="Times New Roman"/>
          <w:i w:val="0"/>
          <w:kern w:val="28"/>
        </w:rPr>
        <w:t>ХМАО-Югры</w:t>
      </w:r>
      <w:proofErr w:type="spellEnd"/>
      <w:r w:rsidRPr="00831CD2">
        <w:rPr>
          <w:rStyle w:val="af6"/>
          <w:rFonts w:ascii="Times New Roman" w:hAnsi="Times New Roman"/>
          <w:i w:val="0"/>
          <w:kern w:val="28"/>
        </w:rPr>
        <w:t xml:space="preserve"> за 2014 год (в р</w:t>
      </w:r>
      <w:r w:rsidRPr="00831CD2">
        <w:rPr>
          <w:rStyle w:val="af6"/>
          <w:rFonts w:ascii="Times New Roman" w:hAnsi="Times New Roman"/>
          <w:i w:val="0"/>
          <w:kern w:val="28"/>
        </w:rPr>
        <w:t>е</w:t>
      </w:r>
      <w:r w:rsidRPr="00831CD2">
        <w:rPr>
          <w:rStyle w:val="af6"/>
          <w:rFonts w:ascii="Times New Roman" w:hAnsi="Times New Roman"/>
          <w:i w:val="0"/>
          <w:kern w:val="28"/>
        </w:rPr>
        <w:t>жиме видеоконференции);</w:t>
      </w:r>
    </w:p>
    <w:p w:rsidR="00831CD2" w:rsidRDefault="00831CD2" w:rsidP="00831CD2">
      <w:pPr>
        <w:pStyle w:val="af4"/>
        <w:rPr>
          <w:rStyle w:val="af6"/>
          <w:rFonts w:ascii="Times New Roman" w:hAnsi="Times New Roman"/>
          <w:i w:val="0"/>
          <w:kern w:val="28"/>
        </w:rPr>
      </w:pPr>
      <w:r w:rsidRPr="00831CD2">
        <w:rPr>
          <w:rStyle w:val="af6"/>
          <w:rFonts w:ascii="Times New Roman" w:hAnsi="Times New Roman"/>
          <w:i w:val="0"/>
          <w:kern w:val="28"/>
        </w:rPr>
        <w:t xml:space="preserve">- в выступлении Губернатора </w:t>
      </w:r>
      <w:proofErr w:type="spellStart"/>
      <w:r w:rsidRPr="00831CD2">
        <w:rPr>
          <w:rStyle w:val="af6"/>
          <w:rFonts w:ascii="Times New Roman" w:hAnsi="Times New Roman"/>
          <w:i w:val="0"/>
          <w:kern w:val="28"/>
        </w:rPr>
        <w:t>ХМАО-Югры</w:t>
      </w:r>
      <w:proofErr w:type="spellEnd"/>
      <w:r w:rsidRPr="00831CD2">
        <w:rPr>
          <w:rStyle w:val="af6"/>
          <w:rFonts w:ascii="Times New Roman" w:hAnsi="Times New Roman"/>
          <w:i w:val="0"/>
          <w:kern w:val="28"/>
        </w:rPr>
        <w:t xml:space="preserve"> перед политическими элитами и жителями региона с ежегодным бюджетным посланием (в режиме в</w:t>
      </w:r>
      <w:r w:rsidRPr="00831CD2">
        <w:rPr>
          <w:rStyle w:val="af6"/>
          <w:rFonts w:ascii="Times New Roman" w:hAnsi="Times New Roman"/>
          <w:i w:val="0"/>
          <w:kern w:val="28"/>
        </w:rPr>
        <w:t>и</w:t>
      </w:r>
      <w:r w:rsidRPr="00831CD2">
        <w:rPr>
          <w:rStyle w:val="af6"/>
          <w:rFonts w:ascii="Times New Roman" w:hAnsi="Times New Roman"/>
          <w:i w:val="0"/>
          <w:kern w:val="28"/>
        </w:rPr>
        <w:t>деоконференции).</w:t>
      </w:r>
    </w:p>
    <w:p w:rsidR="00831CD2" w:rsidRDefault="00831CD2" w:rsidP="00831CD2">
      <w:pPr>
        <w:pStyle w:val="af4"/>
        <w:rPr>
          <w:rStyle w:val="af6"/>
          <w:rFonts w:ascii="Times New Roman" w:hAnsi="Times New Roman"/>
          <w:i w:val="0"/>
          <w:kern w:val="28"/>
        </w:rPr>
      </w:pPr>
      <w:r w:rsidRPr="00831CD2">
        <w:rPr>
          <w:rStyle w:val="af6"/>
          <w:rFonts w:ascii="Times New Roman" w:hAnsi="Times New Roman"/>
          <w:i w:val="0"/>
          <w:kern w:val="28"/>
        </w:rPr>
        <w:t>В 2015 году депутаты Думы  Урая  принимали активное участие в общегородских праздничных мероприятиях, субботниках, митингах, в общес</w:t>
      </w:r>
      <w:r w:rsidRPr="00831CD2">
        <w:rPr>
          <w:rStyle w:val="af6"/>
          <w:rFonts w:ascii="Times New Roman" w:hAnsi="Times New Roman"/>
          <w:i w:val="0"/>
          <w:kern w:val="28"/>
        </w:rPr>
        <w:t>т</w:t>
      </w:r>
      <w:r w:rsidRPr="00831CD2">
        <w:rPr>
          <w:rStyle w:val="af6"/>
          <w:rFonts w:ascii="Times New Roman" w:hAnsi="Times New Roman"/>
          <w:i w:val="0"/>
          <w:kern w:val="28"/>
        </w:rPr>
        <w:t>венно значимых мероприятиях, юбилейных мероприятиях, посвященных  50-летию Урая, побывали в трудовых коллективах:</w:t>
      </w:r>
    </w:p>
    <w:p w:rsidR="00831CD2" w:rsidRPr="00831CD2" w:rsidRDefault="00831CD2" w:rsidP="00831CD2">
      <w:pPr>
        <w:pStyle w:val="af4"/>
        <w:rPr>
          <w:rStyle w:val="af6"/>
          <w:rFonts w:ascii="Times New Roman" w:hAnsi="Times New Roman"/>
          <w:i w:val="0"/>
          <w:kern w:val="28"/>
        </w:rPr>
      </w:pPr>
      <w:r w:rsidRPr="00831CD2">
        <w:rPr>
          <w:rStyle w:val="af6"/>
          <w:rFonts w:ascii="Times New Roman" w:hAnsi="Times New Roman"/>
          <w:i w:val="0"/>
          <w:kern w:val="28"/>
        </w:rPr>
        <w:t>- в торжественной церемонии передачи эстафеты от Года человека тр</w:t>
      </w:r>
      <w:r w:rsidRPr="00831CD2">
        <w:rPr>
          <w:rStyle w:val="af6"/>
          <w:rFonts w:ascii="Times New Roman" w:hAnsi="Times New Roman"/>
          <w:i w:val="0"/>
          <w:kern w:val="28"/>
        </w:rPr>
        <w:t>у</w:t>
      </w:r>
      <w:r w:rsidRPr="00831CD2">
        <w:rPr>
          <w:rStyle w:val="af6"/>
          <w:rFonts w:ascii="Times New Roman" w:hAnsi="Times New Roman"/>
          <w:i w:val="0"/>
          <w:kern w:val="28"/>
        </w:rPr>
        <w:t xml:space="preserve">да Году патриотизма; </w:t>
      </w:r>
    </w:p>
    <w:p w:rsidR="00831CD2" w:rsidRPr="00831CD2" w:rsidRDefault="00831CD2" w:rsidP="00831CD2">
      <w:pPr>
        <w:pStyle w:val="1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lastRenderedPageBreak/>
        <w:t>-  в церемонии чествования победителей конкурса «Культурная элита 2014»;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церемонии чествования лучших спортсменов «Спортивная элита»;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Первомайском шествии и в митинге, посвященном Дню Победы; возложении цветов к Мемориалу памяти в День памяти и скорби;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торжественном мероприятии «Предприниматель года»;</w:t>
      </w:r>
    </w:p>
    <w:p w:rsidR="00831CD2" w:rsidRPr="00831CD2" w:rsidRDefault="00831CD2" w:rsidP="00831CD2">
      <w:pPr>
        <w:pStyle w:val="af4"/>
        <w:ind w:firstLine="708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 xml:space="preserve">-  в </w:t>
      </w:r>
      <w:r w:rsidRPr="00831CD2">
        <w:rPr>
          <w:rFonts w:ascii="Times New Roman" w:hAnsi="Times New Roman"/>
          <w:kern w:val="28"/>
          <w:lang w:val="en-US"/>
        </w:rPr>
        <w:t>III</w:t>
      </w:r>
      <w:r w:rsidRPr="00831CD2">
        <w:rPr>
          <w:rFonts w:ascii="Times New Roman" w:hAnsi="Times New Roman"/>
          <w:kern w:val="28"/>
        </w:rPr>
        <w:t xml:space="preserve"> городском фестивале «Свежий ветер»;</w:t>
      </w:r>
    </w:p>
    <w:p w:rsidR="00831CD2" w:rsidRPr="00831CD2" w:rsidRDefault="00831CD2" w:rsidP="00831CD2">
      <w:pPr>
        <w:pStyle w:val="af4"/>
        <w:ind w:firstLine="708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конкурсах профессионального мастерства;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торжественной церемонии подведения итогов 2014-2015 учебного года «День Чести» и вручения переходящего знамени «Лучший кадетский класс ХМА</w:t>
      </w:r>
      <w:proofErr w:type="gramStart"/>
      <w:r w:rsidRPr="00831CD2">
        <w:rPr>
          <w:rFonts w:ascii="Times New Roman" w:hAnsi="Times New Roman"/>
          <w:kern w:val="28"/>
        </w:rPr>
        <w:t>О-</w:t>
      </w:r>
      <w:proofErr w:type="gramEnd"/>
      <w:r w:rsidRPr="00831CD2">
        <w:rPr>
          <w:rFonts w:ascii="Times New Roman" w:hAnsi="Times New Roman"/>
          <w:kern w:val="28"/>
        </w:rPr>
        <w:t xml:space="preserve"> </w:t>
      </w:r>
      <w:proofErr w:type="spellStart"/>
      <w:r w:rsidRPr="00831CD2">
        <w:rPr>
          <w:rFonts w:ascii="Times New Roman" w:hAnsi="Times New Roman"/>
          <w:kern w:val="28"/>
        </w:rPr>
        <w:t>Югры</w:t>
      </w:r>
      <w:proofErr w:type="spellEnd"/>
      <w:r w:rsidRPr="00831CD2">
        <w:rPr>
          <w:rFonts w:ascii="Times New Roman" w:hAnsi="Times New Roman"/>
          <w:kern w:val="28"/>
        </w:rPr>
        <w:t xml:space="preserve">»; 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общегородских субботниках по уборке территории города;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праздничных мероприятиях, посвященных 50-летнему юбилею г</w:t>
      </w:r>
      <w:r w:rsidRPr="00831CD2">
        <w:rPr>
          <w:rFonts w:ascii="Times New Roman" w:hAnsi="Times New Roman"/>
          <w:kern w:val="28"/>
        </w:rPr>
        <w:t>о</w:t>
      </w:r>
      <w:r w:rsidRPr="00831CD2">
        <w:rPr>
          <w:rFonts w:ascii="Times New Roman" w:hAnsi="Times New Roman"/>
          <w:kern w:val="28"/>
        </w:rPr>
        <w:t xml:space="preserve">рода; 70-летию Победы, 85-летию  </w:t>
      </w:r>
      <w:proofErr w:type="spellStart"/>
      <w:r w:rsidRPr="00831CD2">
        <w:rPr>
          <w:rFonts w:ascii="Times New Roman" w:hAnsi="Times New Roman"/>
          <w:kern w:val="28"/>
        </w:rPr>
        <w:t>ХМАО-Югры</w:t>
      </w:r>
      <w:proofErr w:type="spellEnd"/>
      <w:r w:rsidRPr="00831CD2">
        <w:rPr>
          <w:rFonts w:ascii="Times New Roman" w:hAnsi="Times New Roman"/>
          <w:kern w:val="28"/>
        </w:rPr>
        <w:t>.</w:t>
      </w:r>
      <w:r w:rsidRPr="00831CD2">
        <w:rPr>
          <w:rFonts w:ascii="Times New Roman" w:hAnsi="Times New Roman"/>
          <w:kern w:val="28"/>
        </w:rPr>
        <w:tab/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торжественном открытии биатлонного центра;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работе комиссий по проверке готовности школ и детсадов города к новому  учебному году;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праздновании Дня Государственного флага Российской Федерации;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общегородском велопробеге;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 xml:space="preserve">-  в торжественных мероприятиях, посвященных 45-летнему юбилею </w:t>
      </w:r>
      <w:proofErr w:type="spellStart"/>
      <w:r w:rsidRPr="00831CD2">
        <w:rPr>
          <w:rFonts w:ascii="Times New Roman" w:hAnsi="Times New Roman"/>
          <w:kern w:val="28"/>
        </w:rPr>
        <w:t>Севета</w:t>
      </w:r>
      <w:proofErr w:type="spellEnd"/>
      <w:r w:rsidRPr="00831CD2">
        <w:rPr>
          <w:rFonts w:ascii="Times New Roman" w:hAnsi="Times New Roman"/>
          <w:kern w:val="28"/>
        </w:rPr>
        <w:t xml:space="preserve"> ветеранов;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Первенстве ХМА</w:t>
      </w:r>
      <w:proofErr w:type="gramStart"/>
      <w:r w:rsidRPr="00831CD2">
        <w:rPr>
          <w:rFonts w:ascii="Times New Roman" w:hAnsi="Times New Roman"/>
          <w:kern w:val="28"/>
        </w:rPr>
        <w:t>О-</w:t>
      </w:r>
      <w:proofErr w:type="gramEnd"/>
      <w:r w:rsidRPr="00831CD2">
        <w:rPr>
          <w:rFonts w:ascii="Times New Roman" w:hAnsi="Times New Roman"/>
          <w:kern w:val="28"/>
        </w:rPr>
        <w:t xml:space="preserve"> </w:t>
      </w:r>
      <w:proofErr w:type="spellStart"/>
      <w:r w:rsidRPr="00831CD2">
        <w:rPr>
          <w:rFonts w:ascii="Times New Roman" w:hAnsi="Times New Roman"/>
          <w:kern w:val="28"/>
        </w:rPr>
        <w:t>Югры</w:t>
      </w:r>
      <w:proofErr w:type="spellEnd"/>
      <w:r w:rsidRPr="00831CD2">
        <w:rPr>
          <w:rFonts w:ascii="Times New Roman" w:hAnsi="Times New Roman"/>
          <w:kern w:val="28"/>
        </w:rPr>
        <w:t xml:space="preserve"> по дзюдо;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межмуниципальной ярмарке-конкурсе  крестьянско-фермерских х</w:t>
      </w:r>
      <w:r w:rsidRPr="00831CD2">
        <w:rPr>
          <w:rFonts w:ascii="Times New Roman" w:hAnsi="Times New Roman"/>
          <w:kern w:val="28"/>
        </w:rPr>
        <w:t>о</w:t>
      </w:r>
      <w:r w:rsidRPr="00831CD2">
        <w:rPr>
          <w:rFonts w:ascii="Times New Roman" w:hAnsi="Times New Roman"/>
          <w:kern w:val="28"/>
        </w:rPr>
        <w:t>зяйств;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выставк</w:t>
      </w:r>
      <w:proofErr w:type="gramStart"/>
      <w:r w:rsidRPr="00831CD2">
        <w:rPr>
          <w:rFonts w:ascii="Times New Roman" w:hAnsi="Times New Roman"/>
          <w:kern w:val="28"/>
        </w:rPr>
        <w:t>е-</w:t>
      </w:r>
      <w:proofErr w:type="gramEnd"/>
      <w:r w:rsidRPr="00831CD2">
        <w:rPr>
          <w:rFonts w:ascii="Times New Roman" w:hAnsi="Times New Roman"/>
          <w:kern w:val="28"/>
        </w:rPr>
        <w:t xml:space="preserve"> ярмарке «Малый бизнес Урая»;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празднике коренных народов Севера «</w:t>
      </w:r>
      <w:proofErr w:type="spellStart"/>
      <w:r w:rsidRPr="00831CD2">
        <w:rPr>
          <w:rFonts w:ascii="Times New Roman" w:hAnsi="Times New Roman"/>
          <w:kern w:val="28"/>
        </w:rPr>
        <w:t>Урин-экв</w:t>
      </w:r>
      <w:proofErr w:type="gramStart"/>
      <w:r w:rsidRPr="00831CD2">
        <w:rPr>
          <w:rFonts w:ascii="Times New Roman" w:hAnsi="Times New Roman"/>
          <w:kern w:val="28"/>
        </w:rPr>
        <w:t>а</w:t>
      </w:r>
      <w:proofErr w:type="spellEnd"/>
      <w:r w:rsidRPr="00831CD2">
        <w:rPr>
          <w:rFonts w:ascii="Times New Roman" w:hAnsi="Times New Roman"/>
          <w:kern w:val="28"/>
        </w:rPr>
        <w:t>-</w:t>
      </w:r>
      <w:proofErr w:type="gramEnd"/>
      <w:r w:rsidRPr="00831CD2">
        <w:rPr>
          <w:rFonts w:ascii="Times New Roman" w:hAnsi="Times New Roman"/>
          <w:kern w:val="28"/>
        </w:rPr>
        <w:t xml:space="preserve"> </w:t>
      </w:r>
      <w:proofErr w:type="spellStart"/>
      <w:r w:rsidRPr="00831CD2">
        <w:rPr>
          <w:rFonts w:ascii="Times New Roman" w:hAnsi="Times New Roman"/>
          <w:kern w:val="28"/>
        </w:rPr>
        <w:t>Хотал</w:t>
      </w:r>
      <w:proofErr w:type="spellEnd"/>
      <w:r w:rsidRPr="00831CD2">
        <w:rPr>
          <w:rFonts w:ascii="Times New Roman" w:hAnsi="Times New Roman"/>
          <w:kern w:val="28"/>
        </w:rPr>
        <w:t>»- «Вороний день»;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 xml:space="preserve">- на </w:t>
      </w:r>
      <w:r w:rsidRPr="00831CD2">
        <w:rPr>
          <w:rFonts w:ascii="Times New Roman" w:hAnsi="Times New Roman"/>
          <w:kern w:val="28"/>
          <w:lang w:val="en-US"/>
        </w:rPr>
        <w:t>VI</w:t>
      </w:r>
      <w:r w:rsidRPr="00831CD2">
        <w:rPr>
          <w:rFonts w:ascii="Times New Roman" w:hAnsi="Times New Roman"/>
          <w:kern w:val="28"/>
        </w:rPr>
        <w:t xml:space="preserve"> общегородском Форуме «</w:t>
      </w:r>
      <w:proofErr w:type="spellStart"/>
      <w:r w:rsidRPr="00831CD2">
        <w:rPr>
          <w:rFonts w:ascii="Times New Roman" w:hAnsi="Times New Roman"/>
          <w:kern w:val="28"/>
        </w:rPr>
        <w:t>Урай-наш</w:t>
      </w:r>
      <w:proofErr w:type="spellEnd"/>
      <w:r w:rsidRPr="00831CD2">
        <w:rPr>
          <w:rFonts w:ascii="Times New Roman" w:hAnsi="Times New Roman"/>
          <w:kern w:val="28"/>
        </w:rPr>
        <w:t xml:space="preserve"> общий дом»;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на заседаниях Молодежной палаты;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отчетных концертах, выставке художественного отделения детской школы искусств;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 xml:space="preserve">- в юбилейном концерте, посвященном 25- </w:t>
      </w:r>
      <w:proofErr w:type="spellStart"/>
      <w:r w:rsidRPr="00831CD2">
        <w:rPr>
          <w:rFonts w:ascii="Times New Roman" w:hAnsi="Times New Roman"/>
          <w:kern w:val="28"/>
        </w:rPr>
        <w:t>летию</w:t>
      </w:r>
      <w:proofErr w:type="spellEnd"/>
      <w:r w:rsidRPr="00831CD2">
        <w:rPr>
          <w:rFonts w:ascii="Times New Roman" w:hAnsi="Times New Roman"/>
          <w:kern w:val="28"/>
        </w:rPr>
        <w:t xml:space="preserve"> Храма Пресвятой Б</w:t>
      </w:r>
      <w:r w:rsidRPr="00831CD2">
        <w:rPr>
          <w:rFonts w:ascii="Times New Roman" w:hAnsi="Times New Roman"/>
          <w:kern w:val="28"/>
        </w:rPr>
        <w:t>о</w:t>
      </w:r>
      <w:r w:rsidRPr="00831CD2">
        <w:rPr>
          <w:rFonts w:ascii="Times New Roman" w:hAnsi="Times New Roman"/>
          <w:kern w:val="28"/>
        </w:rPr>
        <w:t>городицы;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- в праздничных и юбилейных мероприятиях муниципальных образ</w:t>
      </w:r>
      <w:r w:rsidRPr="00831CD2">
        <w:rPr>
          <w:rFonts w:ascii="Times New Roman" w:hAnsi="Times New Roman"/>
          <w:kern w:val="28"/>
        </w:rPr>
        <w:t>о</w:t>
      </w:r>
      <w:r w:rsidRPr="00831CD2">
        <w:rPr>
          <w:rFonts w:ascii="Times New Roman" w:hAnsi="Times New Roman"/>
          <w:kern w:val="28"/>
        </w:rPr>
        <w:t>ваний автономного округа.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Принимали участие  в торжествах, посвященных профессиональным праздникам: Дню медицинского работника,  Дню молодежи, Дню работников нефтяной и газовой промышленности,   Дню учителя, Дню работников ж</w:t>
      </w:r>
      <w:r w:rsidRPr="00831CD2">
        <w:rPr>
          <w:rFonts w:ascii="Times New Roman" w:hAnsi="Times New Roman"/>
          <w:kern w:val="28"/>
        </w:rPr>
        <w:t>и</w:t>
      </w:r>
      <w:r w:rsidRPr="00831CD2">
        <w:rPr>
          <w:rFonts w:ascii="Times New Roman" w:hAnsi="Times New Roman"/>
          <w:kern w:val="28"/>
        </w:rPr>
        <w:t>лищно-коммунального хозяйства.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Депутаты участвовали  или присутствовали на мероприятиях, напра</w:t>
      </w:r>
      <w:r w:rsidRPr="00831CD2">
        <w:rPr>
          <w:rFonts w:ascii="Times New Roman" w:hAnsi="Times New Roman"/>
          <w:kern w:val="28"/>
        </w:rPr>
        <w:t>в</w:t>
      </w:r>
      <w:r w:rsidRPr="00831CD2">
        <w:rPr>
          <w:rFonts w:ascii="Times New Roman" w:hAnsi="Times New Roman"/>
          <w:kern w:val="28"/>
        </w:rPr>
        <w:t>ленных на привлечение общественности к вопросам профориентации мол</w:t>
      </w:r>
      <w:r w:rsidRPr="00831CD2">
        <w:rPr>
          <w:rFonts w:ascii="Times New Roman" w:hAnsi="Times New Roman"/>
          <w:kern w:val="28"/>
        </w:rPr>
        <w:t>о</w:t>
      </w:r>
      <w:r w:rsidRPr="00831CD2">
        <w:rPr>
          <w:rFonts w:ascii="Times New Roman" w:hAnsi="Times New Roman"/>
          <w:kern w:val="28"/>
        </w:rPr>
        <w:t>дежи.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По сложившейся традиции депутаты принимали участие в мероприят</w:t>
      </w:r>
      <w:r w:rsidRPr="00831CD2">
        <w:rPr>
          <w:rFonts w:ascii="Times New Roman" w:hAnsi="Times New Roman"/>
          <w:kern w:val="28"/>
        </w:rPr>
        <w:t>и</w:t>
      </w:r>
      <w:r w:rsidRPr="00831CD2">
        <w:rPr>
          <w:rFonts w:ascii="Times New Roman" w:hAnsi="Times New Roman"/>
          <w:kern w:val="28"/>
        </w:rPr>
        <w:t xml:space="preserve">ях, посвященных последнему звонку и Дню знаний, поздравляя школьников на торжественных линейках.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lastRenderedPageBreak/>
        <w:t>Забота о ветеранах всегда была и остается одним из приоритетных н</w:t>
      </w:r>
      <w:r w:rsidRPr="00831CD2">
        <w:rPr>
          <w:kern w:val="28"/>
        </w:rPr>
        <w:t>а</w:t>
      </w:r>
      <w:r w:rsidRPr="00831CD2">
        <w:rPr>
          <w:kern w:val="28"/>
        </w:rPr>
        <w:t>правлений представительного органа.  Дума поддерживает тесные отношения с городским Советом ветеранов. Не остается без внимания общество инвал</w:t>
      </w:r>
      <w:r w:rsidRPr="00831CD2">
        <w:rPr>
          <w:kern w:val="28"/>
        </w:rPr>
        <w:t>и</w:t>
      </w:r>
      <w:r w:rsidRPr="00831CD2">
        <w:rPr>
          <w:kern w:val="28"/>
        </w:rPr>
        <w:t>дов. Депутаты присутствует на праздничных мероприятиях, проводимых о</w:t>
      </w:r>
      <w:r w:rsidRPr="00831CD2">
        <w:rPr>
          <w:kern w:val="28"/>
        </w:rPr>
        <w:t>б</w:t>
      </w:r>
      <w:r w:rsidRPr="00831CD2">
        <w:rPr>
          <w:kern w:val="28"/>
        </w:rPr>
        <w:t xml:space="preserve">ществами:   посвященных ветеранам Великой Отечественной войны, Дню пожилого человека,  в спартакиаде ветеранов,  выставке «Дары осени». 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proofErr w:type="gramStart"/>
      <w:r w:rsidRPr="00831CD2">
        <w:rPr>
          <w:rFonts w:ascii="Times New Roman" w:hAnsi="Times New Roman"/>
          <w:kern w:val="28"/>
        </w:rPr>
        <w:t xml:space="preserve">Продолжалась реализация депутатской фракцией </w:t>
      </w:r>
      <w:proofErr w:type="spellStart"/>
      <w:r w:rsidRPr="00831CD2">
        <w:rPr>
          <w:rFonts w:ascii="Times New Roman" w:hAnsi="Times New Roman"/>
          <w:kern w:val="28"/>
        </w:rPr>
        <w:t>единороссов</w:t>
      </w:r>
      <w:proofErr w:type="spellEnd"/>
      <w:r w:rsidRPr="00831CD2">
        <w:rPr>
          <w:rFonts w:ascii="Times New Roman" w:hAnsi="Times New Roman"/>
          <w:kern w:val="28"/>
        </w:rPr>
        <w:t xml:space="preserve"> долг</w:t>
      </w:r>
      <w:r w:rsidRPr="00831CD2">
        <w:rPr>
          <w:rFonts w:ascii="Times New Roman" w:hAnsi="Times New Roman"/>
          <w:kern w:val="28"/>
        </w:rPr>
        <w:t>о</w:t>
      </w:r>
      <w:r w:rsidRPr="00831CD2">
        <w:rPr>
          <w:rFonts w:ascii="Times New Roman" w:hAnsi="Times New Roman"/>
          <w:kern w:val="28"/>
        </w:rPr>
        <w:t xml:space="preserve">срочных </w:t>
      </w:r>
      <w:r w:rsidRPr="00831CD2">
        <w:rPr>
          <w:rFonts w:ascii="Times New Roman" w:hAnsi="Times New Roman"/>
          <w:color w:val="FF0000"/>
          <w:kern w:val="28"/>
        </w:rPr>
        <w:t xml:space="preserve"> </w:t>
      </w:r>
      <w:r w:rsidRPr="00831CD2">
        <w:rPr>
          <w:rFonts w:ascii="Times New Roman" w:hAnsi="Times New Roman"/>
          <w:kern w:val="28"/>
        </w:rPr>
        <w:t>партийных проектов: «100 предложений в народный бюджет»,  «Наш двор» - руководитель проектов депутат А.В. Бабенко;   «Народный ко</w:t>
      </w:r>
      <w:r w:rsidRPr="00831CD2">
        <w:rPr>
          <w:rFonts w:ascii="Times New Roman" w:hAnsi="Times New Roman"/>
          <w:kern w:val="28"/>
        </w:rPr>
        <w:t>н</w:t>
      </w:r>
      <w:r w:rsidRPr="00831CD2">
        <w:rPr>
          <w:rFonts w:ascii="Times New Roman" w:hAnsi="Times New Roman"/>
          <w:kern w:val="28"/>
        </w:rPr>
        <w:t>троль» -  руководитель проекта депутат А.Н. Сафонов; «Открытая Дума» -  руководитель проекта  депутат А.Ю. Тулупов;  «Трудовые династии Урая» -   руководитель проекта депутат  М.А. Лобарь; «Общественный совет по в</w:t>
      </w:r>
      <w:r w:rsidRPr="00831CD2">
        <w:rPr>
          <w:rFonts w:ascii="Times New Roman" w:hAnsi="Times New Roman"/>
          <w:kern w:val="28"/>
        </w:rPr>
        <w:t>о</w:t>
      </w:r>
      <w:r w:rsidRPr="00831CD2">
        <w:rPr>
          <w:rFonts w:ascii="Times New Roman" w:hAnsi="Times New Roman"/>
          <w:kern w:val="28"/>
        </w:rPr>
        <w:t xml:space="preserve">просам ЖКХ» -  руководитель проекта  депутат  Р.Ф. Мукаев. </w:t>
      </w:r>
      <w:proofErr w:type="gramEnd"/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>Реализация партийных проектов  традиционно велась  с участием общественности. Вовлеченность жителей  в формирование  бюджета, в опред</w:t>
      </w:r>
      <w:r w:rsidRPr="00831CD2">
        <w:rPr>
          <w:rFonts w:ascii="Times New Roman" w:hAnsi="Times New Roman"/>
          <w:kern w:val="28"/>
        </w:rPr>
        <w:t>е</w:t>
      </w:r>
      <w:r w:rsidRPr="00831CD2">
        <w:rPr>
          <w:rFonts w:ascii="Times New Roman" w:hAnsi="Times New Roman"/>
          <w:kern w:val="28"/>
        </w:rPr>
        <w:t xml:space="preserve">ление  приоритетов в вопросах благоустройства, строительства, социальной политики, в решении вопросов  ЖКХ  способствовали  более эффективной  и максимально конкретной работе  депутатов, открытости представительного органа.  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  <w:r w:rsidRPr="00831CD2">
        <w:rPr>
          <w:rFonts w:ascii="Times New Roman" w:hAnsi="Times New Roman"/>
          <w:kern w:val="28"/>
        </w:rPr>
        <w:t xml:space="preserve">В отчетном </w:t>
      </w:r>
      <w:proofErr w:type="gramStart"/>
      <w:r w:rsidRPr="00831CD2">
        <w:rPr>
          <w:rFonts w:ascii="Times New Roman" w:hAnsi="Times New Roman"/>
          <w:kern w:val="28"/>
        </w:rPr>
        <w:t>периоде</w:t>
      </w:r>
      <w:proofErr w:type="gramEnd"/>
      <w:r w:rsidRPr="00831CD2">
        <w:rPr>
          <w:rFonts w:ascii="Times New Roman" w:hAnsi="Times New Roman"/>
          <w:kern w:val="28"/>
        </w:rPr>
        <w:t xml:space="preserve"> депутаты А.В. Иванов, М.А. Лобарь, Р.Ф. Мукаев продолжали работу в подшефных  школах города и детсадах.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 xml:space="preserve">7. Участие в работе Координационного совета </w:t>
      </w:r>
      <w:proofErr w:type="gramStart"/>
      <w:r w:rsidRPr="00831CD2">
        <w:rPr>
          <w:b/>
          <w:w w:val="100"/>
          <w:kern w:val="28"/>
          <w:sz w:val="28"/>
          <w:szCs w:val="28"/>
        </w:rPr>
        <w:t>представительных</w:t>
      </w:r>
      <w:proofErr w:type="gramEnd"/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органов местного самоуправления муниципальных образований</w:t>
      </w: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 xml:space="preserve">Ханты-Мансийского </w:t>
      </w:r>
      <w:proofErr w:type="gramStart"/>
      <w:r w:rsidRPr="00831CD2">
        <w:rPr>
          <w:b/>
          <w:w w:val="100"/>
          <w:kern w:val="28"/>
          <w:sz w:val="28"/>
          <w:szCs w:val="28"/>
        </w:rPr>
        <w:t>автономного</w:t>
      </w:r>
      <w:proofErr w:type="gramEnd"/>
      <w:r w:rsidRPr="00831CD2">
        <w:rPr>
          <w:b/>
          <w:w w:val="100"/>
          <w:kern w:val="28"/>
          <w:sz w:val="28"/>
          <w:szCs w:val="28"/>
        </w:rPr>
        <w:t xml:space="preserve"> </w:t>
      </w:r>
      <w:proofErr w:type="spellStart"/>
      <w:r w:rsidRPr="00831CD2">
        <w:rPr>
          <w:b/>
          <w:w w:val="100"/>
          <w:kern w:val="28"/>
          <w:sz w:val="28"/>
          <w:szCs w:val="28"/>
        </w:rPr>
        <w:t>округа-Югры</w:t>
      </w:r>
      <w:proofErr w:type="spellEnd"/>
      <w:r w:rsidRPr="00831CD2">
        <w:rPr>
          <w:b/>
          <w:w w:val="100"/>
          <w:kern w:val="28"/>
          <w:sz w:val="28"/>
          <w:szCs w:val="28"/>
        </w:rPr>
        <w:t xml:space="preserve"> и Думы</w:t>
      </w: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 xml:space="preserve">Ханты-Мансийского автономного </w:t>
      </w:r>
      <w:proofErr w:type="spellStart"/>
      <w:r w:rsidRPr="00831CD2">
        <w:rPr>
          <w:b/>
          <w:w w:val="100"/>
          <w:kern w:val="28"/>
          <w:sz w:val="28"/>
          <w:szCs w:val="28"/>
        </w:rPr>
        <w:t>округа-Югры</w:t>
      </w:r>
      <w:proofErr w:type="spellEnd"/>
    </w:p>
    <w:p w:rsidR="00831CD2" w:rsidRPr="00831CD2" w:rsidRDefault="00831CD2" w:rsidP="00831CD2">
      <w:pPr>
        <w:ind w:firstLine="567"/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Глава города А.Г. </w:t>
      </w:r>
      <w:proofErr w:type="spellStart"/>
      <w:r w:rsidRPr="00831CD2">
        <w:rPr>
          <w:kern w:val="28"/>
        </w:rPr>
        <w:t>Забозлаев</w:t>
      </w:r>
      <w:proofErr w:type="spellEnd"/>
      <w:r w:rsidRPr="00831CD2">
        <w:rPr>
          <w:kern w:val="28"/>
        </w:rPr>
        <w:t xml:space="preserve"> принял участие в 16 и 17 заседаниях Совета и на встречах с депутатами, на совместных планерках с руководителями а</w:t>
      </w:r>
      <w:r w:rsidRPr="00831CD2">
        <w:rPr>
          <w:kern w:val="28"/>
        </w:rPr>
        <w:t>д</w:t>
      </w:r>
      <w:r w:rsidRPr="00831CD2">
        <w:rPr>
          <w:kern w:val="28"/>
        </w:rPr>
        <w:t>министрации города  представлял информации  об итогах  работы  данного органа.</w:t>
      </w:r>
    </w:p>
    <w:p w:rsidR="00831CD2" w:rsidRPr="00831CD2" w:rsidRDefault="00831CD2" w:rsidP="00831CD2">
      <w:pPr>
        <w:pStyle w:val="1"/>
        <w:keepNext w:val="0"/>
        <w:rPr>
          <w:color w:val="000000"/>
          <w:kern w:val="28"/>
        </w:rPr>
      </w:pPr>
      <w:proofErr w:type="gramStart"/>
      <w:r w:rsidRPr="00831CD2">
        <w:rPr>
          <w:kern w:val="28"/>
        </w:rPr>
        <w:t xml:space="preserve">На 18 заседании Координационного совета с докладом </w:t>
      </w:r>
      <w:r w:rsidRPr="00831CD2">
        <w:rPr>
          <w:color w:val="000000"/>
          <w:kern w:val="28"/>
        </w:rPr>
        <w:t>«Об опыте раб</w:t>
      </w:r>
      <w:r w:rsidRPr="00831CD2">
        <w:rPr>
          <w:color w:val="000000"/>
          <w:kern w:val="28"/>
        </w:rPr>
        <w:t>о</w:t>
      </w:r>
      <w:r w:rsidRPr="00831CD2">
        <w:rPr>
          <w:color w:val="000000"/>
          <w:kern w:val="28"/>
        </w:rPr>
        <w:t xml:space="preserve">ты Совета общественного контроля при главе города Урай в сфере контроля за реализацией Стратегии социально-экономического развития города Урай до 2020 года, а также Стратегии социально-экономического развития Ханты-Мансийского автономного округа – </w:t>
      </w:r>
      <w:proofErr w:type="spellStart"/>
      <w:r w:rsidRPr="00831CD2">
        <w:rPr>
          <w:color w:val="000000"/>
          <w:kern w:val="28"/>
        </w:rPr>
        <w:t>Югры</w:t>
      </w:r>
      <w:proofErr w:type="spellEnd"/>
      <w:r w:rsidRPr="00831CD2">
        <w:rPr>
          <w:color w:val="000000"/>
          <w:kern w:val="28"/>
        </w:rPr>
        <w:t xml:space="preserve"> до 2020 года и на период до 2030 года» выступил заместитель председателя Думы города А.Н. Сафонов.</w:t>
      </w:r>
      <w:proofErr w:type="gramEnd"/>
      <w:r w:rsidRPr="00831CD2">
        <w:rPr>
          <w:color w:val="000000"/>
          <w:kern w:val="28"/>
        </w:rPr>
        <w:t xml:space="preserve"> С и</w:t>
      </w:r>
      <w:r w:rsidRPr="00831CD2">
        <w:rPr>
          <w:color w:val="000000"/>
          <w:kern w:val="28"/>
        </w:rPr>
        <w:t>н</w:t>
      </w:r>
      <w:r w:rsidRPr="00831CD2">
        <w:rPr>
          <w:color w:val="000000"/>
          <w:kern w:val="28"/>
        </w:rPr>
        <w:t>формацией об итогах  работы заседания Совета Анатолий Николаевич выст</w:t>
      </w:r>
      <w:r w:rsidRPr="00831CD2">
        <w:rPr>
          <w:color w:val="000000"/>
          <w:kern w:val="28"/>
        </w:rPr>
        <w:t>у</w:t>
      </w:r>
      <w:r w:rsidRPr="00831CD2">
        <w:rPr>
          <w:color w:val="000000"/>
          <w:kern w:val="28"/>
        </w:rPr>
        <w:t>пил перед должностными лицами администрации города, депутатами, с</w:t>
      </w:r>
      <w:r w:rsidRPr="00831CD2">
        <w:rPr>
          <w:color w:val="000000"/>
          <w:kern w:val="28"/>
        </w:rPr>
        <w:t>о</w:t>
      </w:r>
      <w:r w:rsidRPr="00831CD2">
        <w:rPr>
          <w:color w:val="000000"/>
          <w:kern w:val="28"/>
        </w:rPr>
        <w:t>трудниками аппарата Думы города и Контрольн</w:t>
      </w:r>
      <w:proofErr w:type="gramStart"/>
      <w:r w:rsidRPr="00831CD2">
        <w:rPr>
          <w:color w:val="000000"/>
          <w:kern w:val="28"/>
        </w:rPr>
        <w:t>о-</w:t>
      </w:r>
      <w:proofErr w:type="gramEnd"/>
      <w:r w:rsidRPr="00831CD2">
        <w:rPr>
          <w:color w:val="000000"/>
          <w:kern w:val="28"/>
        </w:rPr>
        <w:t xml:space="preserve"> счетной палаты.</w:t>
      </w:r>
    </w:p>
    <w:p w:rsidR="00831CD2" w:rsidRPr="00831CD2" w:rsidRDefault="00831CD2" w:rsidP="00831CD2">
      <w:pPr>
        <w:pStyle w:val="1"/>
        <w:keepNext w:val="0"/>
        <w:rPr>
          <w:b/>
          <w:kern w:val="28"/>
        </w:rPr>
      </w:pPr>
    </w:p>
    <w:p w:rsidR="00831CD2" w:rsidRPr="00831CD2" w:rsidRDefault="00831CD2" w:rsidP="00831CD2">
      <w:pPr>
        <w:pStyle w:val="1"/>
        <w:keepNext w:val="0"/>
        <w:jc w:val="center"/>
        <w:rPr>
          <w:b/>
          <w:kern w:val="28"/>
        </w:rPr>
      </w:pPr>
      <w:r w:rsidRPr="00831CD2">
        <w:rPr>
          <w:b/>
          <w:kern w:val="28"/>
        </w:rPr>
        <w:t>8. Работа депутатов  с избирателями.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widowControl w:val="0"/>
        <w:rPr>
          <w:kern w:val="28"/>
        </w:rPr>
      </w:pPr>
      <w:r w:rsidRPr="00831CD2">
        <w:rPr>
          <w:kern w:val="28"/>
        </w:rPr>
        <w:lastRenderedPageBreak/>
        <w:t>В 2015 году депутаты вели работу в своих избирательных округах по следующим направлениям:</w:t>
      </w:r>
    </w:p>
    <w:p w:rsidR="00831CD2" w:rsidRPr="00831CD2" w:rsidRDefault="00831CD2" w:rsidP="00831CD2">
      <w:pPr>
        <w:pStyle w:val="1"/>
        <w:keepNext w:val="0"/>
        <w:widowControl w:val="0"/>
        <w:rPr>
          <w:kern w:val="28"/>
        </w:rPr>
      </w:pPr>
      <w:r w:rsidRPr="00831CD2">
        <w:rPr>
          <w:kern w:val="28"/>
        </w:rPr>
        <w:t>- прием жителей в общественных приемных в установленное время  по утвержденному графику;</w:t>
      </w:r>
    </w:p>
    <w:p w:rsidR="00831CD2" w:rsidRPr="00831CD2" w:rsidRDefault="00831CD2" w:rsidP="00831CD2">
      <w:pPr>
        <w:pStyle w:val="1"/>
        <w:keepNext w:val="0"/>
        <w:widowControl w:val="0"/>
        <w:rPr>
          <w:kern w:val="28"/>
        </w:rPr>
      </w:pPr>
      <w:r w:rsidRPr="00831CD2">
        <w:rPr>
          <w:kern w:val="28"/>
        </w:rPr>
        <w:t>- отчеты перед избирателями;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участие депутатов в общественной жизни города.</w:t>
      </w:r>
    </w:p>
    <w:p w:rsidR="00831CD2" w:rsidRPr="00831CD2" w:rsidRDefault="00831CD2" w:rsidP="00831CD2">
      <w:pPr>
        <w:pStyle w:val="1"/>
        <w:keepNext w:val="0"/>
        <w:widowControl w:val="0"/>
        <w:rPr>
          <w:kern w:val="28"/>
        </w:rPr>
      </w:pPr>
      <w:r w:rsidRPr="00831CD2">
        <w:rPr>
          <w:kern w:val="28"/>
        </w:rPr>
        <w:t>Одним из важных аспектов работы депутата Думы является проведение личных приемов граждан. Депутаты вели приёмы граждан по месту жител</w:t>
      </w:r>
      <w:r w:rsidRPr="00831CD2">
        <w:rPr>
          <w:kern w:val="28"/>
        </w:rPr>
        <w:t>ь</w:t>
      </w:r>
      <w:r w:rsidRPr="00831CD2">
        <w:rPr>
          <w:kern w:val="28"/>
        </w:rPr>
        <w:t>ства (филиалы центральной библиотечной системы), в общественных приё</w:t>
      </w:r>
      <w:r w:rsidRPr="00831CD2">
        <w:rPr>
          <w:kern w:val="28"/>
        </w:rPr>
        <w:t>м</w:t>
      </w:r>
      <w:r w:rsidRPr="00831CD2">
        <w:rPr>
          <w:kern w:val="28"/>
        </w:rPr>
        <w:t>ных политических партий. Кроме этого, депутаты, являющиеся руководит</w:t>
      </w:r>
      <w:r w:rsidRPr="00831CD2">
        <w:rPr>
          <w:kern w:val="28"/>
        </w:rPr>
        <w:t>е</w:t>
      </w:r>
      <w:r w:rsidRPr="00831CD2">
        <w:rPr>
          <w:kern w:val="28"/>
        </w:rPr>
        <w:t>лями предприятий, проводят  приемы избирателей по месту основной де</w:t>
      </w:r>
      <w:r w:rsidRPr="00831CD2">
        <w:rPr>
          <w:kern w:val="28"/>
        </w:rPr>
        <w:t>я</w:t>
      </w:r>
      <w:r w:rsidRPr="00831CD2">
        <w:rPr>
          <w:kern w:val="28"/>
        </w:rPr>
        <w:t xml:space="preserve">тельности.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Глава города проводил прием жителей города каждый  вторник  недели с 17.00 час.</w:t>
      </w:r>
    </w:p>
    <w:p w:rsidR="00831CD2" w:rsidRPr="00831CD2" w:rsidRDefault="00831CD2" w:rsidP="00831CD2">
      <w:pPr>
        <w:pStyle w:val="1"/>
        <w:rPr>
          <w:kern w:val="28"/>
        </w:rPr>
      </w:pPr>
      <w:r w:rsidRPr="00831CD2">
        <w:rPr>
          <w:kern w:val="28"/>
        </w:rPr>
        <w:t>Председатель Дум</w:t>
      </w:r>
      <w:proofErr w:type="gramStart"/>
      <w:r w:rsidRPr="00831CD2">
        <w:rPr>
          <w:kern w:val="28"/>
        </w:rPr>
        <w:t>ы-</w:t>
      </w:r>
      <w:proofErr w:type="gramEnd"/>
      <w:r w:rsidRPr="00831CD2">
        <w:rPr>
          <w:kern w:val="28"/>
        </w:rPr>
        <w:t xml:space="preserve">  каждую среду,  заместитель председателя Думы – каждый вторник.</w:t>
      </w:r>
    </w:p>
    <w:p w:rsidR="00831CD2" w:rsidRPr="00831CD2" w:rsidRDefault="00831CD2" w:rsidP="00831CD2">
      <w:pPr>
        <w:pStyle w:val="1"/>
        <w:rPr>
          <w:kern w:val="28"/>
        </w:rPr>
      </w:pPr>
      <w:r w:rsidRPr="00831CD2">
        <w:rPr>
          <w:kern w:val="28"/>
        </w:rPr>
        <w:t>Депутаты оказывали избирателям консультативную помощь, давали разъяснения по вопросам защиты прав граждан в различных инстанциях, оказывали помощь в решении проблем жилищно-коммунального хозяйства, социального обеспечения, здравоохранения.</w:t>
      </w:r>
    </w:p>
    <w:p w:rsidR="00831CD2" w:rsidRPr="00831CD2" w:rsidRDefault="00831CD2" w:rsidP="00831CD2">
      <w:pPr>
        <w:pStyle w:val="1"/>
        <w:rPr>
          <w:kern w:val="28"/>
        </w:rPr>
      </w:pPr>
      <w:r w:rsidRPr="00831CD2">
        <w:rPr>
          <w:kern w:val="28"/>
        </w:rPr>
        <w:t>За период деятельности  депутатами проведено 197 приемов, принято граждан по личным вопросам- 158 чел., решено положительно 175 обращ</w:t>
      </w:r>
      <w:r w:rsidRPr="00831CD2">
        <w:rPr>
          <w:kern w:val="28"/>
        </w:rPr>
        <w:t>е</w:t>
      </w:r>
      <w:r w:rsidRPr="00831CD2">
        <w:rPr>
          <w:kern w:val="28"/>
        </w:rPr>
        <w:t xml:space="preserve">ний; находится на контроле 10 обращений; не решено -15. Поступило писем, обращений и заявлений избирателей- 200. </w:t>
      </w:r>
    </w:p>
    <w:p w:rsidR="00831CD2" w:rsidRPr="00831CD2" w:rsidRDefault="00831CD2" w:rsidP="00831CD2">
      <w:pPr>
        <w:pStyle w:val="1"/>
        <w:rPr>
          <w:kern w:val="28"/>
        </w:rPr>
      </w:pPr>
      <w:r w:rsidRPr="00831CD2">
        <w:rPr>
          <w:kern w:val="28"/>
        </w:rPr>
        <w:t xml:space="preserve">В </w:t>
      </w:r>
      <w:proofErr w:type="gramStart"/>
      <w:r w:rsidRPr="00831CD2">
        <w:rPr>
          <w:kern w:val="28"/>
        </w:rPr>
        <w:t>соответствии</w:t>
      </w:r>
      <w:proofErr w:type="gramEnd"/>
      <w:r w:rsidRPr="00831CD2">
        <w:rPr>
          <w:kern w:val="28"/>
        </w:rPr>
        <w:t xml:space="preserve"> с Регламентом и решением Думы города с декабря 2014 по февраль 2015 прошли 43 отчета депутатов и 27- главы города перед изб</w:t>
      </w:r>
      <w:r w:rsidRPr="00831CD2">
        <w:rPr>
          <w:kern w:val="28"/>
        </w:rPr>
        <w:t>и</w:t>
      </w:r>
      <w:r w:rsidRPr="00831CD2">
        <w:rPr>
          <w:kern w:val="28"/>
        </w:rPr>
        <w:t xml:space="preserve">рателями о своей деятельности за 2014 год и перспективах развития города. В </w:t>
      </w:r>
      <w:proofErr w:type="gramStart"/>
      <w:r w:rsidRPr="00831CD2">
        <w:rPr>
          <w:kern w:val="28"/>
        </w:rPr>
        <w:t>отчетах</w:t>
      </w:r>
      <w:proofErr w:type="gramEnd"/>
      <w:r w:rsidRPr="00831CD2">
        <w:rPr>
          <w:kern w:val="28"/>
        </w:rPr>
        <w:t xml:space="preserve"> депутатов приняло участие 1320 избирателей.         </w:t>
      </w:r>
    </w:p>
    <w:p w:rsidR="00831CD2" w:rsidRPr="00831CD2" w:rsidRDefault="00831CD2" w:rsidP="00831CD2">
      <w:pPr>
        <w:pStyle w:val="1"/>
        <w:rPr>
          <w:kern w:val="28"/>
        </w:rPr>
      </w:pPr>
      <w:r w:rsidRPr="00831CD2">
        <w:rPr>
          <w:kern w:val="28"/>
        </w:rPr>
        <w:t xml:space="preserve">В </w:t>
      </w:r>
      <w:proofErr w:type="gramStart"/>
      <w:r w:rsidRPr="00831CD2">
        <w:rPr>
          <w:kern w:val="28"/>
        </w:rPr>
        <w:t>соответствии</w:t>
      </w:r>
      <w:proofErr w:type="gramEnd"/>
      <w:r w:rsidRPr="00831CD2">
        <w:rPr>
          <w:kern w:val="28"/>
        </w:rPr>
        <w:t xml:space="preserve"> с утвержденным графиком, отчеты прошли в трудовых коллективах, на избирательных участках, в средствах массовой информа</w:t>
      </w:r>
      <w:r w:rsidRPr="00831CD2">
        <w:rPr>
          <w:kern w:val="28"/>
        </w:rPr>
        <w:softHyphen/>
        <w:t xml:space="preserve">ции.     </w:t>
      </w:r>
    </w:p>
    <w:p w:rsidR="00831CD2" w:rsidRPr="00831CD2" w:rsidRDefault="00831CD2" w:rsidP="00831CD2">
      <w:pPr>
        <w:pStyle w:val="1"/>
        <w:rPr>
          <w:kern w:val="28"/>
        </w:rPr>
      </w:pPr>
      <w:r w:rsidRPr="00831CD2">
        <w:rPr>
          <w:kern w:val="28"/>
        </w:rPr>
        <w:t>Основными вопросами обращений  граждан к главе города и депутатам остаются вопросы: трудоустройства, ЖКХ, благоустройства города, жили</w:t>
      </w:r>
      <w:r w:rsidRPr="00831CD2">
        <w:rPr>
          <w:kern w:val="28"/>
        </w:rPr>
        <w:t>щ</w:t>
      </w:r>
      <w:r w:rsidRPr="00831CD2">
        <w:rPr>
          <w:kern w:val="28"/>
        </w:rPr>
        <w:t xml:space="preserve">ные вопросы, оказания медицинских услуг,  оказания материальной помощи. </w:t>
      </w:r>
    </w:p>
    <w:p w:rsidR="00831CD2" w:rsidRPr="00831CD2" w:rsidRDefault="00831CD2" w:rsidP="00831CD2">
      <w:pPr>
        <w:ind w:firstLine="708"/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ind w:firstLine="0"/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9. Информирование населения о деятельности Думы города</w:t>
      </w:r>
    </w:p>
    <w:p w:rsidR="00831CD2" w:rsidRPr="00831CD2" w:rsidRDefault="00831CD2" w:rsidP="00831CD2">
      <w:pPr>
        <w:ind w:firstLine="0"/>
        <w:rPr>
          <w:b/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Дума города Урай следует принципам открытости и публичности в своей деятельности. Взаимодействие с представителями средств массовой информации, брифинги, пресс-конференции, статьи и телевизионные програ</w:t>
      </w:r>
      <w:r w:rsidRPr="00831CD2">
        <w:rPr>
          <w:kern w:val="28"/>
        </w:rPr>
        <w:t>м</w:t>
      </w:r>
      <w:r w:rsidRPr="00831CD2">
        <w:rPr>
          <w:kern w:val="28"/>
        </w:rPr>
        <w:t xml:space="preserve">мы, организация многочисленных мероприятий, наполнение собственного сайта - всё это направлено на то, чтобы каждый житель Урая мог получить подробную и достоверную информацию о деятельности Думы.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Единую информационную политику органов местного самоуправления и должностных лиц муниципального образования в отчётном периоде до </w:t>
      </w:r>
      <w:r w:rsidRPr="00831CD2">
        <w:rPr>
          <w:kern w:val="28"/>
        </w:rPr>
        <w:lastRenderedPageBreak/>
        <w:t>о</w:t>
      </w:r>
      <w:r w:rsidRPr="00831CD2">
        <w:rPr>
          <w:kern w:val="28"/>
        </w:rPr>
        <w:t>к</w:t>
      </w:r>
      <w:r w:rsidRPr="00831CD2">
        <w:rPr>
          <w:kern w:val="28"/>
        </w:rPr>
        <w:t>тября месяца осуществляла  пресс-служба администрации города и пресс-секретарь главы города Урай. С ноября 2015 информационную политику Думы города осуществляет информационно-аналитический отдел аппарата Д</w:t>
      </w:r>
      <w:r w:rsidRPr="00831CD2">
        <w:rPr>
          <w:kern w:val="28"/>
        </w:rPr>
        <w:t>у</w:t>
      </w:r>
      <w:r w:rsidRPr="00831CD2">
        <w:rPr>
          <w:kern w:val="28"/>
        </w:rPr>
        <w:t>мы города.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Сотрудничество Думы  осуществлялось с ТРК «</w:t>
      </w:r>
      <w:proofErr w:type="spellStart"/>
      <w:r w:rsidRPr="00831CD2">
        <w:rPr>
          <w:kern w:val="28"/>
        </w:rPr>
        <w:t>Спектр+</w:t>
      </w:r>
      <w:proofErr w:type="spellEnd"/>
      <w:r w:rsidRPr="00831CD2">
        <w:rPr>
          <w:kern w:val="28"/>
        </w:rPr>
        <w:t>» ООО «</w:t>
      </w:r>
      <w:proofErr w:type="spellStart"/>
      <w:r w:rsidRPr="00831CD2">
        <w:rPr>
          <w:kern w:val="28"/>
        </w:rPr>
        <w:t>М</w:t>
      </w:r>
      <w:r w:rsidRPr="00831CD2">
        <w:rPr>
          <w:kern w:val="28"/>
        </w:rPr>
        <w:t>е</w:t>
      </w:r>
      <w:r w:rsidRPr="00831CD2">
        <w:rPr>
          <w:kern w:val="28"/>
        </w:rPr>
        <w:t>диахолдинг-ЛУКОЙЛ-Западная</w:t>
      </w:r>
      <w:proofErr w:type="spellEnd"/>
      <w:r w:rsidRPr="00831CD2">
        <w:rPr>
          <w:kern w:val="28"/>
        </w:rPr>
        <w:t xml:space="preserve"> Сибирь», с городской общественно-политической газетой «Знамя». Всего за 2015 год в эти средства массовой информации было подготовлено и разослано 279 материалов о деятельности главы города, депутатов Думы  города.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Представители средств массовой информации – неизменные участники всех очередных заседаний Думы, публичных слушаний. Журналисты пол</w:t>
      </w:r>
      <w:r w:rsidRPr="00831CD2">
        <w:rPr>
          <w:kern w:val="28"/>
        </w:rPr>
        <w:t>у</w:t>
      </w:r>
      <w:r w:rsidRPr="00831CD2">
        <w:rPr>
          <w:kern w:val="28"/>
        </w:rPr>
        <w:t>чают информацию о времени заседания комиссий Думы, а по результатам их проведения готовят  информационные и аналитические материалы, из кот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рых </w:t>
      </w:r>
      <w:proofErr w:type="spellStart"/>
      <w:r w:rsidRPr="00831CD2">
        <w:rPr>
          <w:kern w:val="28"/>
        </w:rPr>
        <w:t>урайцы</w:t>
      </w:r>
      <w:proofErr w:type="spellEnd"/>
      <w:r w:rsidRPr="00831CD2">
        <w:rPr>
          <w:kern w:val="28"/>
        </w:rPr>
        <w:t xml:space="preserve"> узнают о наиболее значимых решениях, принятых депутатами.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 газете «Знамя» было опубликовано 121 материал,</w:t>
      </w:r>
      <w:r w:rsidRPr="00831CD2">
        <w:rPr>
          <w:color w:val="FF0000"/>
          <w:kern w:val="28"/>
        </w:rPr>
        <w:t xml:space="preserve"> </w:t>
      </w:r>
      <w:r w:rsidRPr="00831CD2">
        <w:rPr>
          <w:kern w:val="28"/>
        </w:rPr>
        <w:t>освещающий деятельность главы города и депутатов Думы,  в том числе 4  развернутых и</w:t>
      </w:r>
      <w:r w:rsidRPr="00831CD2">
        <w:rPr>
          <w:kern w:val="28"/>
        </w:rPr>
        <w:t>н</w:t>
      </w:r>
      <w:r w:rsidRPr="00831CD2">
        <w:rPr>
          <w:kern w:val="28"/>
        </w:rPr>
        <w:t>тервью с главой города</w:t>
      </w:r>
      <w:r w:rsidRPr="00831CD2">
        <w:rPr>
          <w:color w:val="FF0000"/>
          <w:kern w:val="28"/>
        </w:rPr>
        <w:t>.</w:t>
      </w:r>
      <w:r w:rsidRPr="00831CD2">
        <w:rPr>
          <w:kern w:val="28"/>
        </w:rPr>
        <w:t xml:space="preserve"> В </w:t>
      </w:r>
      <w:proofErr w:type="gramStart"/>
      <w:r w:rsidRPr="00831CD2">
        <w:rPr>
          <w:kern w:val="28"/>
        </w:rPr>
        <w:t>материалах</w:t>
      </w:r>
      <w:proofErr w:type="gramEnd"/>
      <w:r w:rsidRPr="00831CD2">
        <w:rPr>
          <w:kern w:val="28"/>
        </w:rPr>
        <w:t xml:space="preserve"> были отражены основные направления деятельности Думы, приоритеты деятельности самих депутатов.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</w:t>
      </w:r>
      <w:proofErr w:type="gramStart"/>
      <w:r w:rsidRPr="00831CD2">
        <w:rPr>
          <w:kern w:val="28"/>
        </w:rPr>
        <w:t>разделе</w:t>
      </w:r>
      <w:proofErr w:type="gramEnd"/>
      <w:r w:rsidRPr="00831CD2">
        <w:rPr>
          <w:kern w:val="28"/>
        </w:rPr>
        <w:t xml:space="preserve"> «Документы» газеты «Знамя» регулярно и своевременно публикуются нормативные правовые акты, принятые Думой города,  отчеты о деятельности Думы и главы города, информации об исполнении городского бюджета, проекты изменений в устав города.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течение года ТРК «Спектр»  освещала  все мероприятия с участием главы города и  депутатов Думы.  В </w:t>
      </w:r>
      <w:proofErr w:type="gramStart"/>
      <w:r w:rsidRPr="00831CD2">
        <w:rPr>
          <w:kern w:val="28"/>
        </w:rPr>
        <w:t>эфире</w:t>
      </w:r>
      <w:proofErr w:type="gramEnd"/>
      <w:r w:rsidRPr="00831CD2">
        <w:rPr>
          <w:kern w:val="28"/>
        </w:rPr>
        <w:t xml:space="preserve">  ТРК «</w:t>
      </w:r>
      <w:proofErr w:type="spellStart"/>
      <w:r w:rsidRPr="00831CD2">
        <w:rPr>
          <w:kern w:val="28"/>
        </w:rPr>
        <w:t>Спектр+</w:t>
      </w:r>
      <w:proofErr w:type="spellEnd"/>
      <w:r w:rsidRPr="00831CD2">
        <w:rPr>
          <w:kern w:val="28"/>
        </w:rPr>
        <w:t xml:space="preserve">» в 2015году вышли 158 сюжетов,   интервью и  пресс-конференций главы города, депутатов. 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Раз  в месяц выходила  в эфир рубрика  «Думский вестник».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Информация о деятельности главы города и деятельности Думы озв</w:t>
      </w:r>
      <w:r w:rsidRPr="00831CD2">
        <w:rPr>
          <w:kern w:val="28"/>
        </w:rPr>
        <w:t>у</w:t>
      </w:r>
      <w:r w:rsidRPr="00831CD2">
        <w:rPr>
          <w:kern w:val="28"/>
        </w:rPr>
        <w:t>чивалась в выпусках радионовостей на волнах «</w:t>
      </w:r>
      <w:proofErr w:type="spellStart"/>
      <w:r w:rsidRPr="00831CD2">
        <w:rPr>
          <w:kern w:val="28"/>
        </w:rPr>
        <w:t>Европа+</w:t>
      </w:r>
      <w:proofErr w:type="spellEnd"/>
      <w:r w:rsidRPr="00831CD2">
        <w:rPr>
          <w:kern w:val="28"/>
        </w:rPr>
        <w:t xml:space="preserve">».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На сайте администрации в разделе «Органы власти. Дума» размещ</w:t>
      </w:r>
      <w:r w:rsidRPr="00831CD2">
        <w:rPr>
          <w:kern w:val="28"/>
        </w:rPr>
        <w:t>а</w:t>
      </w:r>
      <w:r w:rsidRPr="00831CD2">
        <w:rPr>
          <w:kern w:val="28"/>
        </w:rPr>
        <w:t>лись проекты решений, внесенных на рассмотрение Думы, после каждого з</w:t>
      </w:r>
      <w:r w:rsidRPr="00831CD2">
        <w:rPr>
          <w:kern w:val="28"/>
        </w:rPr>
        <w:t>а</w:t>
      </w:r>
      <w:r w:rsidRPr="00831CD2">
        <w:rPr>
          <w:kern w:val="28"/>
        </w:rPr>
        <w:t>седания - принятые депутатами решения. По окончании каждого заседания Думы в разделе «Нормотворческая деятельность» размещалась оперативная информация о результатах состоявшегося заседания (участие депутатов, р</w:t>
      </w:r>
      <w:r w:rsidRPr="00831CD2">
        <w:rPr>
          <w:kern w:val="28"/>
        </w:rPr>
        <w:t>е</w:t>
      </w:r>
      <w:r w:rsidRPr="00831CD2">
        <w:rPr>
          <w:kern w:val="28"/>
        </w:rPr>
        <w:t xml:space="preserve">зультаты рассмотрения и голосования  вопросов повестки заседания).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На официальном сайте администрации города Урай было размещено 52 релиза о деятельности главы города, Думы.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Все решения Думы, затрагивающие права и свободы  населения города,  направлялись в центральную библиотечную систему города, Сервисный Центр «</w:t>
      </w:r>
      <w:proofErr w:type="spellStart"/>
      <w:r w:rsidRPr="00831CD2">
        <w:rPr>
          <w:kern w:val="28"/>
        </w:rPr>
        <w:t>КонсультантПлюс</w:t>
      </w:r>
      <w:proofErr w:type="spellEnd"/>
      <w:r w:rsidRPr="00831CD2">
        <w:rPr>
          <w:kern w:val="28"/>
        </w:rPr>
        <w:t xml:space="preserve">».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Имеется возможность для жителей города ознакомиться с  информац</w:t>
      </w:r>
      <w:r w:rsidRPr="00831CD2">
        <w:rPr>
          <w:kern w:val="28"/>
        </w:rPr>
        <w:t>и</w:t>
      </w:r>
      <w:r w:rsidRPr="00831CD2">
        <w:rPr>
          <w:kern w:val="28"/>
        </w:rPr>
        <w:t>ей  о деятельности представительного органа  власти  в кабинете № 401 Думы города.</w:t>
      </w:r>
    </w:p>
    <w:p w:rsidR="00831CD2" w:rsidRPr="00831CD2" w:rsidRDefault="00831CD2" w:rsidP="00831CD2">
      <w:pPr>
        <w:pStyle w:val="af4"/>
        <w:rPr>
          <w:rFonts w:ascii="Times New Roman" w:hAnsi="Times New Roman"/>
          <w:kern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lastRenderedPageBreak/>
        <w:t>10. Взаимодействие с прокуратурой города</w:t>
      </w: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</w:t>
      </w:r>
      <w:proofErr w:type="gramStart"/>
      <w:r w:rsidRPr="00831CD2">
        <w:rPr>
          <w:kern w:val="28"/>
        </w:rPr>
        <w:t>прошлом</w:t>
      </w:r>
      <w:proofErr w:type="gramEnd"/>
      <w:r w:rsidRPr="00831CD2">
        <w:rPr>
          <w:kern w:val="28"/>
        </w:rPr>
        <w:t xml:space="preserve"> году Дума города продолжила тесное взаимодействие с прокуратурой города в рамках осуществления правотворческой деятельности. У Думы города налажено рабочее взаимодействие с органами прокуратуры, осуществляющими </w:t>
      </w:r>
      <w:proofErr w:type="gramStart"/>
      <w:r w:rsidRPr="00831CD2">
        <w:rPr>
          <w:kern w:val="28"/>
        </w:rPr>
        <w:t>контроль за</w:t>
      </w:r>
      <w:proofErr w:type="gramEnd"/>
      <w:r w:rsidRPr="00831CD2">
        <w:rPr>
          <w:kern w:val="28"/>
        </w:rPr>
        <w:t xml:space="preserve"> деятельностью органов местного самоупра</w:t>
      </w:r>
      <w:r w:rsidRPr="00831CD2">
        <w:rPr>
          <w:kern w:val="28"/>
        </w:rPr>
        <w:t>в</w:t>
      </w:r>
      <w:r w:rsidRPr="00831CD2">
        <w:rPr>
          <w:kern w:val="28"/>
        </w:rPr>
        <w:t>ления в порядке надзора. Представители прокуратуры приглашаются для уч</w:t>
      </w:r>
      <w:r w:rsidRPr="00831CD2">
        <w:rPr>
          <w:kern w:val="28"/>
        </w:rPr>
        <w:t>а</w:t>
      </w:r>
      <w:r w:rsidRPr="00831CD2">
        <w:rPr>
          <w:kern w:val="28"/>
        </w:rPr>
        <w:t>стия в заседаниях представительного органа. Осуществляя надзор за норм</w:t>
      </w:r>
      <w:r w:rsidRPr="00831CD2">
        <w:rPr>
          <w:kern w:val="28"/>
        </w:rPr>
        <w:t>о</w:t>
      </w:r>
      <w:r w:rsidRPr="00831CD2">
        <w:rPr>
          <w:kern w:val="28"/>
        </w:rPr>
        <w:t>творческой деятельностью, органы прокуратуры обращаются в представ</w:t>
      </w:r>
      <w:r w:rsidRPr="00831CD2">
        <w:rPr>
          <w:kern w:val="28"/>
        </w:rPr>
        <w:t>и</w:t>
      </w:r>
      <w:r w:rsidRPr="00831CD2">
        <w:rPr>
          <w:kern w:val="28"/>
        </w:rPr>
        <w:t xml:space="preserve">тельный орган с теми или иными запросами. На все запросы, с приложением при необходимости требуемых документов, представительный орган отвечает в соответствии с законодательством.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За отчётный период на  деятельность Думы не поступали  протесты органов  прокуратуры,  что является показателем качества работы представ</w:t>
      </w:r>
      <w:r w:rsidRPr="00831CD2">
        <w:rPr>
          <w:kern w:val="28"/>
        </w:rPr>
        <w:t>и</w:t>
      </w:r>
      <w:r w:rsidRPr="00831CD2">
        <w:rPr>
          <w:kern w:val="28"/>
        </w:rPr>
        <w:t xml:space="preserve">тельного органа.  </w:t>
      </w:r>
    </w:p>
    <w:p w:rsidR="00831CD2" w:rsidRPr="00831CD2" w:rsidRDefault="00831CD2" w:rsidP="00831CD2">
      <w:pPr>
        <w:rPr>
          <w:kern w:val="28"/>
          <w:sz w:val="28"/>
          <w:szCs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11. Участие депутатов в работе комиссий органов</w:t>
      </w: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местного самоуправления города.</w:t>
      </w:r>
    </w:p>
    <w:p w:rsidR="00831CD2" w:rsidRPr="00831CD2" w:rsidRDefault="00831CD2" w:rsidP="00831CD2">
      <w:pPr>
        <w:rPr>
          <w:b/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Кроме постоянных комиссий Думы, депутаты продолжили работу в комиссиях администрации города, в наблюдательных, межведомственных и к</w:t>
      </w:r>
      <w:r w:rsidRPr="00831CD2">
        <w:rPr>
          <w:kern w:val="28"/>
        </w:rPr>
        <w:t>о</w:t>
      </w:r>
      <w:r w:rsidRPr="00831CD2">
        <w:rPr>
          <w:kern w:val="28"/>
        </w:rPr>
        <w:t>ординационных советах, а также в различных конкурсных комиссиях.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Информация об участии депутатов Думы Урая V созыва в совещател</w:t>
      </w:r>
      <w:r w:rsidRPr="00831CD2">
        <w:rPr>
          <w:kern w:val="28"/>
        </w:rPr>
        <w:t>ь</w:t>
      </w:r>
      <w:r w:rsidRPr="00831CD2">
        <w:rPr>
          <w:kern w:val="28"/>
        </w:rPr>
        <w:t>ных органах является приложением к данному отчёту.</w:t>
      </w:r>
    </w:p>
    <w:p w:rsidR="00831CD2" w:rsidRPr="00831CD2" w:rsidRDefault="00831CD2" w:rsidP="00831CD2">
      <w:pPr>
        <w:pStyle w:val="1"/>
        <w:keepNext w:val="0"/>
        <w:rPr>
          <w:b/>
          <w:kern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12. Деятельность комиссии по наградам Думы города</w:t>
      </w: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 отчетный период комиссией по наградам Думы города Урай рассмо</w:t>
      </w:r>
      <w:r w:rsidRPr="00831CD2">
        <w:rPr>
          <w:kern w:val="28"/>
        </w:rPr>
        <w:t>т</w:t>
      </w:r>
      <w:r w:rsidRPr="00831CD2">
        <w:rPr>
          <w:kern w:val="28"/>
        </w:rPr>
        <w:t>рено 28 ходатайств, почетной грамотой Думы города Урай награждены 25 ч</w:t>
      </w:r>
      <w:r w:rsidRPr="00831CD2">
        <w:rPr>
          <w:kern w:val="28"/>
        </w:rPr>
        <w:t>е</w:t>
      </w:r>
      <w:r w:rsidRPr="00831CD2">
        <w:rPr>
          <w:kern w:val="28"/>
        </w:rPr>
        <w:t>ловек.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 2015 году ходатайства в комиссию поступили: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от учреждений образования (детские сады, МБОУ ДОД «Детско-юношеская спортивная школа «Старт») - 4 (награждено 3 кандидата);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- от учреждений здравоохранения (БУ </w:t>
      </w:r>
      <w:proofErr w:type="spellStart"/>
      <w:r w:rsidRPr="00831CD2">
        <w:rPr>
          <w:kern w:val="28"/>
        </w:rPr>
        <w:t>ХМАО-Югры</w:t>
      </w:r>
      <w:proofErr w:type="spellEnd"/>
      <w:r w:rsidRPr="00831CD2">
        <w:rPr>
          <w:kern w:val="28"/>
        </w:rPr>
        <w:t xml:space="preserve"> «</w:t>
      </w:r>
      <w:proofErr w:type="spellStart"/>
      <w:r w:rsidRPr="00831CD2">
        <w:rPr>
          <w:kern w:val="28"/>
        </w:rPr>
        <w:t>Урайская</w:t>
      </w:r>
      <w:proofErr w:type="spellEnd"/>
      <w:r w:rsidRPr="00831CD2">
        <w:rPr>
          <w:kern w:val="28"/>
        </w:rPr>
        <w:t xml:space="preserve"> горо</w:t>
      </w:r>
      <w:r w:rsidRPr="00831CD2">
        <w:rPr>
          <w:kern w:val="28"/>
        </w:rPr>
        <w:t>д</w:t>
      </w:r>
      <w:r w:rsidRPr="00831CD2">
        <w:rPr>
          <w:kern w:val="28"/>
        </w:rPr>
        <w:t xml:space="preserve">ская больница медицинской реабилитации», БУ </w:t>
      </w:r>
      <w:proofErr w:type="spellStart"/>
      <w:r w:rsidRPr="00831CD2">
        <w:rPr>
          <w:kern w:val="28"/>
        </w:rPr>
        <w:t>ХМАО-Югры</w:t>
      </w:r>
      <w:proofErr w:type="spellEnd"/>
      <w:r w:rsidRPr="00831CD2">
        <w:rPr>
          <w:kern w:val="28"/>
        </w:rPr>
        <w:t xml:space="preserve"> «</w:t>
      </w:r>
      <w:proofErr w:type="spellStart"/>
      <w:r w:rsidRPr="00831CD2">
        <w:rPr>
          <w:kern w:val="28"/>
        </w:rPr>
        <w:t>Урайская</w:t>
      </w:r>
      <w:proofErr w:type="spellEnd"/>
      <w:r w:rsidRPr="00831CD2">
        <w:rPr>
          <w:kern w:val="28"/>
        </w:rPr>
        <w:t xml:space="preserve"> г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родская клиническая больница», ФБУЗ «Центр гигиены и эпидемиологии в </w:t>
      </w:r>
      <w:proofErr w:type="spellStart"/>
      <w:r w:rsidRPr="00831CD2">
        <w:rPr>
          <w:kern w:val="28"/>
        </w:rPr>
        <w:t>г</w:t>
      </w:r>
      <w:proofErr w:type="gramStart"/>
      <w:r w:rsidRPr="00831CD2">
        <w:rPr>
          <w:kern w:val="28"/>
        </w:rPr>
        <w:t>.У</w:t>
      </w:r>
      <w:proofErr w:type="gramEnd"/>
      <w:r w:rsidRPr="00831CD2">
        <w:rPr>
          <w:kern w:val="28"/>
        </w:rPr>
        <w:t>рае</w:t>
      </w:r>
      <w:proofErr w:type="spellEnd"/>
      <w:r w:rsidRPr="00831CD2">
        <w:rPr>
          <w:kern w:val="28"/>
        </w:rPr>
        <w:t>») - 3 (награждено 2 кандидата);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от организаций производственной сферы (ОАО «Водоканал», ТПП «</w:t>
      </w:r>
      <w:proofErr w:type="spellStart"/>
      <w:r w:rsidRPr="00831CD2">
        <w:rPr>
          <w:kern w:val="28"/>
        </w:rPr>
        <w:t>Урайнефтегаз</w:t>
      </w:r>
      <w:proofErr w:type="spellEnd"/>
      <w:r w:rsidRPr="00831CD2">
        <w:rPr>
          <w:kern w:val="28"/>
        </w:rPr>
        <w:t>», ООО «</w:t>
      </w:r>
      <w:proofErr w:type="spellStart"/>
      <w:r w:rsidRPr="00831CD2">
        <w:rPr>
          <w:kern w:val="28"/>
        </w:rPr>
        <w:t>Урайское</w:t>
      </w:r>
      <w:proofErr w:type="spellEnd"/>
      <w:r w:rsidRPr="00831CD2">
        <w:rPr>
          <w:kern w:val="28"/>
        </w:rPr>
        <w:t xml:space="preserve"> УТТ», ООО «Управление социальных объектов» Сервисный центр социальных объектов ТПП «</w:t>
      </w:r>
      <w:proofErr w:type="spellStart"/>
      <w:r w:rsidRPr="00831CD2">
        <w:rPr>
          <w:kern w:val="28"/>
        </w:rPr>
        <w:t>Урайнефтегаз</w:t>
      </w:r>
      <w:proofErr w:type="spellEnd"/>
      <w:r w:rsidRPr="00831CD2">
        <w:rPr>
          <w:kern w:val="28"/>
        </w:rPr>
        <w:t>») - 9 (н</w:t>
      </w:r>
      <w:r w:rsidRPr="00831CD2">
        <w:rPr>
          <w:kern w:val="28"/>
        </w:rPr>
        <w:t>а</w:t>
      </w:r>
      <w:r w:rsidRPr="00831CD2">
        <w:rPr>
          <w:kern w:val="28"/>
        </w:rPr>
        <w:t>граждено 8 кандидатов);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от ОГВ и ОМСУ (ОМВД по городу Урай, Отделение71 Пожарной ча</w:t>
      </w:r>
      <w:r w:rsidRPr="00831CD2">
        <w:rPr>
          <w:kern w:val="28"/>
        </w:rPr>
        <w:t>с</w:t>
      </w:r>
      <w:r w:rsidRPr="00831CD2">
        <w:rPr>
          <w:kern w:val="28"/>
        </w:rPr>
        <w:t xml:space="preserve">ти ФГКУ «9 отряд ФПС по </w:t>
      </w:r>
      <w:proofErr w:type="spellStart"/>
      <w:r w:rsidRPr="00831CD2">
        <w:rPr>
          <w:kern w:val="28"/>
        </w:rPr>
        <w:t>ХМАО-Югре</w:t>
      </w:r>
      <w:proofErr w:type="spellEnd"/>
      <w:r w:rsidRPr="00831CD2">
        <w:rPr>
          <w:kern w:val="28"/>
        </w:rPr>
        <w:t xml:space="preserve">», Дума </w:t>
      </w:r>
      <w:proofErr w:type="spellStart"/>
      <w:r w:rsidRPr="00831CD2">
        <w:rPr>
          <w:kern w:val="28"/>
        </w:rPr>
        <w:t>г</w:t>
      </w:r>
      <w:proofErr w:type="gramStart"/>
      <w:r w:rsidRPr="00831CD2">
        <w:rPr>
          <w:kern w:val="28"/>
        </w:rPr>
        <w:t>.У</w:t>
      </w:r>
      <w:proofErr w:type="gramEnd"/>
      <w:r w:rsidRPr="00831CD2">
        <w:rPr>
          <w:kern w:val="28"/>
        </w:rPr>
        <w:t>рай</w:t>
      </w:r>
      <w:proofErr w:type="spellEnd"/>
      <w:r w:rsidRPr="00831CD2">
        <w:rPr>
          <w:kern w:val="28"/>
        </w:rPr>
        <w:t xml:space="preserve">, администрация </w:t>
      </w:r>
      <w:proofErr w:type="spellStart"/>
      <w:r w:rsidRPr="00831CD2">
        <w:rPr>
          <w:kern w:val="28"/>
        </w:rPr>
        <w:t>г.Урай</w:t>
      </w:r>
      <w:proofErr w:type="spellEnd"/>
      <w:r w:rsidRPr="00831CD2">
        <w:rPr>
          <w:kern w:val="28"/>
        </w:rPr>
        <w:t>) - 6 (награждено 6 кандидатов);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lastRenderedPageBreak/>
        <w:t>- от иных организаций (</w:t>
      </w:r>
      <w:proofErr w:type="spellStart"/>
      <w:r w:rsidRPr="00831CD2">
        <w:rPr>
          <w:kern w:val="28"/>
        </w:rPr>
        <w:t>Урайская</w:t>
      </w:r>
      <w:proofErr w:type="spellEnd"/>
      <w:r w:rsidRPr="00831CD2">
        <w:rPr>
          <w:kern w:val="28"/>
        </w:rPr>
        <w:t xml:space="preserve"> городская общественная организация ветеранов (пенсионеров) войны, труда Вооружённых Сил и правоохран</w:t>
      </w:r>
      <w:r w:rsidRPr="00831CD2">
        <w:rPr>
          <w:kern w:val="28"/>
        </w:rPr>
        <w:t>и</w:t>
      </w:r>
      <w:r w:rsidRPr="00831CD2">
        <w:rPr>
          <w:kern w:val="28"/>
        </w:rPr>
        <w:t xml:space="preserve">тельных органов, БУ </w:t>
      </w:r>
      <w:proofErr w:type="spellStart"/>
      <w:r w:rsidRPr="00831CD2">
        <w:rPr>
          <w:kern w:val="28"/>
        </w:rPr>
        <w:t>ХМАО-Югры</w:t>
      </w:r>
      <w:proofErr w:type="spellEnd"/>
      <w:r w:rsidRPr="00831CD2">
        <w:rPr>
          <w:kern w:val="28"/>
        </w:rPr>
        <w:t xml:space="preserve"> Комплексный центр социального обсл</w:t>
      </w:r>
      <w:r w:rsidRPr="00831CD2">
        <w:rPr>
          <w:kern w:val="28"/>
        </w:rPr>
        <w:t>у</w:t>
      </w:r>
      <w:r w:rsidRPr="00831CD2">
        <w:rPr>
          <w:kern w:val="28"/>
        </w:rPr>
        <w:t>живания населения «Импульс», Телерадиокомпания «</w:t>
      </w:r>
      <w:proofErr w:type="spellStart"/>
      <w:r w:rsidRPr="00831CD2">
        <w:rPr>
          <w:kern w:val="28"/>
        </w:rPr>
        <w:t>Спектр+</w:t>
      </w:r>
      <w:proofErr w:type="spellEnd"/>
      <w:r w:rsidRPr="00831CD2">
        <w:rPr>
          <w:kern w:val="28"/>
        </w:rPr>
        <w:t>») - 5 (награ</w:t>
      </w:r>
      <w:r w:rsidRPr="00831CD2">
        <w:rPr>
          <w:kern w:val="28"/>
        </w:rPr>
        <w:t>ж</w:t>
      </w:r>
      <w:r w:rsidRPr="00831CD2">
        <w:rPr>
          <w:kern w:val="28"/>
        </w:rPr>
        <w:t>дено 5 кандидатов).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 отчетный период комиссией проведено 7 заседаний, принято 10 р</w:t>
      </w:r>
      <w:r w:rsidRPr="00831CD2">
        <w:rPr>
          <w:kern w:val="28"/>
        </w:rPr>
        <w:t>е</w:t>
      </w:r>
      <w:r w:rsidRPr="00831CD2">
        <w:rPr>
          <w:kern w:val="28"/>
        </w:rPr>
        <w:t xml:space="preserve">шений в заочной форме. </w:t>
      </w: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jc w:val="center"/>
        <w:rPr>
          <w:b/>
          <w:w w:val="100"/>
          <w:kern w:val="28"/>
          <w:sz w:val="28"/>
          <w:szCs w:val="28"/>
        </w:rPr>
      </w:pPr>
      <w:r w:rsidRPr="00831CD2">
        <w:rPr>
          <w:b/>
          <w:w w:val="100"/>
          <w:kern w:val="28"/>
          <w:sz w:val="28"/>
          <w:szCs w:val="28"/>
        </w:rPr>
        <w:t>13. Деятельность аппарата Думы города Урай</w:t>
      </w:r>
    </w:p>
    <w:p w:rsidR="00831CD2" w:rsidRPr="00831CD2" w:rsidRDefault="00831CD2" w:rsidP="00831CD2">
      <w:pPr>
        <w:rPr>
          <w:w w:val="100"/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proofErr w:type="gramStart"/>
      <w:r w:rsidRPr="00831CD2">
        <w:rPr>
          <w:kern w:val="28"/>
        </w:rPr>
        <w:t>В соответствии с Регламентом Думы, Положением «Об аппарате Думы города Урай», утвержденным решением Думы города, аппарат Думы является постоянно действующим её рабочим органом, осуществляющим организац</w:t>
      </w:r>
      <w:r w:rsidRPr="00831CD2">
        <w:rPr>
          <w:kern w:val="28"/>
        </w:rPr>
        <w:t>и</w:t>
      </w:r>
      <w:r w:rsidRPr="00831CD2">
        <w:rPr>
          <w:kern w:val="28"/>
        </w:rPr>
        <w:t>онное, правовое,  информационно-аналитическое,  методическое, информ</w:t>
      </w:r>
      <w:r w:rsidRPr="00831CD2">
        <w:rPr>
          <w:kern w:val="28"/>
        </w:rPr>
        <w:t>а</w:t>
      </w:r>
      <w:r w:rsidRPr="00831CD2">
        <w:rPr>
          <w:kern w:val="28"/>
        </w:rPr>
        <w:t>ционное, документационное и иное обеспечение деятельности Думы, ее о</w:t>
      </w:r>
      <w:r w:rsidRPr="00831CD2">
        <w:rPr>
          <w:kern w:val="28"/>
        </w:rPr>
        <w:t>р</w:t>
      </w:r>
      <w:r w:rsidRPr="00831CD2">
        <w:rPr>
          <w:kern w:val="28"/>
        </w:rPr>
        <w:t xml:space="preserve">ганов и депутатов под руководством председателя Думы города. </w:t>
      </w:r>
      <w:proofErr w:type="gramEnd"/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Кроме этого аппарат осуществляет кадровое обеспечение деятельности  Думы, Контрольно - счетной палаты города Урай.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Одной из основных функций аппарата </w:t>
      </w:r>
      <w:bookmarkStart w:id="6" w:name="YANDEX_249"/>
      <w:bookmarkEnd w:id="6"/>
      <w:r w:rsidRPr="00831CD2">
        <w:rPr>
          <w:kern w:val="28"/>
        </w:rPr>
        <w:t xml:space="preserve">Думы является подготовка заседаний </w:t>
      </w:r>
      <w:bookmarkStart w:id="7" w:name="YANDEX_250"/>
      <w:bookmarkEnd w:id="7"/>
      <w:r w:rsidRPr="00831CD2">
        <w:rPr>
          <w:kern w:val="28"/>
        </w:rPr>
        <w:t>Думы, её постоянных комиссий. Работа велась в тесном взаимодейс</w:t>
      </w:r>
      <w:r w:rsidRPr="00831CD2">
        <w:rPr>
          <w:kern w:val="28"/>
        </w:rPr>
        <w:t>т</w:t>
      </w:r>
      <w:r w:rsidRPr="00831CD2">
        <w:rPr>
          <w:kern w:val="28"/>
        </w:rPr>
        <w:t xml:space="preserve">вии с депутатским корпусом и администрацией </w:t>
      </w:r>
      <w:bookmarkStart w:id="8" w:name="YANDEX_251"/>
      <w:bookmarkEnd w:id="8"/>
      <w:r w:rsidRPr="00831CD2">
        <w:rPr>
          <w:kern w:val="28"/>
        </w:rPr>
        <w:t>города в соответствии с пл</w:t>
      </w:r>
      <w:r w:rsidRPr="00831CD2">
        <w:rPr>
          <w:kern w:val="28"/>
        </w:rPr>
        <w:t>а</w:t>
      </w:r>
      <w:r w:rsidRPr="00831CD2">
        <w:rPr>
          <w:kern w:val="28"/>
        </w:rPr>
        <w:t xml:space="preserve">нами работы </w:t>
      </w:r>
      <w:bookmarkStart w:id="9" w:name="YANDEX_252"/>
      <w:bookmarkEnd w:id="9"/>
      <w:r w:rsidRPr="00831CD2">
        <w:rPr>
          <w:kern w:val="28"/>
        </w:rPr>
        <w:t xml:space="preserve">Думы и постоянных комиссий.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За истекший год специалисты аппарата обеспечили подготовку и пр</w:t>
      </w:r>
      <w:r w:rsidRPr="00831CD2">
        <w:rPr>
          <w:kern w:val="28"/>
        </w:rPr>
        <w:t>о</w:t>
      </w:r>
      <w:r w:rsidRPr="00831CD2">
        <w:rPr>
          <w:kern w:val="28"/>
        </w:rPr>
        <w:t>ведение: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- 11 заседаний  </w:t>
      </w:r>
      <w:bookmarkStart w:id="10" w:name="YANDEX_254"/>
      <w:bookmarkEnd w:id="10"/>
      <w:r w:rsidRPr="00831CD2">
        <w:rPr>
          <w:kern w:val="28"/>
        </w:rPr>
        <w:t>Думы города;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- 1 депутатских слушаний;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- 31 заседания постоянных комиссий  </w:t>
      </w:r>
      <w:bookmarkStart w:id="11" w:name="YANDEX_255"/>
      <w:bookmarkEnd w:id="11"/>
      <w:r w:rsidRPr="00831CD2">
        <w:rPr>
          <w:kern w:val="28"/>
        </w:rPr>
        <w:t>Думы города;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- 10 совместных заседаний постоянных комиссий;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- 1 заседания комиссии по противодействию коррупции;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- 1 заседания комиссии по соблюдению требований к служебному пов</w:t>
      </w:r>
      <w:r w:rsidRPr="00831CD2">
        <w:rPr>
          <w:kern w:val="28"/>
        </w:rPr>
        <w:t>е</w:t>
      </w:r>
      <w:r w:rsidRPr="00831CD2">
        <w:rPr>
          <w:kern w:val="28"/>
        </w:rPr>
        <w:t xml:space="preserve">дению муниципальных служащих и урегулированию конфликта интересов;   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- 7 заседаний комиссии по наградам;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- 40 опросов депутатов и оформление решений Думы города, принятых в рабочем порядке.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Аппаратом Думы  в отчетном периоде разработано  проектов муниц</w:t>
      </w:r>
      <w:r w:rsidRPr="00831CD2">
        <w:rPr>
          <w:kern w:val="28"/>
        </w:rPr>
        <w:t>и</w:t>
      </w:r>
      <w:r w:rsidRPr="00831CD2">
        <w:rPr>
          <w:kern w:val="28"/>
        </w:rPr>
        <w:t>пальных правовых актов, из них:  55 решений Думы города, 7 постановлений главы города, 117 распоряжений главы города, 2 постановления и 45 расп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ряжений председателя Думы;   проведена правовая и </w:t>
      </w:r>
      <w:proofErr w:type="spellStart"/>
      <w:r w:rsidRPr="00831CD2">
        <w:rPr>
          <w:kern w:val="28"/>
        </w:rPr>
        <w:t>антикоррупционная</w:t>
      </w:r>
      <w:proofErr w:type="spellEnd"/>
      <w:r w:rsidRPr="00831CD2">
        <w:rPr>
          <w:kern w:val="28"/>
        </w:rPr>
        <w:t xml:space="preserve"> эк</w:t>
      </w:r>
      <w:r w:rsidRPr="00831CD2">
        <w:rPr>
          <w:kern w:val="28"/>
        </w:rPr>
        <w:t>с</w:t>
      </w:r>
      <w:r w:rsidRPr="00831CD2">
        <w:rPr>
          <w:kern w:val="28"/>
        </w:rPr>
        <w:t>пертиза 47 проектов решений Думы города, подготовлены заключения.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По результатам проведенных аппаратом экспертиз выявлено 7 представленных для рассмотрения Думой проектов решений, разработанных с н</w:t>
      </w:r>
      <w:r w:rsidRPr="00831CD2">
        <w:rPr>
          <w:kern w:val="28"/>
        </w:rPr>
        <w:t>а</w:t>
      </w:r>
      <w:r w:rsidRPr="00831CD2">
        <w:rPr>
          <w:kern w:val="28"/>
        </w:rPr>
        <w:t xml:space="preserve">рушением установленных законодательством норм и правил,  для </w:t>
      </w:r>
      <w:r w:rsidRPr="00831CD2">
        <w:rPr>
          <w:kern w:val="28"/>
        </w:rPr>
        <w:lastRenderedPageBreak/>
        <w:t>устранения которых подготовлены необходимые предложения и рекомендации.</w:t>
      </w:r>
    </w:p>
    <w:p w:rsidR="00831CD2" w:rsidRPr="00831CD2" w:rsidRDefault="00831CD2" w:rsidP="00831CD2">
      <w:pPr>
        <w:pStyle w:val="1"/>
        <w:keepNext w:val="0"/>
        <w:rPr>
          <w:rFonts w:eastAsia="Calibri"/>
          <w:kern w:val="28"/>
          <w:lang w:eastAsia="en-US"/>
        </w:rPr>
      </w:pPr>
      <w:r w:rsidRPr="00831CD2">
        <w:rPr>
          <w:rFonts w:eastAsia="Calibri"/>
          <w:kern w:val="28"/>
          <w:lang w:eastAsia="en-US"/>
        </w:rPr>
        <w:t xml:space="preserve">По каждому выявленному нарушению законодательства и </w:t>
      </w:r>
      <w:proofErr w:type="spellStart"/>
      <w:r w:rsidRPr="00831CD2">
        <w:rPr>
          <w:rFonts w:eastAsia="Calibri"/>
          <w:kern w:val="28"/>
          <w:lang w:eastAsia="en-US"/>
        </w:rPr>
        <w:t>коррупци</w:t>
      </w:r>
      <w:r w:rsidRPr="00831CD2">
        <w:rPr>
          <w:rFonts w:eastAsia="Calibri"/>
          <w:kern w:val="28"/>
          <w:lang w:eastAsia="en-US"/>
        </w:rPr>
        <w:t>о</w:t>
      </w:r>
      <w:r w:rsidRPr="00831CD2">
        <w:rPr>
          <w:rFonts w:eastAsia="Calibri"/>
          <w:kern w:val="28"/>
          <w:lang w:eastAsia="en-US"/>
        </w:rPr>
        <w:t>генному</w:t>
      </w:r>
      <w:proofErr w:type="spellEnd"/>
      <w:r w:rsidRPr="00831CD2">
        <w:rPr>
          <w:rFonts w:eastAsia="Calibri"/>
          <w:kern w:val="28"/>
          <w:lang w:eastAsia="en-US"/>
        </w:rPr>
        <w:t xml:space="preserve"> фактору предложены способы их устранения.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Все выявленные нарушения и </w:t>
      </w:r>
      <w:proofErr w:type="spellStart"/>
      <w:r w:rsidRPr="00831CD2">
        <w:rPr>
          <w:kern w:val="28"/>
        </w:rPr>
        <w:t>коррупциогенные</w:t>
      </w:r>
      <w:proofErr w:type="spellEnd"/>
      <w:r w:rsidRPr="00831CD2">
        <w:rPr>
          <w:kern w:val="28"/>
        </w:rPr>
        <w:t xml:space="preserve"> факторы устранены, проекты доработаны, включены в повестку, по ним приняты соответству</w:t>
      </w:r>
      <w:r w:rsidRPr="00831CD2">
        <w:rPr>
          <w:kern w:val="28"/>
        </w:rPr>
        <w:t>ю</w:t>
      </w:r>
      <w:r w:rsidRPr="00831CD2">
        <w:rPr>
          <w:kern w:val="28"/>
        </w:rPr>
        <w:t>щие решения.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 ходе подготовки  и проведения заседаний Думы и  постоянных к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миссий обеспечивалось тиражирование необходимых документов, ведение протоколов заседаний. 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Специалистами аппарата осуществлялась постоянная работа по приему ходатайств на награждение Почетной грамотой Думы города Урай, провод</w:t>
      </w:r>
      <w:r w:rsidRPr="00831CD2">
        <w:rPr>
          <w:kern w:val="28"/>
        </w:rPr>
        <w:t>и</w:t>
      </w:r>
      <w:r w:rsidRPr="00831CD2">
        <w:rPr>
          <w:kern w:val="28"/>
        </w:rPr>
        <w:t>лась организационная работа по проведению комиссии  Думы по наградам, изготовлению грамот, опубликованию решений Думы о награждении в горо</w:t>
      </w:r>
      <w:r w:rsidRPr="00831CD2">
        <w:rPr>
          <w:kern w:val="28"/>
        </w:rPr>
        <w:t>д</w:t>
      </w:r>
      <w:r w:rsidRPr="00831CD2">
        <w:rPr>
          <w:kern w:val="28"/>
        </w:rPr>
        <w:t>ской газете.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Подготовлен отчет об итогах деятельности Думы за 2014 год, который был утвержден решением Думы города от 28 мая  2015 года № 51.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За отчетный период специалистами аппарата зарегистрировано и обработано служебных документов, в том числе: входящая служебная корреспо</w:t>
      </w:r>
      <w:r w:rsidRPr="00831CD2">
        <w:rPr>
          <w:kern w:val="28"/>
        </w:rPr>
        <w:t>н</w:t>
      </w:r>
      <w:r w:rsidRPr="00831CD2">
        <w:rPr>
          <w:kern w:val="28"/>
        </w:rPr>
        <w:t>денция – 240; исходящая корреспонденция – 405; проекты решений Думы, информации, отчеты – 116.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За 2015 год оформлено, зарегистрировано и направлено  938  решений  </w:t>
      </w:r>
      <w:bookmarkStart w:id="12" w:name="YANDEX_267"/>
      <w:bookmarkEnd w:id="12"/>
      <w:r w:rsidRPr="00831CD2">
        <w:rPr>
          <w:kern w:val="28"/>
        </w:rPr>
        <w:t>Думы (для исполнения в администрацию города; для опубликования в горо</w:t>
      </w:r>
      <w:r w:rsidRPr="00831CD2">
        <w:rPr>
          <w:kern w:val="28"/>
        </w:rPr>
        <w:t>д</w:t>
      </w:r>
      <w:r w:rsidRPr="00831CD2">
        <w:rPr>
          <w:kern w:val="28"/>
        </w:rPr>
        <w:t>скую газету; для информирования населения в библиотечную систему; для размещения на сайтах «Гарант»  и  «Консультант Плюс»; в прокуратуру гор</w:t>
      </w:r>
      <w:r w:rsidRPr="00831CD2">
        <w:rPr>
          <w:kern w:val="28"/>
        </w:rPr>
        <w:t>о</w:t>
      </w:r>
      <w:r w:rsidRPr="00831CD2">
        <w:rPr>
          <w:kern w:val="28"/>
        </w:rPr>
        <w:t>да).</w:t>
      </w:r>
      <w:bookmarkStart w:id="13" w:name="YANDEX_269"/>
      <w:bookmarkStart w:id="14" w:name="YANDEX_270"/>
      <w:bookmarkStart w:id="15" w:name="YANDEX_271"/>
      <w:bookmarkEnd w:id="13"/>
      <w:bookmarkEnd w:id="14"/>
      <w:bookmarkEnd w:id="15"/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Все принятые в отчетном периоде Думой решения, в том числе и пр</w:t>
      </w:r>
      <w:r w:rsidRPr="00831CD2">
        <w:rPr>
          <w:kern w:val="28"/>
        </w:rPr>
        <w:t>о</w:t>
      </w:r>
      <w:r w:rsidRPr="00831CD2">
        <w:rPr>
          <w:kern w:val="28"/>
        </w:rPr>
        <w:t xml:space="preserve">екты решений, были направлены в прокуратуру города Урая.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отчетном </w:t>
      </w:r>
      <w:proofErr w:type="gramStart"/>
      <w:r w:rsidRPr="00831CD2">
        <w:rPr>
          <w:kern w:val="28"/>
        </w:rPr>
        <w:t>периоде</w:t>
      </w:r>
      <w:proofErr w:type="gramEnd"/>
      <w:r w:rsidRPr="00831CD2">
        <w:rPr>
          <w:kern w:val="28"/>
        </w:rPr>
        <w:t xml:space="preserve"> подготовлены и отправлены отчеты и информации: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1. в Думу автономного округа: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статистический отчет о деятельности Думы города за 2014 год с поя</w:t>
      </w:r>
      <w:r w:rsidRPr="00831CD2">
        <w:rPr>
          <w:kern w:val="28"/>
        </w:rPr>
        <w:t>с</w:t>
      </w:r>
      <w:r w:rsidRPr="00831CD2">
        <w:rPr>
          <w:kern w:val="28"/>
        </w:rPr>
        <w:t>нительной запиской;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информации о выполнении рекомендаций 15 и 16 заседаний Коорд</w:t>
      </w:r>
      <w:r w:rsidRPr="00831CD2">
        <w:rPr>
          <w:kern w:val="28"/>
        </w:rPr>
        <w:t>и</w:t>
      </w:r>
      <w:r w:rsidRPr="00831CD2">
        <w:rPr>
          <w:kern w:val="28"/>
        </w:rPr>
        <w:t>национного совета представительных органов местного самоуправления м</w:t>
      </w:r>
      <w:r w:rsidRPr="00831CD2">
        <w:rPr>
          <w:kern w:val="28"/>
        </w:rPr>
        <w:t>у</w:t>
      </w:r>
      <w:r w:rsidRPr="00831CD2">
        <w:rPr>
          <w:kern w:val="28"/>
        </w:rPr>
        <w:t xml:space="preserve">ниципальных образований  Ханты-Мансийского автономного </w:t>
      </w:r>
      <w:proofErr w:type="spellStart"/>
      <w:r w:rsidRPr="00831CD2">
        <w:rPr>
          <w:kern w:val="28"/>
        </w:rPr>
        <w:t>округа-Югры</w:t>
      </w:r>
      <w:proofErr w:type="spellEnd"/>
      <w:r w:rsidRPr="00831CD2">
        <w:rPr>
          <w:kern w:val="28"/>
        </w:rPr>
        <w:t xml:space="preserve"> и Думы Ханты-Мансийского автономного </w:t>
      </w:r>
      <w:proofErr w:type="spellStart"/>
      <w:r w:rsidRPr="00831CD2">
        <w:rPr>
          <w:kern w:val="28"/>
        </w:rPr>
        <w:t>округа-Югры</w:t>
      </w:r>
      <w:proofErr w:type="spellEnd"/>
      <w:r w:rsidRPr="00831CD2">
        <w:rPr>
          <w:kern w:val="28"/>
        </w:rPr>
        <w:t xml:space="preserve">  - 2;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ежеквартальные отчеты о составе представительного органа города Урай, о внесении изменений в устав города- 4;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2. в Департамент внутренней политики автономного округа: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- 5 информаций по вопросам  проведения в Думе и Контрольно-счетной палате города мероприятий в сфере противодействия коррупции;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- 11 оперативных информаций о состоявшихся заседаниях Думы с пр</w:t>
      </w:r>
      <w:r w:rsidRPr="00831CD2">
        <w:rPr>
          <w:kern w:val="28"/>
        </w:rPr>
        <w:t>и</w:t>
      </w:r>
      <w:r w:rsidRPr="00831CD2">
        <w:rPr>
          <w:kern w:val="28"/>
        </w:rPr>
        <w:t>ложением документов по всем вопросам повестки заседания;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proofErr w:type="gramStart"/>
      <w:r w:rsidRPr="00831CD2">
        <w:rPr>
          <w:kern w:val="28"/>
        </w:rPr>
        <w:lastRenderedPageBreak/>
        <w:t>- 4 ежеквартальных отчета об изменениях в устав города, Регламент Думы города, составе депутатского корпуса (по запрашиваемой форме);</w:t>
      </w:r>
      <w:proofErr w:type="gramEnd"/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-  4 отчета о предоставлении муниципальными служащими сведений о доходах и работе комиссии Думы города по соблюдению требований к служебному поведению муниципальных служащих  и урегулированию конфли</w:t>
      </w:r>
      <w:r w:rsidRPr="00831CD2">
        <w:rPr>
          <w:kern w:val="28"/>
        </w:rPr>
        <w:t>к</w:t>
      </w:r>
      <w:r w:rsidRPr="00831CD2">
        <w:rPr>
          <w:kern w:val="28"/>
        </w:rPr>
        <w:t>та интересов.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установленный законодательством срок, муниципальные служащие аппарата </w:t>
      </w:r>
      <w:bookmarkStart w:id="16" w:name="YANDEX_283"/>
      <w:bookmarkEnd w:id="16"/>
      <w:r w:rsidRPr="00831CD2">
        <w:rPr>
          <w:kern w:val="28"/>
        </w:rPr>
        <w:t xml:space="preserve">Думы представили сведения о  своих и членов семьи доходах, об имуществе и обязательствах имущественного характера за 2014 год.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В течение 2015 года проводилась работа по обеспечению повышения квалификации муниципальных служащих аппарата </w:t>
      </w:r>
      <w:bookmarkStart w:id="17" w:name="YANDEX_291"/>
      <w:bookmarkEnd w:id="17"/>
      <w:r w:rsidRPr="00831CD2">
        <w:rPr>
          <w:kern w:val="28"/>
        </w:rPr>
        <w:t>Думы. Получил дополн</w:t>
      </w:r>
      <w:r w:rsidRPr="00831CD2">
        <w:rPr>
          <w:kern w:val="28"/>
        </w:rPr>
        <w:t>и</w:t>
      </w:r>
      <w:r w:rsidRPr="00831CD2">
        <w:rPr>
          <w:kern w:val="28"/>
        </w:rPr>
        <w:t xml:space="preserve">тельное профессиональное образование, в рамках краткосрочного повышения квалификации,  начальник юридического отдела аппарата Думы.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Большая работа в отчетном периоде проведена сотрудниками аппарата в сфере противодействия коррупции: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1. проведены 2 семинара – совещания о привлечении муниципальных служащих Думы и Контрольн</w:t>
      </w:r>
      <w:proofErr w:type="gramStart"/>
      <w:r w:rsidRPr="00831CD2">
        <w:rPr>
          <w:kern w:val="28"/>
        </w:rPr>
        <w:t>о-</w:t>
      </w:r>
      <w:proofErr w:type="gramEnd"/>
      <w:r w:rsidRPr="00831CD2">
        <w:rPr>
          <w:kern w:val="28"/>
        </w:rPr>
        <w:t xml:space="preserve"> счетной палаты к противодействию корру</w:t>
      </w:r>
      <w:r w:rsidRPr="00831CD2">
        <w:rPr>
          <w:kern w:val="28"/>
        </w:rPr>
        <w:t>п</w:t>
      </w:r>
      <w:r w:rsidRPr="00831CD2">
        <w:rPr>
          <w:kern w:val="28"/>
        </w:rPr>
        <w:t>ции, на которых были рассмотрены изменения действующего федерального законодательства, муниципальные правовые акты в этой сфере, методические рекомендации Минтруда России;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2.  проведен семина</w:t>
      </w:r>
      <w:proofErr w:type="gramStart"/>
      <w:r w:rsidRPr="00831CD2">
        <w:rPr>
          <w:kern w:val="28"/>
        </w:rPr>
        <w:t>р-</w:t>
      </w:r>
      <w:proofErr w:type="gramEnd"/>
      <w:r w:rsidRPr="00831CD2">
        <w:rPr>
          <w:kern w:val="28"/>
        </w:rPr>
        <w:t xml:space="preserve"> практикум для депутатов по заполнению свед</w:t>
      </w:r>
      <w:r w:rsidRPr="00831CD2">
        <w:rPr>
          <w:kern w:val="28"/>
        </w:rPr>
        <w:t>е</w:t>
      </w:r>
      <w:r w:rsidRPr="00831CD2">
        <w:rPr>
          <w:kern w:val="28"/>
        </w:rPr>
        <w:t>ний о доходах и расходах;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3. приняли участие в 3 совещаниях в режиме видеоконференции с пр</w:t>
      </w:r>
      <w:r w:rsidRPr="00831CD2">
        <w:rPr>
          <w:kern w:val="28"/>
        </w:rPr>
        <w:t>е</w:t>
      </w:r>
      <w:r w:rsidRPr="00831CD2">
        <w:rPr>
          <w:kern w:val="28"/>
        </w:rPr>
        <w:t>доставлением информации по определенным повесткой вопросам;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4. подготовлены для рассмотрения на комиссиях и принятия Думой г</w:t>
      </w:r>
      <w:r w:rsidRPr="00831CD2">
        <w:rPr>
          <w:kern w:val="28"/>
        </w:rPr>
        <w:t>о</w:t>
      </w:r>
      <w:r w:rsidRPr="00831CD2">
        <w:rPr>
          <w:kern w:val="28"/>
        </w:rPr>
        <w:t>рода 8 проектов нормативн</w:t>
      </w:r>
      <w:proofErr w:type="gramStart"/>
      <w:r w:rsidRPr="00831CD2">
        <w:rPr>
          <w:kern w:val="28"/>
        </w:rPr>
        <w:t>о-</w:t>
      </w:r>
      <w:proofErr w:type="gramEnd"/>
      <w:r w:rsidRPr="00831CD2">
        <w:rPr>
          <w:kern w:val="28"/>
        </w:rPr>
        <w:t xml:space="preserve"> правовых актов;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5. обеспечены подготовка и проведение двух комиссий в сфере прот</w:t>
      </w:r>
      <w:r w:rsidRPr="00831CD2">
        <w:rPr>
          <w:kern w:val="28"/>
        </w:rPr>
        <w:t>и</w:t>
      </w:r>
      <w:r w:rsidRPr="00831CD2">
        <w:rPr>
          <w:kern w:val="28"/>
        </w:rPr>
        <w:t>водействия коррупции.</w:t>
      </w:r>
    </w:p>
    <w:p w:rsidR="00831CD2" w:rsidRPr="00831CD2" w:rsidRDefault="00831CD2" w:rsidP="00831CD2">
      <w:pPr>
        <w:pStyle w:val="1"/>
        <w:keepNext w:val="0"/>
        <w:rPr>
          <w:rStyle w:val="af6"/>
          <w:i w:val="0"/>
          <w:kern w:val="28"/>
        </w:rPr>
      </w:pPr>
      <w:r w:rsidRPr="00831CD2">
        <w:rPr>
          <w:rStyle w:val="af6"/>
          <w:i w:val="0"/>
          <w:kern w:val="28"/>
        </w:rPr>
        <w:t xml:space="preserve">В отчетном </w:t>
      </w:r>
      <w:proofErr w:type="gramStart"/>
      <w:r w:rsidRPr="00831CD2">
        <w:rPr>
          <w:rStyle w:val="af6"/>
          <w:i w:val="0"/>
          <w:kern w:val="28"/>
        </w:rPr>
        <w:t>периоде</w:t>
      </w:r>
      <w:proofErr w:type="gramEnd"/>
      <w:r w:rsidRPr="00831CD2">
        <w:rPr>
          <w:rStyle w:val="af6"/>
          <w:i w:val="0"/>
          <w:kern w:val="28"/>
        </w:rPr>
        <w:t xml:space="preserve">  на сайте размещались,  постоянно обновлялись  и пополнялись следующие материалы о работе Думы города: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1. реестры принятых Думой города решений;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2. решения и проекты решений Думы города;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3. вопросы, рассмотренные на заседаниях Думы города;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4. оперативная информация с заседаний Думы города;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5. статистическая информация о деятельности Думы;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6. информация о приемах и отчетах депутатов;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7. распоряжения главы города и председателя Думы  о проведении з</w:t>
      </w:r>
      <w:r w:rsidRPr="00831CD2">
        <w:rPr>
          <w:kern w:val="28"/>
        </w:rPr>
        <w:t>а</w:t>
      </w:r>
      <w:r w:rsidRPr="00831CD2">
        <w:rPr>
          <w:kern w:val="28"/>
        </w:rPr>
        <w:t>седаний Думы;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8. информация о депутатах Думы города Урай 5 созыва.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Материально-техническое обеспечение </w:t>
      </w:r>
      <w:bookmarkStart w:id="18" w:name="YANDEX_293"/>
      <w:bookmarkEnd w:id="18"/>
      <w:r w:rsidRPr="00831CD2">
        <w:rPr>
          <w:kern w:val="28"/>
        </w:rPr>
        <w:t xml:space="preserve">деятельности </w:t>
      </w:r>
      <w:bookmarkStart w:id="19" w:name="YANDEX_294"/>
      <w:bookmarkEnd w:id="19"/>
      <w:r w:rsidRPr="00831CD2">
        <w:rPr>
          <w:kern w:val="28"/>
        </w:rPr>
        <w:t xml:space="preserve">Думы в 2015 году осуществлялось в установленном действующим законодательством порядке в пределах средств, предусмотренных сметой </w:t>
      </w:r>
      <w:bookmarkStart w:id="20" w:name="YANDEX_295"/>
      <w:bookmarkEnd w:id="20"/>
      <w:r w:rsidRPr="00831CD2">
        <w:rPr>
          <w:kern w:val="28"/>
        </w:rPr>
        <w:t xml:space="preserve">Думы города.  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Финансовое обеспечение </w:t>
      </w:r>
      <w:bookmarkStart w:id="21" w:name="YANDEX_297"/>
      <w:bookmarkEnd w:id="21"/>
      <w:r w:rsidRPr="00831CD2">
        <w:rPr>
          <w:kern w:val="28"/>
        </w:rPr>
        <w:t xml:space="preserve">деятельности </w:t>
      </w:r>
      <w:bookmarkStart w:id="22" w:name="YANDEX_298"/>
      <w:bookmarkEnd w:id="22"/>
      <w:r w:rsidRPr="00831CD2">
        <w:rPr>
          <w:kern w:val="28"/>
        </w:rPr>
        <w:t xml:space="preserve">Думы в отчетном периоде осуществляла администрация города. В </w:t>
      </w:r>
      <w:proofErr w:type="gramStart"/>
      <w:r w:rsidRPr="00831CD2">
        <w:rPr>
          <w:kern w:val="28"/>
        </w:rPr>
        <w:t>соответствии</w:t>
      </w:r>
      <w:proofErr w:type="gramEnd"/>
      <w:r w:rsidRPr="00831CD2">
        <w:rPr>
          <w:kern w:val="28"/>
        </w:rPr>
        <w:t xml:space="preserve"> с требованиями дейс</w:t>
      </w:r>
      <w:r w:rsidRPr="00831CD2">
        <w:rPr>
          <w:kern w:val="28"/>
        </w:rPr>
        <w:t>т</w:t>
      </w:r>
      <w:r w:rsidRPr="00831CD2">
        <w:rPr>
          <w:kern w:val="28"/>
        </w:rPr>
        <w:t xml:space="preserve">вующего законодательства сформирована смета расходов на содержание </w:t>
      </w:r>
      <w:bookmarkStart w:id="23" w:name="YANDEX_301"/>
      <w:bookmarkEnd w:id="23"/>
      <w:r w:rsidRPr="00831CD2">
        <w:rPr>
          <w:kern w:val="28"/>
        </w:rPr>
        <w:lastRenderedPageBreak/>
        <w:t>Д</w:t>
      </w:r>
      <w:r w:rsidRPr="00831CD2">
        <w:rPr>
          <w:kern w:val="28"/>
        </w:rPr>
        <w:t>у</w:t>
      </w:r>
      <w:r w:rsidRPr="00831CD2">
        <w:rPr>
          <w:kern w:val="28"/>
        </w:rPr>
        <w:t xml:space="preserve">мы на очередной финансовый год, которую утвердил глава города в пределах ассигнований, предусмотренных на эти цели в бюджете </w:t>
      </w:r>
      <w:bookmarkStart w:id="24" w:name="YANDEX_303"/>
      <w:bookmarkEnd w:id="24"/>
      <w:r w:rsidRPr="00831CD2">
        <w:rPr>
          <w:kern w:val="28"/>
        </w:rPr>
        <w:t>города.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Сложившаяся система документооборота обеспечивала оперативное прохождение поступивших в Думу города  документов, контроль соблюдения сроков их исполнения.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</w:p>
    <w:p w:rsidR="00831CD2" w:rsidRPr="00831CD2" w:rsidRDefault="00831CD2" w:rsidP="00831CD2">
      <w:pPr>
        <w:pStyle w:val="1"/>
        <w:keepNext w:val="0"/>
        <w:jc w:val="center"/>
        <w:rPr>
          <w:b/>
          <w:kern w:val="28"/>
        </w:rPr>
      </w:pPr>
      <w:r w:rsidRPr="00831CD2">
        <w:rPr>
          <w:b/>
          <w:kern w:val="28"/>
        </w:rPr>
        <w:t>Заключение.</w:t>
      </w:r>
    </w:p>
    <w:p w:rsidR="00831CD2" w:rsidRPr="00831CD2" w:rsidRDefault="00831CD2" w:rsidP="00831CD2">
      <w:pPr>
        <w:jc w:val="center"/>
        <w:rPr>
          <w:kern w:val="28"/>
          <w:sz w:val="28"/>
          <w:szCs w:val="28"/>
        </w:rPr>
      </w:pP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Дума города в течение прошедшего года успешно реализовывала полномочия, возложенные законодательством на представительный орган мес</w:t>
      </w:r>
      <w:r w:rsidRPr="00831CD2">
        <w:rPr>
          <w:kern w:val="28"/>
        </w:rPr>
        <w:t>т</w:t>
      </w:r>
      <w:r w:rsidRPr="00831CD2">
        <w:rPr>
          <w:kern w:val="28"/>
        </w:rPr>
        <w:t>ного самоуправления.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 xml:space="preserve"> 2016 год – это год окончания полномочий депутатов Думы города Урай пятого созыва, но можно с   уверенностью сказать, что депутаты  также ко</w:t>
      </w:r>
      <w:r w:rsidRPr="00831CD2">
        <w:rPr>
          <w:kern w:val="28"/>
        </w:rPr>
        <w:t>н</w:t>
      </w:r>
      <w:r w:rsidRPr="00831CD2">
        <w:rPr>
          <w:kern w:val="28"/>
        </w:rPr>
        <w:t>структивно, по деловому, совместно с органами местного самоуправления, жителями города   будут решать новые задачи по развитию экономики  мун</w:t>
      </w:r>
      <w:r w:rsidRPr="00831CD2">
        <w:rPr>
          <w:kern w:val="28"/>
        </w:rPr>
        <w:t>и</w:t>
      </w:r>
      <w:r w:rsidRPr="00831CD2">
        <w:rPr>
          <w:kern w:val="28"/>
        </w:rPr>
        <w:t xml:space="preserve">ципалитета и улучшению качества жизни </w:t>
      </w:r>
      <w:proofErr w:type="spellStart"/>
      <w:r w:rsidRPr="00831CD2">
        <w:rPr>
          <w:kern w:val="28"/>
        </w:rPr>
        <w:t>урайцев</w:t>
      </w:r>
      <w:proofErr w:type="spellEnd"/>
      <w:r w:rsidRPr="00831CD2">
        <w:rPr>
          <w:kern w:val="28"/>
        </w:rPr>
        <w:t>.</w:t>
      </w:r>
    </w:p>
    <w:p w:rsidR="00831CD2" w:rsidRPr="00831CD2" w:rsidRDefault="00831CD2" w:rsidP="00831CD2">
      <w:pPr>
        <w:pStyle w:val="1"/>
        <w:keepNext w:val="0"/>
        <w:rPr>
          <w:kern w:val="28"/>
        </w:rPr>
      </w:pPr>
      <w:r w:rsidRPr="00831CD2">
        <w:rPr>
          <w:kern w:val="28"/>
        </w:rPr>
        <w:t>За пять лет деятельности представительного органа  приняты знаковые нормативные акты, которые определили будущее развитие Урая. Уникальной для данного созыва стала работа по ряду инициатив в части </w:t>
      </w:r>
      <w:proofErr w:type="gramStart"/>
      <w:r w:rsidRPr="00831CD2">
        <w:rPr>
          <w:kern w:val="28"/>
        </w:rPr>
        <w:t xml:space="preserve">( </w:t>
      </w:r>
      <w:proofErr w:type="gramEnd"/>
      <w:r w:rsidRPr="00831CD2">
        <w:rPr>
          <w:kern w:val="28"/>
        </w:rPr>
        <w:t>здравоохран</w:t>
      </w:r>
      <w:r w:rsidRPr="00831CD2">
        <w:rPr>
          <w:kern w:val="28"/>
        </w:rPr>
        <w:t>е</w:t>
      </w:r>
      <w:r w:rsidRPr="00831CD2">
        <w:rPr>
          <w:kern w:val="28"/>
        </w:rPr>
        <w:t xml:space="preserve">ния, образования, реформирования жилищно-коммунальной сферы, правил благоустройства города, муниципального контроля). </w:t>
      </w:r>
    </w:p>
    <w:p w:rsidR="00831CD2" w:rsidRPr="00831CD2" w:rsidRDefault="00831CD2" w:rsidP="00831CD2">
      <w:pPr>
        <w:pStyle w:val="1"/>
        <w:keepNext w:val="0"/>
        <w:jc w:val="left"/>
        <w:rPr>
          <w:kern w:val="28"/>
        </w:rPr>
      </w:pPr>
      <w:r w:rsidRPr="00831CD2">
        <w:rPr>
          <w:kern w:val="28"/>
        </w:rPr>
        <w:t>Наш город укрепил свои позиции в спортивном, культурном и социал</w:t>
      </w:r>
      <w:r w:rsidRPr="00831CD2">
        <w:rPr>
          <w:kern w:val="28"/>
        </w:rPr>
        <w:t>ь</w:t>
      </w:r>
      <w:r w:rsidRPr="00831CD2">
        <w:rPr>
          <w:kern w:val="28"/>
        </w:rPr>
        <w:t xml:space="preserve">ном плане. </w:t>
      </w:r>
      <w:r w:rsidRPr="00831CD2">
        <w:rPr>
          <w:kern w:val="28"/>
        </w:rPr>
        <w:br/>
        <w:t xml:space="preserve">          На протяжении всего пятого  созыва депутаты работали продуктивно.  Грамотная и конструктивная нормотворческая деятельность депутатского корпуса заложила хорошую основу для дальнейшей успешной работы нового  состава представительного органа власти, который жители Урая изберут в сентябре 2016 года. </w:t>
      </w:r>
    </w:p>
    <w:p w:rsidR="00831CD2" w:rsidRPr="00831CD2" w:rsidRDefault="00831CD2" w:rsidP="00831CD2">
      <w:pPr>
        <w:pStyle w:val="1"/>
        <w:rPr>
          <w:kern w:val="28"/>
        </w:rPr>
      </w:pPr>
    </w:p>
    <w:p w:rsidR="00F506D8" w:rsidRPr="00831CD2" w:rsidRDefault="00F506D8">
      <w:pPr>
        <w:rPr>
          <w:sz w:val="28"/>
          <w:szCs w:val="28"/>
        </w:rPr>
      </w:pPr>
    </w:p>
    <w:sectPr w:rsidR="00F506D8" w:rsidRPr="00831CD2" w:rsidSect="00D7797E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1F" w:rsidRDefault="00831CD2" w:rsidP="00D7797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4711F" w:rsidRDefault="00831CD2" w:rsidP="00D7797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1F" w:rsidRDefault="00831CD2" w:rsidP="00D7797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44711F" w:rsidRDefault="00831CD2" w:rsidP="00D7797E">
    <w:pPr>
      <w:pStyle w:val="ae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A7A1DDD"/>
    <w:multiLevelType w:val="hybridMultilevel"/>
    <w:tmpl w:val="94F63F08"/>
    <w:lvl w:ilvl="0" w:tplc="1FF8F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6269"/>
    <w:multiLevelType w:val="hybridMultilevel"/>
    <w:tmpl w:val="33DCDB56"/>
    <w:lvl w:ilvl="0" w:tplc="0958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950"/>
    <w:multiLevelType w:val="hybridMultilevel"/>
    <w:tmpl w:val="67B0468A"/>
    <w:lvl w:ilvl="0" w:tplc="15604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D92BFA"/>
    <w:multiLevelType w:val="hybridMultilevel"/>
    <w:tmpl w:val="7974C7CA"/>
    <w:lvl w:ilvl="0" w:tplc="473652B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43FF459B"/>
    <w:multiLevelType w:val="hybridMultilevel"/>
    <w:tmpl w:val="D37E38EC"/>
    <w:lvl w:ilvl="0" w:tplc="BA52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78DB"/>
    <w:multiLevelType w:val="hybridMultilevel"/>
    <w:tmpl w:val="1FA8CCCE"/>
    <w:lvl w:ilvl="0" w:tplc="D72085F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CB62C2E"/>
    <w:multiLevelType w:val="hybridMultilevel"/>
    <w:tmpl w:val="CA1C20DE"/>
    <w:lvl w:ilvl="0" w:tplc="365A7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F1355"/>
    <w:multiLevelType w:val="hybridMultilevel"/>
    <w:tmpl w:val="3FFE759C"/>
    <w:lvl w:ilvl="0" w:tplc="FB7C52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31CD2"/>
    <w:rsid w:val="00831CD2"/>
    <w:rsid w:val="00F5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CD2"/>
    <w:pPr>
      <w:keepNext/>
      <w:outlineLvl w:val="0"/>
    </w:pPr>
    <w:rPr>
      <w:w w:val="1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31CD2"/>
    <w:pPr>
      <w:jc w:val="center"/>
    </w:pPr>
    <w:rPr>
      <w:w w:val="100"/>
      <w:sz w:val="32"/>
      <w:szCs w:val="20"/>
    </w:rPr>
  </w:style>
  <w:style w:type="character" w:customStyle="1" w:styleId="a4">
    <w:name w:val="Название Знак"/>
    <w:basedOn w:val="a0"/>
    <w:link w:val="a3"/>
    <w:rsid w:val="00831C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831C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C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831CD2"/>
    <w:rPr>
      <w:w w:val="1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31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uiPriority w:val="99"/>
    <w:rsid w:val="00831C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31C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831CD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831CD2"/>
    <w:pPr>
      <w:widowControl w:val="0"/>
      <w:adjustRightInd w:val="0"/>
      <w:spacing w:line="360" w:lineRule="atLeast"/>
    </w:pPr>
    <w:rPr>
      <w:w w:val="100"/>
    </w:rPr>
  </w:style>
  <w:style w:type="paragraph" w:styleId="2">
    <w:name w:val="Body Text 2"/>
    <w:basedOn w:val="a"/>
    <w:link w:val="20"/>
    <w:rsid w:val="00831C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1CD2"/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1CD2"/>
    <w:rPr>
      <w:rFonts w:cs="Times New Roman"/>
    </w:rPr>
  </w:style>
  <w:style w:type="character" w:customStyle="1" w:styleId="apple-converted-space">
    <w:name w:val="apple-converted-space"/>
    <w:basedOn w:val="a0"/>
    <w:rsid w:val="00831CD2"/>
    <w:rPr>
      <w:rFonts w:cs="Times New Roman"/>
    </w:rPr>
  </w:style>
  <w:style w:type="paragraph" w:customStyle="1" w:styleId="11">
    <w:name w:val="Абзац списка1"/>
    <w:basedOn w:val="a"/>
    <w:rsid w:val="00831CD2"/>
    <w:pPr>
      <w:ind w:left="708"/>
    </w:pPr>
    <w:rPr>
      <w:w w:val="100"/>
    </w:rPr>
  </w:style>
  <w:style w:type="paragraph" w:styleId="a9">
    <w:name w:val="Normal (Web)"/>
    <w:basedOn w:val="a"/>
    <w:uiPriority w:val="99"/>
    <w:rsid w:val="00831CD2"/>
    <w:pPr>
      <w:spacing w:before="100" w:beforeAutospacing="1" w:after="100" w:afterAutospacing="1"/>
    </w:pPr>
    <w:rPr>
      <w:w w:val="100"/>
    </w:rPr>
  </w:style>
  <w:style w:type="character" w:styleId="aa">
    <w:name w:val="Strong"/>
    <w:basedOn w:val="a0"/>
    <w:uiPriority w:val="22"/>
    <w:qFormat/>
    <w:rsid w:val="00831CD2"/>
    <w:rPr>
      <w:rFonts w:cs="Times New Roman"/>
      <w:b/>
      <w:bCs/>
    </w:rPr>
  </w:style>
  <w:style w:type="character" w:customStyle="1" w:styleId="highlight">
    <w:name w:val="highlight"/>
    <w:basedOn w:val="a0"/>
    <w:rsid w:val="00831CD2"/>
    <w:rPr>
      <w:rFonts w:cs="Times New Roman"/>
    </w:rPr>
  </w:style>
  <w:style w:type="paragraph" w:customStyle="1" w:styleId="ConsTitle">
    <w:name w:val="ConsTitle"/>
    <w:rsid w:val="00831CD2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831CD2"/>
    <w:pPr>
      <w:jc w:val="center"/>
    </w:pPr>
    <w:rPr>
      <w:b/>
      <w:bCs/>
      <w:w w:val="100"/>
      <w:sz w:val="32"/>
      <w:szCs w:val="32"/>
    </w:rPr>
  </w:style>
  <w:style w:type="paragraph" w:styleId="ac">
    <w:name w:val="header"/>
    <w:basedOn w:val="a"/>
    <w:link w:val="ad"/>
    <w:semiHidden/>
    <w:rsid w:val="00831C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31CD2"/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paragraph" w:styleId="ae">
    <w:name w:val="footer"/>
    <w:basedOn w:val="a"/>
    <w:link w:val="af"/>
    <w:rsid w:val="00831C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CD2"/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character" w:styleId="af0">
    <w:name w:val="page number"/>
    <w:basedOn w:val="a0"/>
    <w:rsid w:val="00831CD2"/>
    <w:rPr>
      <w:rFonts w:cs="Times New Roman"/>
    </w:rPr>
  </w:style>
  <w:style w:type="paragraph" w:styleId="af1">
    <w:name w:val="Balloon Text"/>
    <w:basedOn w:val="a"/>
    <w:link w:val="af2"/>
    <w:semiHidden/>
    <w:rsid w:val="00831C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31CD2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rsid w:val="00831CD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831CD2"/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paragraph" w:styleId="af3">
    <w:name w:val="List"/>
    <w:basedOn w:val="a"/>
    <w:rsid w:val="00831CD2"/>
    <w:pPr>
      <w:widowControl w:val="0"/>
      <w:ind w:left="283" w:hanging="283"/>
    </w:pPr>
    <w:rPr>
      <w:w w:val="100"/>
      <w:sz w:val="20"/>
      <w:szCs w:val="20"/>
    </w:rPr>
  </w:style>
  <w:style w:type="paragraph" w:customStyle="1" w:styleId="ConsPlusNormal">
    <w:name w:val="ConsPlusNormal"/>
    <w:rsid w:val="00831C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831CD2"/>
    <w:pPr>
      <w:ind w:left="720"/>
      <w:contextualSpacing/>
    </w:pPr>
  </w:style>
  <w:style w:type="paragraph" w:customStyle="1" w:styleId="3">
    <w:name w:val="Знак Знак3"/>
    <w:basedOn w:val="a"/>
    <w:autoRedefine/>
    <w:rsid w:val="00831CD2"/>
    <w:pPr>
      <w:spacing w:after="160" w:line="240" w:lineRule="exact"/>
    </w:pPr>
    <w:rPr>
      <w:w w:val="100"/>
      <w:sz w:val="28"/>
      <w:szCs w:val="28"/>
      <w:lang w:val="en-US" w:eastAsia="en-US"/>
    </w:rPr>
  </w:style>
  <w:style w:type="character" w:customStyle="1" w:styleId="highlight1">
    <w:name w:val="highlight1"/>
    <w:basedOn w:val="a0"/>
    <w:rsid w:val="00831CD2"/>
    <w:rPr>
      <w:rFonts w:cs="Times New Roman"/>
      <w:color w:val="009900"/>
    </w:rPr>
  </w:style>
  <w:style w:type="paragraph" w:styleId="af4">
    <w:name w:val="No Spacing"/>
    <w:uiPriority w:val="1"/>
    <w:qFormat/>
    <w:rsid w:val="00831CD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table" w:styleId="af5">
    <w:name w:val="Table Grid"/>
    <w:basedOn w:val="a1"/>
    <w:uiPriority w:val="59"/>
    <w:rsid w:val="0083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rsid w:val="00831CD2"/>
    <w:rPr>
      <w:i/>
      <w:iCs/>
    </w:rPr>
  </w:style>
  <w:style w:type="paragraph" w:styleId="af7">
    <w:name w:val="Plain Text"/>
    <w:basedOn w:val="a"/>
    <w:link w:val="af8"/>
    <w:uiPriority w:val="99"/>
    <w:unhideWhenUsed/>
    <w:rsid w:val="00831CD2"/>
    <w:rPr>
      <w:rFonts w:ascii="Consolas" w:eastAsia="Calibri" w:hAnsi="Consolas"/>
      <w:w w:val="100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831CD2"/>
    <w:rPr>
      <w:rFonts w:ascii="Consolas" w:eastAsia="Calibri" w:hAnsi="Consolas" w:cs="Times New Roman"/>
      <w:sz w:val="21"/>
      <w:szCs w:val="21"/>
    </w:rPr>
  </w:style>
  <w:style w:type="paragraph" w:customStyle="1" w:styleId="Osnov">
    <w:name w:val="Osnov"/>
    <w:rsid w:val="00831CD2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ParaAttribute0">
    <w:name w:val="ParaAttribute0"/>
    <w:rsid w:val="00831CD2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831CD2"/>
    <w:rPr>
      <w:rFonts w:ascii="Times New Roman" w:eastAsia="Times New Roman"/>
      <w:sz w:val="24"/>
    </w:rPr>
  </w:style>
  <w:style w:type="character" w:customStyle="1" w:styleId="af9">
    <w:name w:val="Основной текст_"/>
    <w:basedOn w:val="a0"/>
    <w:link w:val="25"/>
    <w:rsid w:val="00831CD2"/>
    <w:rPr>
      <w:spacing w:val="-3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831CD2"/>
    <w:pPr>
      <w:widowControl w:val="0"/>
      <w:shd w:val="clear" w:color="auto" w:fill="FFFFFF"/>
      <w:spacing w:after="540" w:line="326" w:lineRule="exact"/>
      <w:ind w:hanging="340"/>
    </w:pPr>
    <w:rPr>
      <w:rFonts w:asciiTheme="minorHAnsi" w:eastAsiaTheme="minorHAnsi" w:hAnsiTheme="minorHAnsi" w:cstheme="minorBidi"/>
      <w:spacing w:val="-3"/>
      <w:w w:val="100"/>
      <w:sz w:val="26"/>
      <w:szCs w:val="26"/>
      <w:lang w:eastAsia="en-US"/>
    </w:rPr>
  </w:style>
  <w:style w:type="paragraph" w:styleId="afa">
    <w:name w:val="List Paragraph"/>
    <w:basedOn w:val="a"/>
    <w:uiPriority w:val="34"/>
    <w:qFormat/>
    <w:rsid w:val="00831C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w w:val="100"/>
      <w:sz w:val="22"/>
      <w:szCs w:val="22"/>
      <w:lang w:eastAsia="en-US"/>
    </w:rPr>
  </w:style>
  <w:style w:type="paragraph" w:styleId="afb">
    <w:name w:val="Body Text Indent"/>
    <w:basedOn w:val="a"/>
    <w:link w:val="afc"/>
    <w:rsid w:val="00831CD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831CD2"/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paragraph" w:customStyle="1" w:styleId="Default">
    <w:name w:val="Default"/>
    <w:rsid w:val="00831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903C8-A9C7-4FBA-9C57-88ED2A48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11976</Words>
  <Characters>68268</Characters>
  <Application>Microsoft Office Word</Application>
  <DocSecurity>0</DocSecurity>
  <Lines>568</Lines>
  <Paragraphs>160</Paragraphs>
  <ScaleCrop>false</ScaleCrop>
  <Company/>
  <LinksUpToDate>false</LinksUpToDate>
  <CharactersWithSpaces>80084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2016-04-27T11:22:00Z</dcterms:created>
  <dcterms:modified xsi:type="dcterms:W3CDTF">2016-04-27T11:31:00Z</dcterms:modified>
</cp:coreProperties>
</file>