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81" w:rsidRPr="00DF5725" w:rsidRDefault="00D46181" w:rsidP="00D46181">
      <w:pPr>
        <w:pStyle w:val="a5"/>
        <w:jc w:val="right"/>
        <w:rPr>
          <w:b w:val="0"/>
        </w:rPr>
      </w:pPr>
      <w:r>
        <w:rPr>
          <w:sz w:val="24"/>
          <w:szCs w:val="24"/>
        </w:rPr>
        <w:t xml:space="preserve">     </w:t>
      </w:r>
    </w:p>
    <w:p w:rsidR="00D46181" w:rsidRDefault="00D46181" w:rsidP="00D46181">
      <w:pPr>
        <w:pStyle w:val="a5"/>
        <w:rPr>
          <w:b w:val="0"/>
        </w:rPr>
      </w:pPr>
      <w:r>
        <w:rPr>
          <w:sz w:val="24"/>
          <w:szCs w:val="24"/>
        </w:rPr>
        <w:t xml:space="preserve">  </w:t>
      </w:r>
      <w:r>
        <w:rPr>
          <w:noProof/>
          <w:sz w:val="24"/>
          <w:szCs w:val="24"/>
        </w:rPr>
        <w:drawing>
          <wp:inline distT="0" distB="0" distL="0" distR="0">
            <wp:extent cx="609600" cy="79248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5" cstate="print"/>
                    <a:srcRect/>
                    <a:stretch>
                      <a:fillRect/>
                    </a:stretch>
                  </pic:blipFill>
                  <pic:spPr bwMode="auto">
                    <a:xfrm>
                      <a:off x="0" y="0"/>
                      <a:ext cx="609600" cy="792480"/>
                    </a:xfrm>
                    <a:prstGeom prst="rect">
                      <a:avLst/>
                    </a:prstGeom>
                    <a:noFill/>
                    <a:ln w="9525">
                      <a:noFill/>
                      <a:miter lim="800000"/>
                      <a:headEnd/>
                      <a:tailEnd/>
                    </a:ln>
                  </pic:spPr>
                </pic:pic>
              </a:graphicData>
            </a:graphic>
          </wp:inline>
        </w:drawing>
      </w:r>
    </w:p>
    <w:p w:rsidR="00D46181" w:rsidRDefault="00D46181" w:rsidP="00D46181">
      <w:pPr>
        <w:ind w:right="-766"/>
        <w:jc w:val="center"/>
        <w:rPr>
          <w:b/>
          <w:w w:val="100"/>
          <w:sz w:val="28"/>
          <w:szCs w:val="28"/>
        </w:rPr>
      </w:pPr>
      <w:r>
        <w:rPr>
          <w:b/>
          <w:w w:val="100"/>
          <w:sz w:val="28"/>
          <w:szCs w:val="28"/>
        </w:rPr>
        <w:t>МУНИЦИПАЛЬНОЕ ОБРАЗОВАНИЕ ГОРОД УРАЙ</w:t>
      </w:r>
    </w:p>
    <w:p w:rsidR="00D46181" w:rsidRDefault="00D46181" w:rsidP="00D46181">
      <w:pPr>
        <w:ind w:right="-766"/>
        <w:jc w:val="center"/>
        <w:rPr>
          <w:sz w:val="28"/>
          <w:szCs w:val="28"/>
        </w:rPr>
      </w:pPr>
      <w:r>
        <w:rPr>
          <w:b/>
          <w:w w:val="100"/>
          <w:sz w:val="28"/>
          <w:szCs w:val="28"/>
        </w:rPr>
        <w:t>ХАНТЫ-МАНСИЙСКИЙ АВТОНОМНЫЙ ОКРУГ-ЮГРА</w:t>
      </w:r>
    </w:p>
    <w:p w:rsidR="00D46181" w:rsidRDefault="00D46181" w:rsidP="00D46181">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 xml:space="preserve">     </w:t>
      </w:r>
    </w:p>
    <w:p w:rsidR="00D46181" w:rsidRPr="0094013E" w:rsidRDefault="00D46181" w:rsidP="00D46181">
      <w:pPr>
        <w:pStyle w:val="ConsTitle"/>
        <w:widowControl/>
        <w:ind w:right="0"/>
        <w:jc w:val="center"/>
        <w:rPr>
          <w:rFonts w:ascii="Times New Roman" w:hAnsi="Times New Roman" w:cs="Times New Roman"/>
          <w:sz w:val="36"/>
          <w:szCs w:val="36"/>
        </w:rPr>
      </w:pPr>
      <w:r w:rsidRPr="0094013E">
        <w:rPr>
          <w:rFonts w:ascii="Times New Roman" w:hAnsi="Times New Roman" w:cs="Times New Roman"/>
          <w:sz w:val="36"/>
          <w:szCs w:val="36"/>
        </w:rPr>
        <w:t xml:space="preserve"> ДУМА ГОРОДА УРАЙ</w:t>
      </w:r>
    </w:p>
    <w:p w:rsidR="00D46181" w:rsidRPr="0094013E" w:rsidRDefault="00D46181" w:rsidP="00D46181">
      <w:pPr>
        <w:pStyle w:val="ConsTitle"/>
        <w:widowControl/>
        <w:ind w:right="0"/>
        <w:jc w:val="center"/>
        <w:rPr>
          <w:rFonts w:ascii="Times New Roman" w:hAnsi="Times New Roman" w:cs="Times New Roman"/>
          <w:sz w:val="36"/>
          <w:szCs w:val="36"/>
        </w:rPr>
      </w:pPr>
    </w:p>
    <w:p w:rsidR="00D46181" w:rsidRPr="0094013E" w:rsidRDefault="00D46181" w:rsidP="00D46181">
      <w:pPr>
        <w:pStyle w:val="ConsTitle"/>
        <w:widowControl/>
        <w:ind w:right="0"/>
        <w:jc w:val="center"/>
        <w:rPr>
          <w:rFonts w:ascii="Times New Roman" w:hAnsi="Times New Roman" w:cs="Times New Roman"/>
          <w:sz w:val="36"/>
          <w:szCs w:val="36"/>
        </w:rPr>
      </w:pPr>
      <w:r w:rsidRPr="0094013E">
        <w:rPr>
          <w:rFonts w:ascii="Times New Roman" w:hAnsi="Times New Roman" w:cs="Times New Roman"/>
          <w:sz w:val="36"/>
          <w:szCs w:val="36"/>
        </w:rPr>
        <w:t xml:space="preserve">     РЕШЕНИЕ</w:t>
      </w:r>
    </w:p>
    <w:p w:rsidR="00D46181" w:rsidRPr="0095493D" w:rsidRDefault="00D46181" w:rsidP="00D46181"/>
    <w:p w:rsidR="00D46181" w:rsidRPr="008D6253" w:rsidRDefault="00D46181" w:rsidP="00D46181">
      <w:pPr>
        <w:pStyle w:val="a3"/>
        <w:jc w:val="left"/>
        <w:rPr>
          <w:b/>
          <w:color w:val="000000"/>
          <w:sz w:val="28"/>
        </w:rPr>
      </w:pPr>
      <w:r w:rsidRPr="008D6253">
        <w:rPr>
          <w:b/>
          <w:color w:val="000000"/>
          <w:sz w:val="28"/>
        </w:rPr>
        <w:t xml:space="preserve">от  </w:t>
      </w:r>
      <w:r>
        <w:rPr>
          <w:b/>
          <w:color w:val="000000"/>
          <w:sz w:val="28"/>
        </w:rPr>
        <w:t>15 марта 2012</w:t>
      </w:r>
      <w:r w:rsidRPr="008D6253">
        <w:rPr>
          <w:b/>
          <w:color w:val="000000"/>
          <w:sz w:val="28"/>
        </w:rPr>
        <w:t xml:space="preserve">   </w:t>
      </w:r>
      <w:r>
        <w:rPr>
          <w:b/>
          <w:color w:val="000000"/>
          <w:sz w:val="28"/>
        </w:rPr>
        <w:t xml:space="preserve">                            </w:t>
      </w:r>
      <w:r w:rsidRPr="008D6253">
        <w:rPr>
          <w:b/>
          <w:color w:val="000000"/>
          <w:sz w:val="28"/>
        </w:rPr>
        <w:t xml:space="preserve">               </w:t>
      </w:r>
      <w:r>
        <w:rPr>
          <w:b/>
          <w:color w:val="000000"/>
          <w:sz w:val="28"/>
        </w:rPr>
        <w:t xml:space="preserve">                                             </w:t>
      </w:r>
      <w:r w:rsidRPr="008D6253">
        <w:rPr>
          <w:b/>
          <w:color w:val="000000"/>
          <w:sz w:val="28"/>
        </w:rPr>
        <w:t>№</w:t>
      </w:r>
      <w:r>
        <w:rPr>
          <w:b/>
          <w:color w:val="000000"/>
          <w:sz w:val="28"/>
        </w:rPr>
        <w:t xml:space="preserve">  19</w:t>
      </w:r>
    </w:p>
    <w:p w:rsidR="00D46181" w:rsidRPr="0095493D" w:rsidRDefault="00D46181" w:rsidP="00D46181">
      <w:pPr>
        <w:jc w:val="center"/>
        <w:rPr>
          <w:b/>
          <w:sz w:val="28"/>
          <w:szCs w:val="28"/>
        </w:rPr>
      </w:pPr>
    </w:p>
    <w:p w:rsidR="00D46181" w:rsidRPr="0077052B" w:rsidRDefault="00D46181" w:rsidP="00D46181">
      <w:pPr>
        <w:pStyle w:val="a3"/>
        <w:rPr>
          <w:b/>
          <w:sz w:val="28"/>
          <w:szCs w:val="28"/>
        </w:rPr>
      </w:pPr>
      <w:r w:rsidRPr="0077052B">
        <w:rPr>
          <w:b/>
          <w:sz w:val="28"/>
          <w:szCs w:val="28"/>
        </w:rPr>
        <w:t xml:space="preserve">О </w:t>
      </w:r>
      <w:r>
        <w:rPr>
          <w:b/>
          <w:sz w:val="28"/>
          <w:szCs w:val="28"/>
        </w:rPr>
        <w:t>Положении о Контрольно-счетной палате города Урай</w:t>
      </w:r>
    </w:p>
    <w:p w:rsidR="00D46181" w:rsidRPr="00D46181" w:rsidRDefault="00D46181" w:rsidP="00D46181">
      <w:pPr>
        <w:pStyle w:val="a5"/>
        <w:rPr>
          <w:b w:val="0"/>
          <w:sz w:val="20"/>
        </w:rPr>
      </w:pPr>
      <w:r w:rsidRPr="00D46181">
        <w:rPr>
          <w:b w:val="0"/>
          <w:sz w:val="20"/>
        </w:rPr>
        <w:t xml:space="preserve">(в редакции решений Думы города Урай от 23.05.2012 №47, от 28.03.2013 №18,  от 07.02.2014 №1, от 27.03.2014 №15,  от 26.06.2014 №36, </w:t>
      </w:r>
      <w:proofErr w:type="gramStart"/>
      <w:r w:rsidRPr="00D46181">
        <w:rPr>
          <w:b w:val="0"/>
          <w:sz w:val="20"/>
        </w:rPr>
        <w:t>от</w:t>
      </w:r>
      <w:proofErr w:type="gramEnd"/>
      <w:r w:rsidRPr="00D46181">
        <w:rPr>
          <w:b w:val="0"/>
          <w:sz w:val="20"/>
        </w:rPr>
        <w:t xml:space="preserve"> 15.10.2015 №105, от 25.05.2017 №24)</w:t>
      </w:r>
    </w:p>
    <w:p w:rsidR="00D46181" w:rsidRPr="00AC3A14" w:rsidRDefault="00D46181" w:rsidP="00D46181">
      <w:pPr>
        <w:pStyle w:val="a3"/>
        <w:jc w:val="both"/>
        <w:rPr>
          <w:sz w:val="28"/>
          <w:szCs w:val="28"/>
        </w:rPr>
      </w:pPr>
    </w:p>
    <w:p w:rsidR="00D46181" w:rsidRPr="00095B6C" w:rsidRDefault="00D46181" w:rsidP="00D46181">
      <w:pPr>
        <w:autoSpaceDE w:val="0"/>
        <w:autoSpaceDN w:val="0"/>
        <w:adjustRightInd w:val="0"/>
        <w:ind w:firstLine="540"/>
        <w:jc w:val="both"/>
        <w:outlineLvl w:val="0"/>
        <w:rPr>
          <w:bCs/>
          <w:w w:val="100"/>
          <w:sz w:val="28"/>
        </w:rPr>
      </w:pPr>
      <w:r w:rsidRPr="00095B6C">
        <w:rPr>
          <w:bCs/>
          <w:w w:val="100"/>
          <w:sz w:val="28"/>
        </w:rPr>
        <w:t xml:space="preserve">В соответствии с Федеральным </w:t>
      </w:r>
      <w:hyperlink r:id="rId6" w:history="1">
        <w:r w:rsidRPr="00095B6C">
          <w:rPr>
            <w:bCs/>
            <w:w w:val="100"/>
            <w:sz w:val="28"/>
          </w:rPr>
          <w:t>законом</w:t>
        </w:r>
      </w:hyperlink>
      <w:r w:rsidRPr="00095B6C">
        <w:rPr>
          <w:bCs/>
          <w:w w:val="100"/>
          <w:sz w:val="28"/>
        </w:rPr>
        <w:t xml:space="preserve"> от 06.10.2003 N 131-ФЗ «Об общих принципах организации местного самоуправления в Российской Федерации», Федеральным </w:t>
      </w:r>
      <w:hyperlink r:id="rId7" w:history="1">
        <w:r w:rsidRPr="00095B6C">
          <w:rPr>
            <w:bCs/>
            <w:w w:val="100"/>
            <w:sz w:val="28"/>
          </w:rPr>
          <w:t>законом</w:t>
        </w:r>
      </w:hyperlink>
      <w:r w:rsidRPr="00095B6C">
        <w:rPr>
          <w:bCs/>
          <w:w w:val="100"/>
          <w:sz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Pr>
          <w:bCs/>
          <w:w w:val="100"/>
          <w:sz w:val="28"/>
        </w:rPr>
        <w:t xml:space="preserve"> </w:t>
      </w:r>
      <w:r w:rsidRPr="00095B6C">
        <w:rPr>
          <w:bCs/>
          <w:w w:val="100"/>
          <w:sz w:val="28"/>
        </w:rPr>
        <w:t>статьей 27.</w:t>
      </w:r>
      <w:r>
        <w:rPr>
          <w:bCs/>
          <w:w w:val="100"/>
          <w:sz w:val="28"/>
        </w:rPr>
        <w:t>3 устава города Урай</w:t>
      </w:r>
      <w:r w:rsidRPr="00095B6C">
        <w:rPr>
          <w:bCs/>
          <w:w w:val="100"/>
          <w:sz w:val="28"/>
        </w:rPr>
        <w:t xml:space="preserve">,   </w:t>
      </w:r>
      <w:r w:rsidRPr="0094013E">
        <w:rPr>
          <w:bCs/>
          <w:w w:val="100"/>
          <w:sz w:val="28"/>
        </w:rPr>
        <w:t>Дума города Урай</w:t>
      </w:r>
      <w:r w:rsidRPr="00095B6C">
        <w:rPr>
          <w:b/>
          <w:bCs/>
          <w:w w:val="100"/>
          <w:sz w:val="28"/>
        </w:rPr>
        <w:t xml:space="preserve"> решила</w:t>
      </w:r>
      <w:r w:rsidRPr="00095B6C">
        <w:rPr>
          <w:bCs/>
          <w:w w:val="100"/>
          <w:sz w:val="28"/>
        </w:rPr>
        <w:t>:</w:t>
      </w:r>
    </w:p>
    <w:p w:rsidR="00D46181" w:rsidRPr="00AC3A14" w:rsidRDefault="00D46181" w:rsidP="00D46181">
      <w:pPr>
        <w:pStyle w:val="a3"/>
        <w:jc w:val="both"/>
        <w:rPr>
          <w:sz w:val="28"/>
          <w:szCs w:val="28"/>
        </w:rPr>
      </w:pPr>
    </w:p>
    <w:p w:rsidR="00D46181" w:rsidRDefault="00D46181" w:rsidP="00D46181">
      <w:pPr>
        <w:pStyle w:val="a3"/>
        <w:jc w:val="both"/>
        <w:rPr>
          <w:sz w:val="28"/>
          <w:szCs w:val="28"/>
        </w:rPr>
      </w:pPr>
      <w:r>
        <w:rPr>
          <w:sz w:val="28"/>
          <w:szCs w:val="28"/>
        </w:rPr>
        <w:t xml:space="preserve"> </w:t>
      </w:r>
      <w:r>
        <w:rPr>
          <w:sz w:val="28"/>
          <w:szCs w:val="28"/>
        </w:rPr>
        <w:tab/>
      </w:r>
      <w:r w:rsidRPr="00AC3A14">
        <w:rPr>
          <w:sz w:val="28"/>
          <w:szCs w:val="28"/>
        </w:rPr>
        <w:t xml:space="preserve">1. </w:t>
      </w:r>
      <w:r>
        <w:rPr>
          <w:sz w:val="28"/>
          <w:szCs w:val="28"/>
        </w:rPr>
        <w:t>Утвердить Положение о Контрольно-счетной палате города Урай согласно приложению.</w:t>
      </w:r>
    </w:p>
    <w:p w:rsidR="00D46181" w:rsidRDefault="00D46181" w:rsidP="00D46181">
      <w:pPr>
        <w:pStyle w:val="a3"/>
        <w:jc w:val="both"/>
        <w:rPr>
          <w:sz w:val="28"/>
          <w:szCs w:val="28"/>
        </w:rPr>
      </w:pPr>
    </w:p>
    <w:p w:rsidR="00D46181" w:rsidRDefault="00D46181" w:rsidP="00D46181">
      <w:pPr>
        <w:pStyle w:val="a3"/>
        <w:pBdr>
          <w:bottom w:val="single" w:sz="4" w:space="1" w:color="auto"/>
        </w:pBdr>
        <w:ind w:firstLine="567"/>
        <w:jc w:val="both"/>
        <w:rPr>
          <w:sz w:val="28"/>
          <w:szCs w:val="28"/>
        </w:rPr>
      </w:pPr>
      <w:r>
        <w:rPr>
          <w:sz w:val="28"/>
          <w:szCs w:val="28"/>
        </w:rPr>
        <w:t xml:space="preserve"> 1.1. Образовать Контрольно-счетную палату города Урай.</w:t>
      </w:r>
    </w:p>
    <w:p w:rsidR="00D46181" w:rsidRPr="00D46181" w:rsidRDefault="00D46181" w:rsidP="00D46181">
      <w:pPr>
        <w:pStyle w:val="a3"/>
        <w:jc w:val="both"/>
        <w:rPr>
          <w:sz w:val="20"/>
        </w:rPr>
      </w:pPr>
      <w:r w:rsidRPr="00D46181">
        <w:rPr>
          <w:sz w:val="20"/>
        </w:rPr>
        <w:t>пункт введен решением Думы города Урай от 23.05.2012 № 47</w:t>
      </w:r>
    </w:p>
    <w:p w:rsidR="00D46181" w:rsidRPr="00EC4073" w:rsidRDefault="00D46181" w:rsidP="00D46181">
      <w:pPr>
        <w:pStyle w:val="a3"/>
        <w:jc w:val="both"/>
        <w:rPr>
          <w:b/>
          <w:sz w:val="24"/>
          <w:szCs w:val="24"/>
        </w:rPr>
      </w:pPr>
    </w:p>
    <w:p w:rsidR="00D46181" w:rsidRDefault="00D46181" w:rsidP="00D46181">
      <w:pPr>
        <w:pStyle w:val="a3"/>
        <w:ind w:firstLine="720"/>
        <w:jc w:val="both"/>
        <w:rPr>
          <w:sz w:val="28"/>
        </w:rPr>
      </w:pPr>
      <w:r>
        <w:rPr>
          <w:sz w:val="28"/>
        </w:rPr>
        <w:t>2. Настоящее решение вступает в силу с 01.04.2012 года, за исключением статей 5 и 6 приложения к решению, которые вступают в силу после опубликования настоящего решения в городской газете «Знамя».</w:t>
      </w:r>
    </w:p>
    <w:p w:rsidR="00D46181" w:rsidRDefault="00D46181" w:rsidP="00D46181">
      <w:pPr>
        <w:pStyle w:val="a3"/>
        <w:ind w:firstLine="720"/>
        <w:jc w:val="both"/>
        <w:rPr>
          <w:sz w:val="28"/>
        </w:rPr>
      </w:pPr>
    </w:p>
    <w:p w:rsidR="00D46181" w:rsidRDefault="00D46181" w:rsidP="00D46181">
      <w:pPr>
        <w:pStyle w:val="a3"/>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Думы города Урай по вопросам местного самоуправления (Р.Ф. </w:t>
      </w:r>
      <w:proofErr w:type="spellStart"/>
      <w:r>
        <w:rPr>
          <w:sz w:val="28"/>
          <w:szCs w:val="28"/>
        </w:rPr>
        <w:t>Мукаев</w:t>
      </w:r>
      <w:proofErr w:type="spellEnd"/>
      <w:r>
        <w:rPr>
          <w:sz w:val="28"/>
          <w:szCs w:val="28"/>
        </w:rPr>
        <w:t>).</w:t>
      </w:r>
    </w:p>
    <w:p w:rsidR="00D46181" w:rsidRDefault="00D46181" w:rsidP="00D46181">
      <w:pPr>
        <w:pStyle w:val="a3"/>
        <w:jc w:val="both"/>
        <w:rPr>
          <w:sz w:val="28"/>
          <w:szCs w:val="28"/>
        </w:rPr>
      </w:pPr>
    </w:p>
    <w:p w:rsidR="00D46181" w:rsidRPr="00A75333" w:rsidRDefault="00D46181" w:rsidP="00D46181">
      <w:pPr>
        <w:pStyle w:val="a3"/>
        <w:jc w:val="both"/>
        <w:rPr>
          <w:sz w:val="28"/>
          <w:szCs w:val="28"/>
        </w:rPr>
      </w:pPr>
    </w:p>
    <w:p w:rsidR="00D46181" w:rsidRDefault="00D46181" w:rsidP="00D46181">
      <w:pPr>
        <w:pStyle w:val="a3"/>
        <w:jc w:val="left"/>
        <w:rPr>
          <w:b/>
          <w:sz w:val="28"/>
          <w:szCs w:val="28"/>
        </w:rPr>
      </w:pPr>
      <w:r>
        <w:rPr>
          <w:b/>
          <w:sz w:val="28"/>
          <w:szCs w:val="28"/>
        </w:rPr>
        <w:t xml:space="preserve">     </w:t>
      </w:r>
      <w:proofErr w:type="gramStart"/>
      <w:r>
        <w:rPr>
          <w:b/>
          <w:sz w:val="28"/>
          <w:szCs w:val="28"/>
        </w:rPr>
        <w:t>Исполняющий</w:t>
      </w:r>
      <w:proofErr w:type="gramEnd"/>
      <w:r>
        <w:rPr>
          <w:b/>
          <w:sz w:val="28"/>
          <w:szCs w:val="28"/>
        </w:rPr>
        <w:t xml:space="preserve"> обязанности</w:t>
      </w:r>
    </w:p>
    <w:p w:rsidR="00D46181" w:rsidRPr="004E265B" w:rsidRDefault="00D46181" w:rsidP="00D46181">
      <w:pPr>
        <w:pStyle w:val="a3"/>
        <w:jc w:val="left"/>
        <w:rPr>
          <w:b/>
          <w:sz w:val="28"/>
          <w:szCs w:val="28"/>
        </w:rPr>
      </w:pPr>
      <w:r>
        <w:rPr>
          <w:b/>
          <w:sz w:val="28"/>
          <w:szCs w:val="28"/>
        </w:rPr>
        <w:t xml:space="preserve">     г</w:t>
      </w:r>
      <w:r w:rsidRPr="004E265B">
        <w:rPr>
          <w:b/>
          <w:sz w:val="28"/>
          <w:szCs w:val="28"/>
        </w:rPr>
        <w:t>лав</w:t>
      </w:r>
      <w:r>
        <w:rPr>
          <w:b/>
          <w:sz w:val="28"/>
          <w:szCs w:val="28"/>
        </w:rPr>
        <w:t>ы</w:t>
      </w:r>
      <w:r w:rsidRPr="004E265B">
        <w:rPr>
          <w:b/>
          <w:sz w:val="28"/>
          <w:szCs w:val="28"/>
        </w:rPr>
        <w:t xml:space="preserve"> города Урай                                       </w:t>
      </w:r>
      <w:r>
        <w:rPr>
          <w:b/>
          <w:sz w:val="28"/>
          <w:szCs w:val="28"/>
        </w:rPr>
        <w:t xml:space="preserve">         </w:t>
      </w:r>
      <w:r w:rsidRPr="004E265B">
        <w:rPr>
          <w:b/>
          <w:sz w:val="28"/>
          <w:szCs w:val="28"/>
        </w:rPr>
        <w:t xml:space="preserve">       Г.</w:t>
      </w:r>
      <w:r>
        <w:rPr>
          <w:b/>
          <w:sz w:val="28"/>
          <w:szCs w:val="28"/>
        </w:rPr>
        <w:t>П. Александрова</w:t>
      </w:r>
    </w:p>
    <w:p w:rsidR="00D46181" w:rsidRPr="004E265B" w:rsidRDefault="00D46181" w:rsidP="00D46181">
      <w:pPr>
        <w:rPr>
          <w:b/>
        </w:rPr>
      </w:pPr>
    </w:p>
    <w:p w:rsidR="00D46181" w:rsidRDefault="00D46181" w:rsidP="00D46181">
      <w:pPr>
        <w:pStyle w:val="a3"/>
        <w:jc w:val="right"/>
        <w:rPr>
          <w:b/>
          <w:sz w:val="28"/>
        </w:rPr>
      </w:pPr>
    </w:p>
    <w:p w:rsidR="00D46181" w:rsidRDefault="00D46181" w:rsidP="00D46181">
      <w:pPr>
        <w:pStyle w:val="a3"/>
        <w:jc w:val="right"/>
        <w:rPr>
          <w:b/>
          <w:sz w:val="28"/>
        </w:rPr>
      </w:pPr>
    </w:p>
    <w:p w:rsidR="00D46181" w:rsidRPr="0094013E" w:rsidRDefault="00D46181" w:rsidP="00D46181">
      <w:pPr>
        <w:pStyle w:val="a3"/>
        <w:jc w:val="right"/>
        <w:rPr>
          <w:b/>
          <w:sz w:val="28"/>
        </w:rPr>
      </w:pPr>
      <w:r w:rsidRPr="0094013E">
        <w:rPr>
          <w:b/>
          <w:sz w:val="28"/>
        </w:rPr>
        <w:lastRenderedPageBreak/>
        <w:t xml:space="preserve">Приложение </w:t>
      </w:r>
    </w:p>
    <w:p w:rsidR="00D46181" w:rsidRPr="0094013E" w:rsidRDefault="00D46181" w:rsidP="00D46181">
      <w:pPr>
        <w:pStyle w:val="a3"/>
        <w:jc w:val="right"/>
        <w:rPr>
          <w:b/>
          <w:sz w:val="28"/>
        </w:rPr>
      </w:pPr>
      <w:r w:rsidRPr="0094013E">
        <w:rPr>
          <w:b/>
          <w:sz w:val="28"/>
        </w:rPr>
        <w:t xml:space="preserve">к решению Думы города Урай </w:t>
      </w:r>
    </w:p>
    <w:p w:rsidR="00D46181" w:rsidRPr="0094013E" w:rsidRDefault="00D46181" w:rsidP="00D46181">
      <w:pPr>
        <w:pStyle w:val="a3"/>
        <w:jc w:val="right"/>
        <w:rPr>
          <w:b/>
          <w:sz w:val="28"/>
        </w:rPr>
      </w:pPr>
      <w:r w:rsidRPr="0094013E">
        <w:rPr>
          <w:b/>
          <w:sz w:val="28"/>
        </w:rPr>
        <w:t>от  15 марта 2012 № 19</w:t>
      </w:r>
    </w:p>
    <w:p w:rsidR="00D46181" w:rsidRDefault="00D46181" w:rsidP="00D46181">
      <w:pPr>
        <w:pStyle w:val="a3"/>
        <w:jc w:val="right"/>
        <w:rPr>
          <w:sz w:val="28"/>
        </w:rPr>
      </w:pPr>
    </w:p>
    <w:p w:rsidR="00D46181" w:rsidRDefault="00D46181" w:rsidP="00D46181">
      <w:pPr>
        <w:shd w:val="clear" w:color="auto" w:fill="FFFFFF"/>
        <w:ind w:firstLine="709"/>
        <w:jc w:val="center"/>
        <w:rPr>
          <w:b/>
          <w:bCs/>
          <w:spacing w:val="-10"/>
          <w:sz w:val="28"/>
          <w:szCs w:val="28"/>
        </w:rPr>
      </w:pPr>
    </w:p>
    <w:p w:rsidR="00D46181" w:rsidRPr="00A768DE" w:rsidRDefault="00D46181" w:rsidP="00D46181">
      <w:pPr>
        <w:jc w:val="center"/>
        <w:rPr>
          <w:b/>
          <w:bCs/>
          <w:w w:val="100"/>
          <w:sz w:val="28"/>
          <w:szCs w:val="28"/>
        </w:rPr>
      </w:pPr>
      <w:r w:rsidRPr="00A768DE">
        <w:rPr>
          <w:b/>
          <w:bCs/>
          <w:w w:val="100"/>
          <w:sz w:val="28"/>
          <w:szCs w:val="28"/>
        </w:rPr>
        <w:t xml:space="preserve">Положение </w:t>
      </w:r>
    </w:p>
    <w:p w:rsidR="00D46181" w:rsidRPr="00A768DE" w:rsidRDefault="00D46181" w:rsidP="00D46181">
      <w:pPr>
        <w:jc w:val="center"/>
        <w:rPr>
          <w:b/>
          <w:bCs/>
          <w:w w:val="100"/>
          <w:sz w:val="28"/>
          <w:szCs w:val="28"/>
        </w:rPr>
      </w:pPr>
      <w:r w:rsidRPr="00A768DE">
        <w:rPr>
          <w:b/>
          <w:bCs/>
          <w:w w:val="100"/>
          <w:sz w:val="28"/>
          <w:szCs w:val="28"/>
        </w:rPr>
        <w:t>о Контрольно-счетной палате города Урай</w:t>
      </w:r>
    </w:p>
    <w:p w:rsidR="00D46181" w:rsidRPr="00D46181" w:rsidRDefault="00D46181" w:rsidP="00D46181">
      <w:pPr>
        <w:pStyle w:val="a5"/>
        <w:rPr>
          <w:b w:val="0"/>
          <w:sz w:val="20"/>
        </w:rPr>
      </w:pPr>
      <w:r w:rsidRPr="00D46181">
        <w:rPr>
          <w:b w:val="0"/>
          <w:sz w:val="20"/>
        </w:rPr>
        <w:t xml:space="preserve">(в редакции решений Думы города Урай от 23.05.2012 № 47, от 28.03.2013 № 18,  от 07.02.2014 № 1, от 27.03.2014 № 15,  от 26.06.2014 № 36, </w:t>
      </w:r>
      <w:proofErr w:type="gramStart"/>
      <w:r w:rsidRPr="00D46181">
        <w:rPr>
          <w:b w:val="0"/>
          <w:sz w:val="20"/>
        </w:rPr>
        <w:t>от</w:t>
      </w:r>
      <w:proofErr w:type="gramEnd"/>
      <w:r w:rsidRPr="00D46181">
        <w:rPr>
          <w:b w:val="0"/>
          <w:sz w:val="20"/>
        </w:rPr>
        <w:t xml:space="preserve"> 15.10.2015 №105, от 25.05.2017 № 24)</w:t>
      </w:r>
    </w:p>
    <w:p w:rsidR="00D46181" w:rsidRPr="00405256" w:rsidRDefault="00D46181" w:rsidP="00D46181">
      <w:pPr>
        <w:shd w:val="clear" w:color="auto" w:fill="FFFFFF"/>
        <w:ind w:firstLine="709"/>
        <w:jc w:val="both"/>
        <w:rPr>
          <w:sz w:val="28"/>
          <w:szCs w:val="28"/>
        </w:rPr>
      </w:pPr>
    </w:p>
    <w:tbl>
      <w:tblPr>
        <w:tblW w:w="8460" w:type="dxa"/>
        <w:tblInd w:w="828" w:type="dxa"/>
        <w:tblLook w:val="0000"/>
      </w:tblPr>
      <w:tblGrid>
        <w:gridCol w:w="1728"/>
        <w:gridCol w:w="6732"/>
      </w:tblGrid>
      <w:tr w:rsidR="00D46181" w:rsidRPr="00A768DE" w:rsidTr="001F48E6">
        <w:tc>
          <w:tcPr>
            <w:tcW w:w="1728" w:type="dxa"/>
            <w:tcBorders>
              <w:top w:val="nil"/>
              <w:left w:val="nil"/>
              <w:bottom w:val="nil"/>
              <w:right w:val="nil"/>
            </w:tcBorders>
          </w:tcPr>
          <w:p w:rsidR="00D46181" w:rsidRPr="00A768DE" w:rsidRDefault="00D46181" w:rsidP="001F48E6">
            <w:pPr>
              <w:rPr>
                <w:b/>
                <w:w w:val="100"/>
                <w:sz w:val="28"/>
                <w:szCs w:val="28"/>
              </w:rPr>
            </w:pPr>
            <w:r w:rsidRPr="00A768DE">
              <w:rPr>
                <w:b/>
                <w:w w:val="100"/>
                <w:sz w:val="28"/>
                <w:szCs w:val="28"/>
              </w:rPr>
              <w:t xml:space="preserve">Статья 1. </w:t>
            </w:r>
          </w:p>
        </w:tc>
        <w:tc>
          <w:tcPr>
            <w:tcW w:w="6732" w:type="dxa"/>
            <w:tcBorders>
              <w:top w:val="nil"/>
              <w:left w:val="nil"/>
              <w:bottom w:val="nil"/>
              <w:right w:val="nil"/>
            </w:tcBorders>
          </w:tcPr>
          <w:p w:rsidR="00D46181" w:rsidRPr="00A768DE" w:rsidRDefault="00D46181" w:rsidP="001F48E6">
            <w:pPr>
              <w:rPr>
                <w:b/>
                <w:w w:val="100"/>
                <w:sz w:val="28"/>
                <w:szCs w:val="28"/>
              </w:rPr>
            </w:pPr>
            <w:r w:rsidRPr="00A768DE">
              <w:rPr>
                <w:b/>
                <w:w w:val="100"/>
                <w:sz w:val="28"/>
                <w:szCs w:val="28"/>
              </w:rPr>
              <w:t xml:space="preserve">Статус Контрольно-счетной палаты города Урай </w:t>
            </w:r>
          </w:p>
          <w:p w:rsidR="00D46181" w:rsidRPr="00A768DE" w:rsidRDefault="00D46181" w:rsidP="001F48E6">
            <w:pPr>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1. Контрольно-счетная палата города Урай (далее – Контрольно-счетная палата) является постоянно действующим органом внешнего муниципального финансового контроля, образуется Думой города Урай (далее – Дума города, Дума) и ей подотчетна.</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2. Контрольно-счетная палата обладает организационной и функциональной независимостью и осуществля</w:t>
      </w:r>
      <w:r>
        <w:rPr>
          <w:w w:val="100"/>
          <w:sz w:val="28"/>
          <w:szCs w:val="28"/>
        </w:rPr>
        <w:t>е</w:t>
      </w:r>
      <w:r w:rsidRPr="00A768DE">
        <w:rPr>
          <w:w w:val="100"/>
          <w:sz w:val="28"/>
          <w:szCs w:val="28"/>
        </w:rPr>
        <w:t>т свою деятельность самостоятельно.</w:t>
      </w:r>
    </w:p>
    <w:p w:rsidR="00D46181" w:rsidRPr="00A768DE" w:rsidRDefault="00D46181" w:rsidP="00D46181">
      <w:pPr>
        <w:shd w:val="clear" w:color="auto" w:fill="FFFFFF"/>
        <w:ind w:firstLine="709"/>
        <w:jc w:val="both"/>
        <w:rPr>
          <w:w w:val="100"/>
          <w:sz w:val="28"/>
          <w:szCs w:val="28"/>
        </w:rPr>
      </w:pPr>
      <w:r w:rsidRPr="00A768DE">
        <w:rPr>
          <w:w w:val="100"/>
          <w:sz w:val="28"/>
          <w:szCs w:val="28"/>
        </w:rPr>
        <w:t>3. Деятельность Контрольно-счетной палаты не может быть приостановлена, в том числе в связи с истечением срока или досрочным прекращением полномочий Думы города.</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4. Контрольно-счетная палата имеет гербовую печать и бланки со своим наименованием и с изображением герба города Урай.</w:t>
      </w:r>
    </w:p>
    <w:p w:rsidR="00D46181" w:rsidRPr="00405256" w:rsidRDefault="00D46181" w:rsidP="00D46181">
      <w:pPr>
        <w:shd w:val="clear" w:color="auto" w:fill="FFFFFF"/>
        <w:tabs>
          <w:tab w:val="left" w:pos="0"/>
        </w:tabs>
        <w:ind w:firstLine="709"/>
        <w:jc w:val="both"/>
        <w:rPr>
          <w:sz w:val="28"/>
          <w:szCs w:val="28"/>
        </w:rPr>
      </w:pPr>
    </w:p>
    <w:p w:rsidR="00D46181" w:rsidRPr="00405256" w:rsidRDefault="00D46181" w:rsidP="00D46181">
      <w:pPr>
        <w:shd w:val="clear" w:color="auto" w:fill="FFFFFF"/>
        <w:tabs>
          <w:tab w:val="left" w:pos="0"/>
        </w:tabs>
        <w:ind w:firstLine="709"/>
        <w:jc w:val="both"/>
        <w:rPr>
          <w:sz w:val="28"/>
          <w:szCs w:val="28"/>
        </w:rPr>
      </w:pPr>
    </w:p>
    <w:tbl>
      <w:tblPr>
        <w:tblW w:w="8460" w:type="dxa"/>
        <w:tblInd w:w="828" w:type="dxa"/>
        <w:tblLook w:val="0000"/>
      </w:tblPr>
      <w:tblGrid>
        <w:gridCol w:w="1728"/>
        <w:gridCol w:w="6732"/>
      </w:tblGrid>
      <w:tr w:rsidR="00D46181" w:rsidRPr="00A768DE" w:rsidTr="001F48E6">
        <w:tc>
          <w:tcPr>
            <w:tcW w:w="1728" w:type="dxa"/>
            <w:tcBorders>
              <w:top w:val="nil"/>
              <w:left w:val="nil"/>
              <w:bottom w:val="nil"/>
              <w:right w:val="nil"/>
            </w:tcBorders>
          </w:tcPr>
          <w:p w:rsidR="00D46181" w:rsidRPr="00A768DE" w:rsidRDefault="00D46181" w:rsidP="001F48E6">
            <w:pPr>
              <w:rPr>
                <w:b/>
                <w:w w:val="100"/>
                <w:sz w:val="28"/>
                <w:szCs w:val="28"/>
              </w:rPr>
            </w:pPr>
            <w:r w:rsidRPr="00A768DE">
              <w:rPr>
                <w:b/>
                <w:w w:val="100"/>
                <w:sz w:val="28"/>
                <w:szCs w:val="28"/>
              </w:rPr>
              <w:t>Статья 2.</w:t>
            </w:r>
          </w:p>
        </w:tc>
        <w:tc>
          <w:tcPr>
            <w:tcW w:w="6732" w:type="dxa"/>
            <w:tcBorders>
              <w:top w:val="nil"/>
              <w:left w:val="nil"/>
              <w:bottom w:val="nil"/>
              <w:right w:val="nil"/>
            </w:tcBorders>
          </w:tcPr>
          <w:p w:rsidR="00D46181" w:rsidRPr="00A768DE" w:rsidRDefault="00D46181" w:rsidP="001F48E6">
            <w:pPr>
              <w:shd w:val="clear" w:color="auto" w:fill="FFFFFF"/>
              <w:tabs>
                <w:tab w:val="left" w:pos="0"/>
              </w:tabs>
              <w:jc w:val="both"/>
              <w:rPr>
                <w:b/>
                <w:w w:val="100"/>
                <w:sz w:val="28"/>
                <w:szCs w:val="28"/>
              </w:rPr>
            </w:pPr>
            <w:r w:rsidRPr="00A768DE">
              <w:rPr>
                <w:b/>
                <w:w w:val="100"/>
                <w:sz w:val="28"/>
                <w:szCs w:val="28"/>
              </w:rPr>
              <w:t>Правовые основы деятельности Контрольно-счетной  палаты</w:t>
            </w:r>
          </w:p>
          <w:p w:rsidR="00D46181" w:rsidRPr="00A768DE" w:rsidRDefault="00D46181" w:rsidP="001F48E6">
            <w:pPr>
              <w:jc w:val="both"/>
              <w:rPr>
                <w:b/>
                <w:w w:val="100"/>
                <w:sz w:val="28"/>
                <w:szCs w:val="28"/>
              </w:rPr>
            </w:pPr>
          </w:p>
        </w:tc>
      </w:tr>
    </w:tbl>
    <w:p w:rsidR="00D46181" w:rsidRPr="00A768DE" w:rsidRDefault="00D46181" w:rsidP="00D46181">
      <w:pPr>
        <w:shd w:val="clear" w:color="auto" w:fill="FFFFFF"/>
        <w:suppressAutoHyphens/>
        <w:ind w:firstLine="709"/>
        <w:jc w:val="both"/>
        <w:rPr>
          <w:w w:val="100"/>
          <w:sz w:val="28"/>
          <w:szCs w:val="28"/>
        </w:rPr>
      </w:pPr>
      <w:r w:rsidRPr="00A768DE">
        <w:rPr>
          <w:w w:val="100"/>
          <w:sz w:val="28"/>
          <w:szCs w:val="28"/>
        </w:rPr>
        <w:t xml:space="preserve">Контрольно-счетная палата осуществляет свою деятельность на основе Конституции Российской Федерации, федерального законодательства, законов и иных нормативных правовых актов Ханты-Мансийского автономного округа - </w:t>
      </w:r>
      <w:proofErr w:type="spellStart"/>
      <w:r w:rsidRPr="00A768DE">
        <w:rPr>
          <w:w w:val="100"/>
          <w:sz w:val="28"/>
          <w:szCs w:val="28"/>
        </w:rPr>
        <w:t>Югры</w:t>
      </w:r>
      <w:proofErr w:type="spellEnd"/>
      <w:r w:rsidRPr="00A768DE">
        <w:rPr>
          <w:w w:val="100"/>
          <w:sz w:val="28"/>
          <w:szCs w:val="28"/>
        </w:rPr>
        <w:t>, устава города Урай, настоящего Положения, муниципальных правовых актов города Урай.</w:t>
      </w:r>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C832A6" w:rsidTr="001F48E6">
        <w:tc>
          <w:tcPr>
            <w:tcW w:w="1728" w:type="dxa"/>
            <w:tcBorders>
              <w:top w:val="nil"/>
              <w:left w:val="nil"/>
              <w:bottom w:val="nil"/>
              <w:right w:val="nil"/>
            </w:tcBorders>
          </w:tcPr>
          <w:p w:rsidR="00D46181" w:rsidRPr="00C832A6" w:rsidRDefault="00D46181" w:rsidP="001F48E6">
            <w:pPr>
              <w:rPr>
                <w:b/>
                <w:w w:val="100"/>
                <w:sz w:val="28"/>
                <w:szCs w:val="28"/>
              </w:rPr>
            </w:pPr>
            <w:r w:rsidRPr="00C832A6">
              <w:rPr>
                <w:b/>
                <w:w w:val="100"/>
                <w:sz w:val="28"/>
                <w:szCs w:val="28"/>
              </w:rPr>
              <w:t>Статья 3.</w:t>
            </w:r>
          </w:p>
        </w:tc>
        <w:tc>
          <w:tcPr>
            <w:tcW w:w="6732" w:type="dxa"/>
            <w:tcBorders>
              <w:top w:val="nil"/>
              <w:left w:val="nil"/>
              <w:bottom w:val="nil"/>
              <w:right w:val="nil"/>
            </w:tcBorders>
          </w:tcPr>
          <w:p w:rsidR="00D46181" w:rsidRPr="00C832A6" w:rsidRDefault="00D46181" w:rsidP="001F48E6">
            <w:pPr>
              <w:jc w:val="both"/>
              <w:rPr>
                <w:b/>
                <w:w w:val="100"/>
                <w:sz w:val="28"/>
                <w:szCs w:val="28"/>
              </w:rPr>
            </w:pPr>
            <w:r w:rsidRPr="00C832A6">
              <w:rPr>
                <w:b/>
                <w:w w:val="100"/>
                <w:sz w:val="28"/>
                <w:szCs w:val="28"/>
              </w:rPr>
              <w:t xml:space="preserve">Принципы деятельности Контрольно-счетной палаты </w:t>
            </w:r>
          </w:p>
          <w:p w:rsidR="00D46181" w:rsidRPr="00C832A6" w:rsidRDefault="00D46181" w:rsidP="001F48E6">
            <w:pPr>
              <w:jc w:val="both"/>
              <w:rPr>
                <w:b/>
                <w:w w:val="100"/>
                <w:sz w:val="28"/>
                <w:szCs w:val="28"/>
              </w:rPr>
            </w:pPr>
          </w:p>
        </w:tc>
      </w:tr>
    </w:tbl>
    <w:p w:rsidR="00D46181" w:rsidRPr="00A768DE" w:rsidRDefault="00D46181" w:rsidP="00D46181">
      <w:pPr>
        <w:shd w:val="clear" w:color="auto" w:fill="FFFFFF"/>
        <w:ind w:firstLine="709"/>
        <w:jc w:val="both"/>
        <w:rPr>
          <w:w w:val="100"/>
          <w:sz w:val="28"/>
          <w:szCs w:val="28"/>
        </w:rPr>
      </w:pPr>
      <w:r w:rsidRPr="00A768DE">
        <w:rPr>
          <w:w w:val="100"/>
          <w:sz w:val="28"/>
          <w:szCs w:val="28"/>
        </w:rPr>
        <w:t>Деятельность Контрольно-счетной палаты основывается на принципах законности, объективности, эффективности, независимости и гласности.</w:t>
      </w:r>
    </w:p>
    <w:p w:rsidR="00D46181" w:rsidRDefault="00D46181" w:rsidP="00D46181">
      <w:pPr>
        <w:shd w:val="clear" w:color="auto" w:fill="FFFFFF"/>
        <w:ind w:firstLine="709"/>
        <w:jc w:val="both"/>
        <w:rPr>
          <w:w w:val="100"/>
          <w:sz w:val="28"/>
          <w:szCs w:val="28"/>
        </w:rPr>
      </w:pPr>
    </w:p>
    <w:tbl>
      <w:tblPr>
        <w:tblW w:w="8460" w:type="dxa"/>
        <w:tblInd w:w="828" w:type="dxa"/>
        <w:tblLook w:val="0000"/>
      </w:tblPr>
      <w:tblGrid>
        <w:gridCol w:w="1728"/>
        <w:gridCol w:w="6732"/>
      </w:tblGrid>
      <w:tr w:rsidR="00D46181" w:rsidRPr="00A768DE" w:rsidTr="001F48E6">
        <w:tc>
          <w:tcPr>
            <w:tcW w:w="1728" w:type="dxa"/>
            <w:tcBorders>
              <w:top w:val="nil"/>
              <w:left w:val="nil"/>
              <w:bottom w:val="nil"/>
              <w:right w:val="nil"/>
            </w:tcBorders>
          </w:tcPr>
          <w:p w:rsidR="00D46181" w:rsidRPr="00A768DE" w:rsidRDefault="00D46181" w:rsidP="001F48E6">
            <w:pPr>
              <w:rPr>
                <w:b/>
                <w:w w:val="100"/>
                <w:sz w:val="28"/>
                <w:szCs w:val="28"/>
              </w:rPr>
            </w:pPr>
            <w:r w:rsidRPr="00A768DE">
              <w:rPr>
                <w:b/>
                <w:w w:val="100"/>
                <w:sz w:val="28"/>
                <w:szCs w:val="28"/>
              </w:rPr>
              <w:t xml:space="preserve">Статья 4.      </w:t>
            </w:r>
          </w:p>
        </w:tc>
        <w:tc>
          <w:tcPr>
            <w:tcW w:w="6732" w:type="dxa"/>
            <w:tcBorders>
              <w:top w:val="nil"/>
              <w:left w:val="nil"/>
              <w:bottom w:val="nil"/>
              <w:right w:val="nil"/>
            </w:tcBorders>
          </w:tcPr>
          <w:p w:rsidR="00D46181" w:rsidRPr="00A768DE" w:rsidRDefault="00D46181" w:rsidP="001F48E6">
            <w:pPr>
              <w:shd w:val="clear" w:color="auto" w:fill="FFFFFF"/>
              <w:jc w:val="both"/>
              <w:rPr>
                <w:b/>
                <w:w w:val="100"/>
                <w:sz w:val="28"/>
                <w:szCs w:val="28"/>
              </w:rPr>
            </w:pPr>
            <w:r w:rsidRPr="00A768DE">
              <w:rPr>
                <w:b/>
                <w:w w:val="100"/>
                <w:sz w:val="28"/>
                <w:szCs w:val="28"/>
              </w:rPr>
              <w:t>Состав Контрольно-счетной палаты</w:t>
            </w:r>
          </w:p>
          <w:p w:rsidR="00D46181" w:rsidRPr="00A768DE" w:rsidRDefault="00D46181" w:rsidP="001F48E6">
            <w:pPr>
              <w:shd w:val="clear" w:color="auto" w:fill="FFFFFF"/>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Pr>
          <w:w w:val="100"/>
          <w:sz w:val="28"/>
          <w:szCs w:val="28"/>
        </w:rPr>
        <w:lastRenderedPageBreak/>
        <w:t>1.</w:t>
      </w:r>
      <w:r w:rsidRPr="00A768DE">
        <w:rPr>
          <w:w w:val="100"/>
          <w:sz w:val="28"/>
          <w:szCs w:val="28"/>
        </w:rPr>
        <w:t xml:space="preserve"> Контрольно-счетная палата образуется в составе председателя, </w:t>
      </w:r>
      <w:r>
        <w:rPr>
          <w:w w:val="100"/>
          <w:sz w:val="28"/>
          <w:szCs w:val="28"/>
        </w:rPr>
        <w:t>заместителя председателя, аудиторов и а</w:t>
      </w:r>
      <w:r w:rsidRPr="00A768DE">
        <w:rPr>
          <w:w w:val="100"/>
          <w:sz w:val="28"/>
          <w:szCs w:val="28"/>
        </w:rPr>
        <w:t xml:space="preserve">ппарата Контрольно-счетной палаты. </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2. Срок полномочий председателя</w:t>
      </w:r>
      <w:r>
        <w:rPr>
          <w:w w:val="100"/>
          <w:sz w:val="28"/>
          <w:szCs w:val="28"/>
        </w:rPr>
        <w:t>, заместителя председателя и аудиторов</w:t>
      </w:r>
      <w:r w:rsidRPr="00A768DE">
        <w:rPr>
          <w:w w:val="100"/>
          <w:sz w:val="28"/>
          <w:szCs w:val="28"/>
        </w:rPr>
        <w:t xml:space="preserve"> Контрольно-счетной палаты составляет семь лет.</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3. В состав аппарата Контрольно-счетной палаты входят инспекторы и иные штатные работники. </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возлагаются на инспекторов Контрольно-счетной палаты.</w:t>
      </w:r>
    </w:p>
    <w:p w:rsidR="00D46181" w:rsidRPr="00A768DE" w:rsidRDefault="00D46181" w:rsidP="00D46181">
      <w:pPr>
        <w:shd w:val="clear" w:color="auto" w:fill="FFFFFF"/>
        <w:tabs>
          <w:tab w:val="left" w:pos="0"/>
        </w:tabs>
        <w:ind w:firstLine="709"/>
        <w:jc w:val="both"/>
        <w:rPr>
          <w:w w:val="100"/>
          <w:sz w:val="28"/>
          <w:szCs w:val="28"/>
        </w:rPr>
      </w:pPr>
      <w:r>
        <w:rPr>
          <w:w w:val="100"/>
          <w:sz w:val="28"/>
          <w:szCs w:val="28"/>
        </w:rPr>
        <w:t>4</w:t>
      </w:r>
      <w:r w:rsidRPr="00A768DE">
        <w:rPr>
          <w:w w:val="100"/>
          <w:sz w:val="28"/>
          <w:szCs w:val="28"/>
        </w:rPr>
        <w:t>. Работники Контрольно-счетной палаты являются муниципальными служащими.</w:t>
      </w:r>
    </w:p>
    <w:p w:rsidR="00D46181" w:rsidRDefault="00D46181" w:rsidP="00D46181">
      <w:pPr>
        <w:pBdr>
          <w:bottom w:val="single" w:sz="4" w:space="1" w:color="auto"/>
        </w:pBdr>
        <w:shd w:val="clear" w:color="auto" w:fill="FFFFFF"/>
        <w:tabs>
          <w:tab w:val="left" w:pos="0"/>
        </w:tabs>
        <w:ind w:firstLine="709"/>
        <w:jc w:val="both"/>
        <w:rPr>
          <w:w w:val="100"/>
          <w:sz w:val="28"/>
          <w:szCs w:val="28"/>
        </w:rPr>
      </w:pPr>
      <w:r w:rsidRPr="00A768DE">
        <w:rPr>
          <w:w w:val="100"/>
          <w:sz w:val="28"/>
          <w:szCs w:val="28"/>
        </w:rPr>
        <w:t>В целях технического обеспечения деятельности Контрольно-счетной палаты в штатное расписание Контрольно-счетной палаты могут быть включены должности, не относящиеся к должностям муниципальной службы</w:t>
      </w:r>
      <w:r>
        <w:rPr>
          <w:w w:val="100"/>
          <w:sz w:val="28"/>
          <w:szCs w:val="28"/>
        </w:rPr>
        <w:t>.</w:t>
      </w:r>
    </w:p>
    <w:p w:rsidR="00D46181" w:rsidRPr="00D46181" w:rsidRDefault="00D46181" w:rsidP="00D46181">
      <w:pPr>
        <w:shd w:val="clear" w:color="auto" w:fill="FFFFFF"/>
        <w:tabs>
          <w:tab w:val="left" w:pos="0"/>
        </w:tabs>
        <w:jc w:val="both"/>
        <w:rPr>
          <w:w w:val="100"/>
          <w:sz w:val="20"/>
        </w:rPr>
      </w:pPr>
      <w:r w:rsidRPr="00D46181">
        <w:rPr>
          <w:w w:val="100"/>
          <w:sz w:val="20"/>
        </w:rPr>
        <w:t>в редакции решения Думы города Урай от 28.03.2013 №18</w:t>
      </w:r>
    </w:p>
    <w:p w:rsidR="00D46181" w:rsidRDefault="00D46181" w:rsidP="00D46181">
      <w:pPr>
        <w:pBdr>
          <w:bottom w:val="single" w:sz="4" w:space="1" w:color="auto"/>
        </w:pBdr>
        <w:shd w:val="clear" w:color="auto" w:fill="FFFFFF"/>
        <w:tabs>
          <w:tab w:val="left" w:pos="0"/>
        </w:tabs>
        <w:ind w:firstLine="709"/>
        <w:jc w:val="both"/>
        <w:rPr>
          <w:w w:val="100"/>
          <w:sz w:val="28"/>
          <w:szCs w:val="28"/>
        </w:rPr>
      </w:pPr>
      <w:r>
        <w:rPr>
          <w:w w:val="100"/>
          <w:sz w:val="28"/>
          <w:szCs w:val="28"/>
        </w:rPr>
        <w:t>5</w:t>
      </w:r>
      <w:r w:rsidRPr="00A768DE">
        <w:rPr>
          <w:w w:val="100"/>
          <w:sz w:val="28"/>
          <w:szCs w:val="28"/>
        </w:rPr>
        <w:t xml:space="preserve">. Права, обязанности и ответственность работников Контрольно-счетной палаты определяются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Российской Федерации и Ханты-Мансийского автономного округа - </w:t>
      </w:r>
      <w:proofErr w:type="spellStart"/>
      <w:r w:rsidRPr="00A768DE">
        <w:rPr>
          <w:w w:val="100"/>
          <w:sz w:val="28"/>
          <w:szCs w:val="28"/>
        </w:rPr>
        <w:t>Югры</w:t>
      </w:r>
      <w:proofErr w:type="spellEnd"/>
      <w:r w:rsidRPr="00A768DE">
        <w:rPr>
          <w:w w:val="100"/>
          <w:sz w:val="28"/>
          <w:szCs w:val="28"/>
        </w:rPr>
        <w:t xml:space="preserve"> о муниципальной службе, трудовым </w:t>
      </w:r>
      <w:hyperlink r:id="rId8" w:history="1">
        <w:r w:rsidRPr="00A768DE">
          <w:rPr>
            <w:w w:val="100"/>
            <w:sz w:val="28"/>
            <w:szCs w:val="28"/>
          </w:rPr>
          <w:t>законодательством</w:t>
        </w:r>
      </w:hyperlink>
      <w:r w:rsidRPr="00A768DE">
        <w:rPr>
          <w:w w:val="100"/>
          <w:sz w:val="28"/>
          <w:szCs w:val="28"/>
        </w:rPr>
        <w:t xml:space="preserve"> и иными нормативными правовыми актами, содержащими нормы трудового права</w:t>
      </w:r>
      <w:r>
        <w:rPr>
          <w:w w:val="100"/>
          <w:sz w:val="28"/>
          <w:szCs w:val="28"/>
        </w:rPr>
        <w:t>.</w:t>
      </w:r>
    </w:p>
    <w:p w:rsidR="00D46181" w:rsidRPr="00D46181" w:rsidRDefault="00D46181" w:rsidP="00D46181">
      <w:pPr>
        <w:shd w:val="clear" w:color="auto" w:fill="FFFFFF"/>
        <w:tabs>
          <w:tab w:val="left" w:pos="0"/>
        </w:tabs>
        <w:jc w:val="both"/>
        <w:rPr>
          <w:w w:val="100"/>
          <w:sz w:val="20"/>
        </w:rPr>
      </w:pPr>
      <w:r w:rsidRPr="00D46181">
        <w:rPr>
          <w:w w:val="100"/>
          <w:sz w:val="20"/>
        </w:rPr>
        <w:t>в редакции решения Думы города Урай от 28.03.2013 №18</w:t>
      </w:r>
    </w:p>
    <w:p w:rsidR="00D46181" w:rsidRPr="00A768DE" w:rsidRDefault="00D46181" w:rsidP="00D46181">
      <w:pPr>
        <w:pBdr>
          <w:bottom w:val="single" w:sz="4" w:space="1" w:color="auto"/>
        </w:pBdr>
        <w:shd w:val="clear" w:color="auto" w:fill="FFFFFF"/>
        <w:tabs>
          <w:tab w:val="left" w:pos="0"/>
        </w:tabs>
        <w:ind w:firstLine="709"/>
        <w:jc w:val="both"/>
        <w:rPr>
          <w:w w:val="100"/>
          <w:sz w:val="28"/>
          <w:szCs w:val="28"/>
        </w:rPr>
      </w:pPr>
      <w:r w:rsidRPr="00A768DE">
        <w:rPr>
          <w:w w:val="100"/>
          <w:sz w:val="28"/>
          <w:szCs w:val="28"/>
        </w:rPr>
        <w:t xml:space="preserve">6. Штатная численность Контрольно-счетной палаты  устанавливается Думой города Урай по предложению </w:t>
      </w:r>
      <w:r w:rsidRPr="0071019C">
        <w:rPr>
          <w:w w:val="100"/>
          <w:sz w:val="28"/>
          <w:szCs w:val="28"/>
        </w:rPr>
        <w:t>председателя Думы</w:t>
      </w:r>
      <w:r w:rsidRPr="00A768DE">
        <w:rPr>
          <w:w w:val="100"/>
          <w:sz w:val="28"/>
          <w:szCs w:val="28"/>
        </w:rPr>
        <w:t xml:space="preserve"> города.</w:t>
      </w:r>
    </w:p>
    <w:p w:rsidR="00D46181" w:rsidRPr="00D46181" w:rsidRDefault="00D46181" w:rsidP="00D46181">
      <w:pPr>
        <w:shd w:val="clear" w:color="auto" w:fill="FFFFFF"/>
        <w:tabs>
          <w:tab w:val="left" w:pos="0"/>
        </w:tabs>
        <w:rPr>
          <w:w w:val="100"/>
          <w:sz w:val="20"/>
        </w:rPr>
      </w:pPr>
      <w:r w:rsidRPr="00D46181">
        <w:rPr>
          <w:w w:val="100"/>
          <w:sz w:val="20"/>
        </w:rPr>
        <w:t>в редакции решения Думы города Урай от 15.10.2015 №105</w:t>
      </w:r>
    </w:p>
    <w:p w:rsidR="00D46181" w:rsidRPr="00A768DE" w:rsidRDefault="00D46181" w:rsidP="00D46181">
      <w:pPr>
        <w:pBdr>
          <w:bottom w:val="single" w:sz="4" w:space="1" w:color="auto"/>
        </w:pBdr>
        <w:shd w:val="clear" w:color="auto" w:fill="FFFFFF"/>
        <w:tabs>
          <w:tab w:val="left" w:pos="0"/>
        </w:tabs>
        <w:ind w:firstLine="709"/>
        <w:jc w:val="both"/>
        <w:rPr>
          <w:w w:val="100"/>
          <w:sz w:val="28"/>
          <w:szCs w:val="28"/>
        </w:rPr>
      </w:pPr>
      <w:r w:rsidRPr="00A768DE">
        <w:rPr>
          <w:w w:val="100"/>
          <w:sz w:val="28"/>
          <w:szCs w:val="28"/>
        </w:rPr>
        <w:t xml:space="preserve">7. Структура и штатное расписание Контрольно-счетной палаты определяются </w:t>
      </w:r>
      <w:r w:rsidRPr="009C2EC6">
        <w:rPr>
          <w:w w:val="100"/>
          <w:sz w:val="28"/>
          <w:szCs w:val="28"/>
        </w:rPr>
        <w:t>председателем Думы</w:t>
      </w:r>
      <w:r w:rsidRPr="00A768DE">
        <w:rPr>
          <w:w w:val="100"/>
          <w:sz w:val="28"/>
          <w:szCs w:val="28"/>
        </w:rPr>
        <w:t xml:space="preserve"> города по представлению председателя Контрольно-счетной палаты</w:t>
      </w:r>
      <w:r>
        <w:rPr>
          <w:w w:val="100"/>
          <w:sz w:val="28"/>
          <w:szCs w:val="28"/>
        </w:rPr>
        <w:t>,</w:t>
      </w:r>
      <w:r w:rsidRPr="00A768DE">
        <w:rPr>
          <w:w w:val="100"/>
          <w:sz w:val="28"/>
          <w:szCs w:val="28"/>
        </w:rPr>
        <w:t xml:space="preserve"> исходя из возложенных на Контрольно-счетную палату полномочий. </w:t>
      </w:r>
    </w:p>
    <w:p w:rsidR="00D46181" w:rsidRPr="00D46181" w:rsidRDefault="00D46181" w:rsidP="00D46181">
      <w:pPr>
        <w:shd w:val="clear" w:color="auto" w:fill="FFFFFF"/>
        <w:tabs>
          <w:tab w:val="left" w:pos="0"/>
        </w:tabs>
        <w:rPr>
          <w:w w:val="100"/>
          <w:sz w:val="20"/>
        </w:rPr>
      </w:pPr>
      <w:r w:rsidRPr="00D46181">
        <w:rPr>
          <w:w w:val="100"/>
          <w:sz w:val="20"/>
        </w:rPr>
        <w:t>в редакции решения Думы города Урай от 15.10.2015 №105</w:t>
      </w:r>
    </w:p>
    <w:p w:rsidR="00D46181" w:rsidRPr="00A768DE" w:rsidRDefault="00D46181" w:rsidP="00D46181">
      <w:pPr>
        <w:pBdr>
          <w:bottom w:val="single" w:sz="4" w:space="1" w:color="auto"/>
        </w:pBdr>
        <w:shd w:val="clear" w:color="auto" w:fill="FFFFFF"/>
        <w:tabs>
          <w:tab w:val="left" w:pos="0"/>
        </w:tabs>
        <w:ind w:firstLine="709"/>
        <w:jc w:val="both"/>
        <w:rPr>
          <w:w w:val="100"/>
          <w:sz w:val="28"/>
          <w:szCs w:val="28"/>
        </w:rPr>
      </w:pPr>
      <w:r w:rsidRPr="00A768DE">
        <w:rPr>
          <w:w w:val="100"/>
          <w:sz w:val="28"/>
          <w:szCs w:val="28"/>
        </w:rPr>
        <w:t xml:space="preserve">8. Представителем нанимателя (работодателем) по отношению ко всем  работникам Контрольно-счетной палаты является </w:t>
      </w:r>
      <w:r w:rsidRPr="009C2EC6">
        <w:rPr>
          <w:w w:val="100"/>
          <w:sz w:val="28"/>
          <w:szCs w:val="28"/>
        </w:rPr>
        <w:t>председатель Думы</w:t>
      </w:r>
      <w:r w:rsidRPr="00A768DE">
        <w:rPr>
          <w:w w:val="100"/>
          <w:sz w:val="28"/>
          <w:szCs w:val="28"/>
        </w:rPr>
        <w:t xml:space="preserve"> города.</w:t>
      </w:r>
    </w:p>
    <w:p w:rsidR="00D46181" w:rsidRPr="00D46181" w:rsidRDefault="00D46181" w:rsidP="00D46181">
      <w:pPr>
        <w:shd w:val="clear" w:color="auto" w:fill="FFFFFF"/>
        <w:tabs>
          <w:tab w:val="left" w:pos="0"/>
        </w:tabs>
        <w:rPr>
          <w:w w:val="100"/>
          <w:sz w:val="20"/>
        </w:rPr>
      </w:pPr>
      <w:r w:rsidRPr="00D46181">
        <w:rPr>
          <w:w w:val="100"/>
          <w:sz w:val="20"/>
        </w:rPr>
        <w:t>в редакции решения Думы города Урай от 15.10.2015 №105</w:t>
      </w:r>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0" w:type="auto"/>
        <w:tblInd w:w="648" w:type="dxa"/>
        <w:tblLook w:val="01E0"/>
      </w:tblPr>
      <w:tblGrid>
        <w:gridCol w:w="1800"/>
        <w:gridCol w:w="6838"/>
      </w:tblGrid>
      <w:tr w:rsidR="00D46181" w:rsidRPr="00C832A6" w:rsidTr="001F48E6">
        <w:tc>
          <w:tcPr>
            <w:tcW w:w="1800" w:type="dxa"/>
          </w:tcPr>
          <w:p w:rsidR="00D46181" w:rsidRPr="00C832A6" w:rsidRDefault="00D46181" w:rsidP="001F48E6">
            <w:pPr>
              <w:tabs>
                <w:tab w:val="left" w:pos="0"/>
              </w:tabs>
              <w:jc w:val="both"/>
              <w:rPr>
                <w:b/>
                <w:w w:val="100"/>
                <w:sz w:val="28"/>
                <w:szCs w:val="28"/>
              </w:rPr>
            </w:pPr>
            <w:r w:rsidRPr="00C832A6">
              <w:rPr>
                <w:b/>
                <w:w w:val="100"/>
                <w:sz w:val="28"/>
                <w:szCs w:val="28"/>
              </w:rPr>
              <w:t>Статья   5.</w:t>
            </w:r>
          </w:p>
        </w:tc>
        <w:tc>
          <w:tcPr>
            <w:tcW w:w="6838" w:type="dxa"/>
          </w:tcPr>
          <w:p w:rsidR="00D46181" w:rsidRDefault="00D46181" w:rsidP="001F48E6">
            <w:pPr>
              <w:shd w:val="clear" w:color="auto" w:fill="FFFFFF"/>
              <w:tabs>
                <w:tab w:val="left" w:pos="0"/>
              </w:tabs>
              <w:jc w:val="both"/>
              <w:rPr>
                <w:b/>
                <w:w w:val="100"/>
                <w:sz w:val="28"/>
                <w:szCs w:val="28"/>
              </w:rPr>
            </w:pPr>
            <w:r w:rsidRPr="00C832A6">
              <w:rPr>
                <w:b/>
                <w:w w:val="100"/>
                <w:sz w:val="28"/>
                <w:szCs w:val="28"/>
              </w:rPr>
              <w:t>Порядок назначения на должность председателя</w:t>
            </w:r>
            <w:r>
              <w:rPr>
                <w:b/>
                <w:w w:val="100"/>
                <w:sz w:val="28"/>
                <w:szCs w:val="28"/>
              </w:rPr>
              <w:t>,</w:t>
            </w:r>
            <w:r w:rsidRPr="00C832A6">
              <w:rPr>
                <w:b/>
                <w:w w:val="100"/>
                <w:sz w:val="28"/>
                <w:szCs w:val="28"/>
              </w:rPr>
              <w:t xml:space="preserve"> </w:t>
            </w:r>
            <w:r w:rsidRPr="00FA797F">
              <w:rPr>
                <w:b/>
                <w:w w:val="100"/>
                <w:sz w:val="28"/>
                <w:szCs w:val="28"/>
              </w:rPr>
              <w:t xml:space="preserve">заместителя председателя </w:t>
            </w:r>
            <w:r w:rsidRPr="00C832A6">
              <w:rPr>
                <w:b/>
                <w:w w:val="100"/>
                <w:sz w:val="28"/>
                <w:szCs w:val="28"/>
              </w:rPr>
              <w:t>и аудитора  Контрольно-счетной палаты</w:t>
            </w:r>
            <w:r>
              <w:rPr>
                <w:b/>
                <w:w w:val="100"/>
                <w:sz w:val="28"/>
                <w:szCs w:val="28"/>
              </w:rPr>
              <w:t xml:space="preserve"> </w:t>
            </w:r>
          </w:p>
          <w:p w:rsidR="00D46181" w:rsidRPr="00C832A6" w:rsidRDefault="00D46181" w:rsidP="00D46181">
            <w:pPr>
              <w:shd w:val="clear" w:color="auto" w:fill="FFFFFF"/>
              <w:tabs>
                <w:tab w:val="left" w:pos="0"/>
              </w:tabs>
              <w:jc w:val="both"/>
              <w:rPr>
                <w:b/>
                <w:w w:val="100"/>
                <w:sz w:val="28"/>
                <w:szCs w:val="28"/>
              </w:rPr>
            </w:pPr>
          </w:p>
        </w:tc>
      </w:tr>
    </w:tbl>
    <w:p w:rsidR="00D46181" w:rsidRPr="00D46181" w:rsidRDefault="00D46181" w:rsidP="00D46181">
      <w:pPr>
        <w:pBdr>
          <w:top w:val="single" w:sz="4" w:space="1" w:color="auto"/>
        </w:pBdr>
        <w:shd w:val="clear" w:color="auto" w:fill="FFFFFF"/>
        <w:tabs>
          <w:tab w:val="left" w:pos="0"/>
        </w:tabs>
        <w:jc w:val="both"/>
        <w:rPr>
          <w:w w:val="100"/>
          <w:sz w:val="20"/>
        </w:rPr>
      </w:pPr>
      <w:r w:rsidRPr="00D46181">
        <w:rPr>
          <w:w w:val="100"/>
          <w:sz w:val="20"/>
        </w:rPr>
        <w:t>(ст.5 в редакции решения Думы города Урай от 28.03.2013 № 18)</w:t>
      </w:r>
    </w:p>
    <w:p w:rsidR="00D46181" w:rsidRDefault="00D46181" w:rsidP="00D46181">
      <w:pPr>
        <w:shd w:val="clear" w:color="auto" w:fill="FFFFFF"/>
        <w:tabs>
          <w:tab w:val="left" w:pos="0"/>
          <w:tab w:val="left" w:pos="2083"/>
          <w:tab w:val="left" w:pos="4944"/>
          <w:tab w:val="left" w:pos="8112"/>
        </w:tabs>
        <w:ind w:left="38" w:firstLine="709"/>
        <w:jc w:val="both"/>
        <w:rPr>
          <w:w w:val="100"/>
          <w:sz w:val="28"/>
          <w:szCs w:val="28"/>
        </w:rPr>
      </w:pPr>
    </w:p>
    <w:p w:rsidR="00D46181" w:rsidRPr="00A768DE" w:rsidRDefault="00D46181" w:rsidP="00D46181">
      <w:pPr>
        <w:shd w:val="clear" w:color="auto" w:fill="FFFFFF"/>
        <w:tabs>
          <w:tab w:val="left" w:pos="0"/>
          <w:tab w:val="left" w:pos="2083"/>
          <w:tab w:val="left" w:pos="4944"/>
          <w:tab w:val="left" w:pos="8112"/>
        </w:tabs>
        <w:ind w:left="38" w:firstLine="709"/>
        <w:jc w:val="both"/>
        <w:rPr>
          <w:w w:val="100"/>
          <w:sz w:val="28"/>
          <w:szCs w:val="28"/>
        </w:rPr>
      </w:pPr>
      <w:r w:rsidRPr="00A768DE">
        <w:rPr>
          <w:w w:val="100"/>
          <w:sz w:val="28"/>
          <w:szCs w:val="28"/>
        </w:rPr>
        <w:lastRenderedPageBreak/>
        <w:t>1. Председатель</w:t>
      </w:r>
      <w:r>
        <w:rPr>
          <w:w w:val="100"/>
          <w:sz w:val="28"/>
          <w:szCs w:val="28"/>
        </w:rPr>
        <w:t xml:space="preserve">, заместитель председателя </w:t>
      </w:r>
      <w:r w:rsidRPr="00A768DE">
        <w:rPr>
          <w:w w:val="100"/>
          <w:sz w:val="28"/>
          <w:szCs w:val="28"/>
        </w:rPr>
        <w:t>и аудитор</w:t>
      </w:r>
      <w:r>
        <w:rPr>
          <w:w w:val="100"/>
          <w:sz w:val="28"/>
          <w:szCs w:val="28"/>
        </w:rPr>
        <w:t>ы</w:t>
      </w:r>
      <w:r w:rsidRPr="00A768DE">
        <w:rPr>
          <w:w w:val="100"/>
          <w:sz w:val="28"/>
          <w:szCs w:val="28"/>
        </w:rPr>
        <w:t xml:space="preserve"> Контрольно-счетной палаты назначаются на должность Думой города.</w:t>
      </w:r>
    </w:p>
    <w:p w:rsidR="00D46181" w:rsidRDefault="00D46181" w:rsidP="00D46181">
      <w:pPr>
        <w:autoSpaceDE w:val="0"/>
        <w:autoSpaceDN w:val="0"/>
        <w:adjustRightInd w:val="0"/>
        <w:ind w:firstLine="708"/>
        <w:jc w:val="both"/>
        <w:rPr>
          <w:w w:val="100"/>
          <w:sz w:val="28"/>
          <w:szCs w:val="28"/>
        </w:rPr>
      </w:pPr>
      <w:r w:rsidRPr="00A768DE">
        <w:rPr>
          <w:w w:val="100"/>
          <w:sz w:val="28"/>
          <w:szCs w:val="28"/>
        </w:rPr>
        <w:t>2. Предложения о кандидатурах на должность председателя Контрольно-счетно</w:t>
      </w:r>
      <w:r>
        <w:rPr>
          <w:w w:val="100"/>
          <w:sz w:val="28"/>
          <w:szCs w:val="28"/>
        </w:rPr>
        <w:t>й палаты вносятся в Думу города в соответствии с пунктом 7 статьи 6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46181" w:rsidRPr="00A768DE" w:rsidRDefault="00D46181" w:rsidP="00D46181">
      <w:pPr>
        <w:pBdr>
          <w:bottom w:val="single" w:sz="4" w:space="1" w:color="auto"/>
        </w:pBdr>
        <w:shd w:val="clear" w:color="auto" w:fill="FFFFFF"/>
        <w:ind w:firstLine="709"/>
        <w:jc w:val="both"/>
        <w:rPr>
          <w:w w:val="100"/>
          <w:sz w:val="28"/>
          <w:szCs w:val="28"/>
        </w:rPr>
      </w:pPr>
      <w:r w:rsidRPr="00A768DE">
        <w:rPr>
          <w:w w:val="100"/>
          <w:sz w:val="28"/>
          <w:szCs w:val="28"/>
        </w:rPr>
        <w:t xml:space="preserve">3. </w:t>
      </w:r>
      <w:r>
        <w:rPr>
          <w:w w:val="100"/>
          <w:sz w:val="28"/>
          <w:szCs w:val="28"/>
        </w:rPr>
        <w:t>Предложения</w:t>
      </w:r>
      <w:r w:rsidRPr="00A768DE">
        <w:rPr>
          <w:w w:val="100"/>
          <w:sz w:val="28"/>
          <w:szCs w:val="28"/>
        </w:rPr>
        <w:t xml:space="preserve"> о </w:t>
      </w:r>
      <w:r>
        <w:rPr>
          <w:w w:val="100"/>
          <w:sz w:val="28"/>
          <w:szCs w:val="28"/>
        </w:rPr>
        <w:t>кандидатурах</w:t>
      </w:r>
      <w:r w:rsidRPr="00A768DE">
        <w:rPr>
          <w:w w:val="100"/>
          <w:sz w:val="28"/>
          <w:szCs w:val="28"/>
        </w:rPr>
        <w:t xml:space="preserve"> на должность </w:t>
      </w:r>
      <w:r>
        <w:rPr>
          <w:w w:val="100"/>
          <w:sz w:val="28"/>
          <w:szCs w:val="28"/>
        </w:rPr>
        <w:t>заместителя председателя и аудиторов</w:t>
      </w:r>
      <w:r w:rsidRPr="00A768DE">
        <w:rPr>
          <w:w w:val="100"/>
          <w:sz w:val="28"/>
          <w:szCs w:val="28"/>
        </w:rPr>
        <w:t xml:space="preserve"> Контрольно-счетной палаты внос</w:t>
      </w:r>
      <w:r>
        <w:rPr>
          <w:w w:val="100"/>
          <w:sz w:val="28"/>
          <w:szCs w:val="28"/>
        </w:rPr>
        <w:t>я</w:t>
      </w:r>
      <w:r w:rsidRPr="00A768DE">
        <w:rPr>
          <w:w w:val="100"/>
          <w:sz w:val="28"/>
          <w:szCs w:val="28"/>
        </w:rPr>
        <w:t xml:space="preserve">тся в Думу </w:t>
      </w:r>
      <w:r w:rsidRPr="00477FEF">
        <w:rPr>
          <w:w w:val="100"/>
          <w:sz w:val="28"/>
          <w:szCs w:val="28"/>
        </w:rPr>
        <w:t xml:space="preserve">председателем Думы </w:t>
      </w:r>
      <w:r w:rsidRPr="00A768DE">
        <w:rPr>
          <w:w w:val="100"/>
          <w:sz w:val="28"/>
          <w:szCs w:val="28"/>
        </w:rPr>
        <w:t>города по представлению председателя Контрольно-счетной палаты.</w:t>
      </w:r>
    </w:p>
    <w:p w:rsidR="00D46181" w:rsidRPr="00D46181" w:rsidRDefault="00D46181" w:rsidP="00D46181">
      <w:pPr>
        <w:shd w:val="clear" w:color="auto" w:fill="FFFFFF"/>
        <w:tabs>
          <w:tab w:val="left" w:pos="0"/>
        </w:tabs>
        <w:rPr>
          <w:w w:val="100"/>
          <w:sz w:val="20"/>
        </w:rPr>
      </w:pPr>
      <w:r w:rsidRPr="00D46181">
        <w:rPr>
          <w:w w:val="100"/>
          <w:sz w:val="20"/>
        </w:rPr>
        <w:t>в редакции решения Думы города Урай от 15.10.2015 №105</w:t>
      </w:r>
    </w:p>
    <w:p w:rsidR="00D46181" w:rsidRPr="00A768DE" w:rsidRDefault="00D46181" w:rsidP="00D46181">
      <w:pPr>
        <w:shd w:val="clear" w:color="auto" w:fill="FFFFFF"/>
        <w:ind w:firstLine="709"/>
        <w:jc w:val="both"/>
        <w:rPr>
          <w:w w:val="100"/>
          <w:sz w:val="28"/>
          <w:szCs w:val="28"/>
        </w:rPr>
      </w:pPr>
      <w:r w:rsidRPr="00A768DE">
        <w:rPr>
          <w:w w:val="100"/>
          <w:sz w:val="28"/>
          <w:szCs w:val="28"/>
        </w:rPr>
        <w:t>4. Кандидатуры на должность председателя</w:t>
      </w:r>
      <w:r>
        <w:rPr>
          <w:w w:val="100"/>
          <w:sz w:val="28"/>
          <w:szCs w:val="28"/>
        </w:rPr>
        <w:t>, заместителя председателя и аудиторов</w:t>
      </w:r>
      <w:r w:rsidRPr="00A768DE">
        <w:rPr>
          <w:w w:val="100"/>
          <w:sz w:val="28"/>
          <w:szCs w:val="28"/>
        </w:rPr>
        <w:t xml:space="preserve">  Контрольно-счетной палаты представляются в Думу, не </w:t>
      </w:r>
      <w:proofErr w:type="gramStart"/>
      <w:r w:rsidRPr="00A768DE">
        <w:rPr>
          <w:w w:val="100"/>
          <w:sz w:val="28"/>
          <w:szCs w:val="28"/>
        </w:rPr>
        <w:t>позднее</w:t>
      </w:r>
      <w:proofErr w:type="gramEnd"/>
      <w:r w:rsidRPr="00A768DE">
        <w:rPr>
          <w:w w:val="100"/>
          <w:sz w:val="28"/>
          <w:szCs w:val="28"/>
        </w:rPr>
        <w:t xml:space="preserve"> чем за два месяца до истечения полномочий действующих председателя</w:t>
      </w:r>
      <w:r>
        <w:rPr>
          <w:w w:val="100"/>
          <w:sz w:val="28"/>
          <w:szCs w:val="28"/>
        </w:rPr>
        <w:t>,</w:t>
      </w:r>
      <w:r w:rsidRPr="00255DBC">
        <w:rPr>
          <w:w w:val="100"/>
          <w:sz w:val="28"/>
          <w:szCs w:val="28"/>
        </w:rPr>
        <w:t xml:space="preserve"> </w:t>
      </w:r>
      <w:r>
        <w:rPr>
          <w:w w:val="100"/>
          <w:sz w:val="28"/>
          <w:szCs w:val="28"/>
        </w:rPr>
        <w:t>заместителя председателя</w:t>
      </w:r>
      <w:r w:rsidRPr="00A768DE">
        <w:rPr>
          <w:w w:val="100"/>
          <w:sz w:val="28"/>
          <w:szCs w:val="28"/>
        </w:rPr>
        <w:t xml:space="preserve"> и аудитора Контрольно-счетной палаты, а в случаях досрочного прекращения их полномочий - в двухнедельный срок со дня досрочного прекращения полномочий.</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5. Одновременно с предложением о кандидатурах на должность председателя</w:t>
      </w:r>
      <w:r>
        <w:rPr>
          <w:w w:val="100"/>
          <w:sz w:val="28"/>
          <w:szCs w:val="28"/>
        </w:rPr>
        <w:t xml:space="preserve">, заместителя председателя </w:t>
      </w:r>
      <w:r w:rsidRPr="00A768DE">
        <w:rPr>
          <w:w w:val="100"/>
          <w:sz w:val="28"/>
          <w:szCs w:val="28"/>
        </w:rPr>
        <w:t>и аудито</w:t>
      </w:r>
      <w:r>
        <w:rPr>
          <w:w w:val="100"/>
          <w:sz w:val="28"/>
          <w:szCs w:val="28"/>
        </w:rPr>
        <w:t>ров</w:t>
      </w:r>
      <w:r w:rsidRPr="00A768DE">
        <w:rPr>
          <w:w w:val="100"/>
          <w:sz w:val="28"/>
          <w:szCs w:val="28"/>
        </w:rPr>
        <w:t xml:space="preserve">  Контрольно-счетной палаты в Думу должно быть представлено заявление кандидата о рассмотрении его кандидатуры, с согласием на обработку его персональных данных и приложением следующих документов:</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1) собственноручно заполненной и подписанной кандидатом анкеты по форме, представляемой гражданином Российской Федерации, поступающим на муниципальную службу в Российской Федерации;</w:t>
      </w:r>
    </w:p>
    <w:p w:rsidR="00D46181" w:rsidRPr="00A768DE" w:rsidRDefault="00D46181" w:rsidP="00D46181">
      <w:pPr>
        <w:pStyle w:val="a3"/>
        <w:ind w:firstLine="540"/>
        <w:jc w:val="both"/>
        <w:rPr>
          <w:sz w:val="28"/>
          <w:szCs w:val="28"/>
        </w:rPr>
      </w:pPr>
      <w:r w:rsidRPr="00A768DE">
        <w:rPr>
          <w:sz w:val="28"/>
          <w:szCs w:val="28"/>
        </w:rPr>
        <w:t>2) копии паспорта;</w:t>
      </w:r>
    </w:p>
    <w:p w:rsidR="00D46181" w:rsidRPr="00A768DE" w:rsidRDefault="00D46181" w:rsidP="00D46181">
      <w:pPr>
        <w:pStyle w:val="a3"/>
        <w:ind w:firstLine="540"/>
        <w:jc w:val="both"/>
        <w:rPr>
          <w:sz w:val="28"/>
          <w:szCs w:val="28"/>
        </w:rPr>
      </w:pPr>
      <w:r w:rsidRPr="00A768DE">
        <w:rPr>
          <w:sz w:val="28"/>
          <w:szCs w:val="28"/>
        </w:rPr>
        <w:t>3) копии трудовой книжки;</w:t>
      </w:r>
    </w:p>
    <w:p w:rsidR="00D46181" w:rsidRPr="00A768DE" w:rsidRDefault="00D46181" w:rsidP="00D46181">
      <w:pPr>
        <w:pStyle w:val="a3"/>
        <w:ind w:firstLine="540"/>
        <w:jc w:val="both"/>
        <w:rPr>
          <w:sz w:val="28"/>
          <w:szCs w:val="28"/>
        </w:rPr>
      </w:pPr>
      <w:r w:rsidRPr="00A768DE">
        <w:rPr>
          <w:sz w:val="28"/>
          <w:szCs w:val="28"/>
        </w:rPr>
        <w:t>4) копии документа об образовании;</w:t>
      </w:r>
    </w:p>
    <w:p w:rsidR="00D46181" w:rsidRPr="00A768DE" w:rsidRDefault="00D46181" w:rsidP="00D46181">
      <w:pPr>
        <w:pStyle w:val="a3"/>
        <w:ind w:firstLine="540"/>
        <w:jc w:val="both"/>
        <w:rPr>
          <w:sz w:val="28"/>
          <w:szCs w:val="28"/>
        </w:rPr>
      </w:pPr>
      <w:r w:rsidRPr="00A768DE">
        <w:rPr>
          <w:sz w:val="28"/>
          <w:szCs w:val="28"/>
        </w:rPr>
        <w:t>5) копии страхового свидетельства обязательного пенсионного страхования;</w:t>
      </w:r>
    </w:p>
    <w:p w:rsidR="00D46181" w:rsidRPr="00A768DE" w:rsidRDefault="00D46181" w:rsidP="00D46181">
      <w:pPr>
        <w:pStyle w:val="a3"/>
        <w:ind w:firstLine="540"/>
        <w:jc w:val="both"/>
        <w:rPr>
          <w:sz w:val="28"/>
          <w:szCs w:val="28"/>
        </w:rPr>
      </w:pPr>
      <w:r w:rsidRPr="00A768DE">
        <w:rPr>
          <w:sz w:val="28"/>
          <w:szCs w:val="28"/>
        </w:rPr>
        <w:t xml:space="preserve">6) копии свидетельства о постановке физического лица на учет в налоговом органе по месту жительства на территории Российской Федерации; </w:t>
      </w:r>
    </w:p>
    <w:p w:rsidR="00D46181" w:rsidRPr="00A768DE" w:rsidRDefault="00D46181" w:rsidP="00D46181">
      <w:pPr>
        <w:pStyle w:val="a3"/>
        <w:ind w:firstLine="540"/>
        <w:jc w:val="both"/>
        <w:rPr>
          <w:sz w:val="28"/>
          <w:szCs w:val="28"/>
        </w:rPr>
      </w:pPr>
      <w:r w:rsidRPr="00A768DE">
        <w:rPr>
          <w:sz w:val="28"/>
          <w:szCs w:val="28"/>
        </w:rPr>
        <w:t>7) копии документов воинского учета - для военнообязанных и лиц, подлежащих призыву на военную службу;</w:t>
      </w:r>
    </w:p>
    <w:p w:rsidR="00D46181" w:rsidRPr="00A768DE" w:rsidRDefault="00D46181" w:rsidP="00D46181">
      <w:pPr>
        <w:pStyle w:val="a3"/>
        <w:ind w:firstLine="540"/>
        <w:jc w:val="both"/>
        <w:rPr>
          <w:sz w:val="28"/>
          <w:szCs w:val="28"/>
        </w:rPr>
      </w:pPr>
      <w:r w:rsidRPr="00A768DE">
        <w:rPr>
          <w:sz w:val="28"/>
          <w:szCs w:val="28"/>
        </w:rPr>
        <w:t>8) заключение медицинского учреждения об отсутствии заболевания, препятствующего поступлению на муниципальную службу;</w:t>
      </w:r>
    </w:p>
    <w:p w:rsidR="00D46181" w:rsidRDefault="00D46181" w:rsidP="00D46181">
      <w:pPr>
        <w:pStyle w:val="a3"/>
        <w:pBdr>
          <w:bottom w:val="single" w:sz="4" w:space="1" w:color="auto"/>
        </w:pBdr>
        <w:ind w:firstLine="540"/>
        <w:jc w:val="both"/>
        <w:rPr>
          <w:sz w:val="28"/>
          <w:szCs w:val="28"/>
        </w:rPr>
      </w:pPr>
      <w:r w:rsidRPr="00A768DE">
        <w:rPr>
          <w:sz w:val="28"/>
          <w:szCs w:val="28"/>
        </w:rPr>
        <w:t xml:space="preserve">9)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w:t>
      </w:r>
      <w:r w:rsidRPr="00274F94">
        <w:rPr>
          <w:sz w:val="28"/>
          <w:szCs w:val="28"/>
        </w:rPr>
        <w:t>федеральным законодательством и законодательством</w:t>
      </w:r>
      <w:r>
        <w:rPr>
          <w:sz w:val="28"/>
          <w:szCs w:val="28"/>
        </w:rPr>
        <w:t xml:space="preserve"> </w:t>
      </w:r>
      <w:r w:rsidRPr="00A768DE">
        <w:rPr>
          <w:sz w:val="28"/>
          <w:szCs w:val="28"/>
        </w:rPr>
        <w:t>Ханты-Мансийского автономного округ</w:t>
      </w:r>
      <w:proofErr w:type="gramStart"/>
      <w:r w:rsidRPr="00A768DE">
        <w:rPr>
          <w:sz w:val="28"/>
          <w:szCs w:val="28"/>
        </w:rPr>
        <w:t>а-</w:t>
      </w:r>
      <w:proofErr w:type="gramEnd"/>
      <w:r>
        <w:rPr>
          <w:sz w:val="28"/>
          <w:szCs w:val="28"/>
        </w:rPr>
        <w:t xml:space="preserve"> </w:t>
      </w:r>
      <w:proofErr w:type="spellStart"/>
      <w:r w:rsidRPr="00A768DE">
        <w:rPr>
          <w:sz w:val="28"/>
          <w:szCs w:val="28"/>
        </w:rPr>
        <w:t>Югры</w:t>
      </w:r>
      <w:proofErr w:type="spellEnd"/>
      <w:r>
        <w:rPr>
          <w:sz w:val="28"/>
          <w:szCs w:val="28"/>
        </w:rPr>
        <w:t>.</w:t>
      </w:r>
    </w:p>
    <w:p w:rsidR="00D46181" w:rsidRPr="00D46181" w:rsidRDefault="00D46181" w:rsidP="00D46181">
      <w:pPr>
        <w:pStyle w:val="a3"/>
        <w:jc w:val="both"/>
        <w:rPr>
          <w:sz w:val="20"/>
        </w:rPr>
      </w:pPr>
      <w:r w:rsidRPr="00D46181">
        <w:rPr>
          <w:sz w:val="20"/>
        </w:rPr>
        <w:t>в редакции решения Думы города Урай от 28.03.2013 №18</w:t>
      </w:r>
    </w:p>
    <w:p w:rsidR="00D46181" w:rsidRPr="00A768DE" w:rsidRDefault="00D46181" w:rsidP="00D46181">
      <w:pPr>
        <w:pStyle w:val="a3"/>
        <w:ind w:firstLine="540"/>
        <w:jc w:val="both"/>
        <w:rPr>
          <w:sz w:val="28"/>
          <w:szCs w:val="28"/>
        </w:rPr>
      </w:pPr>
      <w:r w:rsidRPr="00A768DE">
        <w:rPr>
          <w:sz w:val="28"/>
          <w:szCs w:val="28"/>
        </w:rPr>
        <w:lastRenderedPageBreak/>
        <w:t>К заявлению кандидата могут быть приложены иные документы (копии), характеризующие его профессиональные знания, навыки  и опыт,  необходимые для исполнения должностных обязанностей председателя, аудитора Контрольно-счетной палаты (документы о дополнительном образовании; повышении квалификации; присвоении ученой степени, звания; наградах, почетных званиях; рекомендательные письма; характеристики с мест работы и т.п.).</w:t>
      </w:r>
    </w:p>
    <w:p w:rsidR="00D46181" w:rsidRPr="00A768DE" w:rsidRDefault="00D46181" w:rsidP="00D46181">
      <w:pPr>
        <w:shd w:val="clear" w:color="auto" w:fill="FFFFFF"/>
        <w:ind w:firstLine="540"/>
        <w:jc w:val="both"/>
        <w:rPr>
          <w:w w:val="100"/>
          <w:sz w:val="28"/>
          <w:szCs w:val="28"/>
        </w:rPr>
      </w:pPr>
      <w:r w:rsidRPr="00A768DE">
        <w:rPr>
          <w:w w:val="100"/>
          <w:sz w:val="28"/>
          <w:szCs w:val="28"/>
        </w:rPr>
        <w:t>6. Предложения о кандидатурах на должность председателя</w:t>
      </w:r>
      <w:r>
        <w:rPr>
          <w:w w:val="100"/>
          <w:sz w:val="28"/>
          <w:szCs w:val="28"/>
        </w:rPr>
        <w:t>, заместителя председателя</w:t>
      </w:r>
      <w:r w:rsidRPr="00A768DE">
        <w:rPr>
          <w:w w:val="100"/>
          <w:sz w:val="28"/>
          <w:szCs w:val="28"/>
        </w:rPr>
        <w:t xml:space="preserve"> и аудитор</w:t>
      </w:r>
      <w:r>
        <w:rPr>
          <w:w w:val="100"/>
          <w:sz w:val="28"/>
          <w:szCs w:val="28"/>
        </w:rPr>
        <w:t>ов</w:t>
      </w:r>
      <w:r w:rsidRPr="00A768DE">
        <w:rPr>
          <w:w w:val="100"/>
          <w:sz w:val="28"/>
          <w:szCs w:val="28"/>
        </w:rPr>
        <w:t xml:space="preserve">  Контрольно-счетной палаты рассматриваются на заседании Думы города в присутствии кандидатов на соответствующие должности. </w:t>
      </w:r>
    </w:p>
    <w:p w:rsidR="00D46181" w:rsidRPr="00A768DE" w:rsidRDefault="00D46181" w:rsidP="00D46181">
      <w:pPr>
        <w:shd w:val="clear" w:color="auto" w:fill="FFFFFF"/>
        <w:ind w:firstLine="540"/>
        <w:jc w:val="both"/>
        <w:rPr>
          <w:w w:val="100"/>
          <w:sz w:val="28"/>
          <w:szCs w:val="28"/>
        </w:rPr>
      </w:pPr>
      <w:r w:rsidRPr="00A768DE">
        <w:rPr>
          <w:w w:val="100"/>
          <w:sz w:val="28"/>
          <w:szCs w:val="28"/>
        </w:rPr>
        <w:t>До проведения голосования по воп</w:t>
      </w:r>
      <w:r>
        <w:rPr>
          <w:w w:val="100"/>
          <w:sz w:val="28"/>
          <w:szCs w:val="28"/>
        </w:rPr>
        <w:t>росу о назначении председателя, заместителя председателя и аудиторов</w:t>
      </w:r>
      <w:r w:rsidRPr="00A768DE">
        <w:rPr>
          <w:w w:val="100"/>
          <w:sz w:val="28"/>
          <w:szCs w:val="28"/>
        </w:rPr>
        <w:t xml:space="preserve"> Контрольно-счетной палаты заслушиваются выступления лиц, внесших в Думу соответствующие предложения. </w:t>
      </w:r>
    </w:p>
    <w:p w:rsidR="00D46181" w:rsidRPr="00A768DE" w:rsidRDefault="00D46181" w:rsidP="00D46181">
      <w:pPr>
        <w:autoSpaceDE w:val="0"/>
        <w:autoSpaceDN w:val="0"/>
        <w:adjustRightInd w:val="0"/>
        <w:ind w:firstLine="540"/>
        <w:jc w:val="both"/>
        <w:outlineLvl w:val="3"/>
        <w:rPr>
          <w:w w:val="100"/>
          <w:sz w:val="28"/>
          <w:szCs w:val="28"/>
        </w:rPr>
      </w:pPr>
      <w:r w:rsidRPr="00A768DE">
        <w:rPr>
          <w:w w:val="100"/>
          <w:sz w:val="28"/>
          <w:szCs w:val="28"/>
        </w:rPr>
        <w:t>Кандидаты, предложенные на должность председателя,</w:t>
      </w:r>
      <w:r>
        <w:rPr>
          <w:w w:val="100"/>
          <w:sz w:val="28"/>
          <w:szCs w:val="28"/>
        </w:rPr>
        <w:t xml:space="preserve"> заместителя председателя и </w:t>
      </w:r>
      <w:r w:rsidRPr="00A768DE">
        <w:rPr>
          <w:w w:val="100"/>
          <w:sz w:val="28"/>
          <w:szCs w:val="28"/>
        </w:rPr>
        <w:t>аудитор</w:t>
      </w:r>
      <w:r>
        <w:rPr>
          <w:w w:val="100"/>
          <w:sz w:val="28"/>
          <w:szCs w:val="28"/>
        </w:rPr>
        <w:t>ов</w:t>
      </w:r>
      <w:r w:rsidRPr="00A768DE">
        <w:rPr>
          <w:w w:val="100"/>
          <w:sz w:val="28"/>
          <w:szCs w:val="28"/>
        </w:rPr>
        <w:t xml:space="preserve"> Контрольно-счетной палаты выступают перед Думой, после чего отвечают на вопросы депутатов. </w:t>
      </w:r>
    </w:p>
    <w:p w:rsidR="00D46181" w:rsidRPr="00A768DE" w:rsidRDefault="00D46181" w:rsidP="00D46181">
      <w:pPr>
        <w:autoSpaceDE w:val="0"/>
        <w:autoSpaceDN w:val="0"/>
        <w:adjustRightInd w:val="0"/>
        <w:ind w:firstLine="540"/>
        <w:jc w:val="both"/>
        <w:outlineLvl w:val="3"/>
        <w:rPr>
          <w:w w:val="100"/>
          <w:sz w:val="28"/>
          <w:szCs w:val="28"/>
        </w:rPr>
      </w:pPr>
      <w:r w:rsidRPr="00A768DE">
        <w:rPr>
          <w:w w:val="100"/>
          <w:sz w:val="28"/>
          <w:szCs w:val="28"/>
        </w:rPr>
        <w:t>Депутаты вправе высказывать свое мнение по предложенным кандидатурам.</w:t>
      </w:r>
    </w:p>
    <w:p w:rsidR="00D46181" w:rsidRPr="00A768DE" w:rsidRDefault="00D46181" w:rsidP="00D46181">
      <w:pPr>
        <w:autoSpaceDE w:val="0"/>
        <w:autoSpaceDN w:val="0"/>
        <w:adjustRightInd w:val="0"/>
        <w:ind w:firstLine="540"/>
        <w:jc w:val="both"/>
        <w:outlineLvl w:val="3"/>
        <w:rPr>
          <w:w w:val="100"/>
          <w:sz w:val="28"/>
          <w:szCs w:val="28"/>
        </w:rPr>
      </w:pPr>
      <w:r w:rsidRPr="00A768DE">
        <w:rPr>
          <w:w w:val="100"/>
          <w:sz w:val="28"/>
          <w:szCs w:val="28"/>
        </w:rPr>
        <w:t>Голосование по каждой предложенной кандидатуре осуществляется отдельно.</w:t>
      </w:r>
    </w:p>
    <w:p w:rsidR="00D46181" w:rsidRPr="00A768DE" w:rsidRDefault="00D46181" w:rsidP="00D46181">
      <w:pPr>
        <w:pBdr>
          <w:bottom w:val="single" w:sz="4" w:space="1" w:color="auto"/>
        </w:pBdr>
        <w:autoSpaceDE w:val="0"/>
        <w:autoSpaceDN w:val="0"/>
        <w:adjustRightInd w:val="0"/>
        <w:ind w:firstLine="540"/>
        <w:jc w:val="both"/>
        <w:outlineLvl w:val="3"/>
        <w:rPr>
          <w:w w:val="100"/>
          <w:sz w:val="28"/>
          <w:szCs w:val="28"/>
        </w:rPr>
      </w:pPr>
      <w:r w:rsidRPr="00A768DE">
        <w:rPr>
          <w:w w:val="100"/>
          <w:sz w:val="28"/>
          <w:szCs w:val="28"/>
        </w:rPr>
        <w:t xml:space="preserve">В случае рассмотрения на заседании Думы нескольких кандидатур на должность председателя Контрольно-счетной палаты в первую очередь рассматривается кандидатура, предложенная </w:t>
      </w:r>
      <w:r w:rsidRPr="007B76BC">
        <w:rPr>
          <w:w w:val="100"/>
          <w:sz w:val="28"/>
          <w:szCs w:val="28"/>
        </w:rPr>
        <w:t>председателем Думы</w:t>
      </w:r>
      <w:r w:rsidRPr="00A768DE">
        <w:rPr>
          <w:w w:val="100"/>
          <w:sz w:val="28"/>
          <w:szCs w:val="28"/>
        </w:rPr>
        <w:t xml:space="preserve"> города.</w:t>
      </w:r>
    </w:p>
    <w:p w:rsidR="00D46181" w:rsidRPr="00D46181" w:rsidRDefault="00D46181" w:rsidP="00D46181">
      <w:pPr>
        <w:shd w:val="clear" w:color="auto" w:fill="FFFFFF"/>
        <w:tabs>
          <w:tab w:val="left" w:pos="0"/>
        </w:tabs>
        <w:rPr>
          <w:w w:val="100"/>
          <w:sz w:val="20"/>
        </w:rPr>
      </w:pPr>
      <w:r w:rsidRPr="00D46181">
        <w:rPr>
          <w:w w:val="100"/>
          <w:sz w:val="20"/>
        </w:rPr>
        <w:t>абзац в редакции решения Думы города Урай от 15.10.2015 №105</w:t>
      </w:r>
    </w:p>
    <w:p w:rsidR="00D46181" w:rsidRPr="00A768DE" w:rsidRDefault="00D46181" w:rsidP="00D46181">
      <w:pPr>
        <w:pBdr>
          <w:bottom w:val="single" w:sz="4" w:space="1" w:color="auto"/>
        </w:pBdr>
        <w:autoSpaceDE w:val="0"/>
        <w:autoSpaceDN w:val="0"/>
        <w:adjustRightInd w:val="0"/>
        <w:ind w:firstLine="540"/>
        <w:jc w:val="both"/>
        <w:outlineLvl w:val="3"/>
        <w:rPr>
          <w:w w:val="100"/>
          <w:sz w:val="28"/>
          <w:szCs w:val="28"/>
        </w:rPr>
      </w:pPr>
      <w:r w:rsidRPr="00A768DE">
        <w:rPr>
          <w:w w:val="100"/>
          <w:sz w:val="28"/>
          <w:szCs w:val="28"/>
        </w:rPr>
        <w:t xml:space="preserve">Если предложенная </w:t>
      </w:r>
      <w:r w:rsidRPr="007B76BC">
        <w:rPr>
          <w:w w:val="100"/>
          <w:sz w:val="28"/>
          <w:szCs w:val="28"/>
        </w:rPr>
        <w:t>председателем Думы</w:t>
      </w:r>
      <w:r w:rsidRPr="00A768DE">
        <w:rPr>
          <w:w w:val="100"/>
          <w:sz w:val="28"/>
          <w:szCs w:val="28"/>
        </w:rPr>
        <w:t xml:space="preserve"> города кандидатура при голосовании депутатов Думы набрала необходимое для назначения число голосов, кандидат считается назначенным на должность председателя Контрольно-счетной палаты и голосование по остальным кандидатурам не проводится. Если предложенная главой города кандидатура при голосовании депутатов Думы не набрала необходимого для назначения числа голосов, следующее голосование депутатами Думы осуществляется за каждую кандидатуру согласно алфавитному порядку фамилий. </w:t>
      </w:r>
    </w:p>
    <w:p w:rsidR="00D46181" w:rsidRPr="00D46181" w:rsidRDefault="00D46181" w:rsidP="00D46181">
      <w:pPr>
        <w:shd w:val="clear" w:color="auto" w:fill="FFFFFF"/>
        <w:tabs>
          <w:tab w:val="left" w:pos="0"/>
        </w:tabs>
        <w:rPr>
          <w:w w:val="100"/>
          <w:sz w:val="20"/>
        </w:rPr>
      </w:pPr>
      <w:r w:rsidRPr="00D46181">
        <w:rPr>
          <w:w w:val="100"/>
          <w:sz w:val="20"/>
        </w:rPr>
        <w:t>абзац в редакции решения Думы города Урай от 15.10.2015 №105</w:t>
      </w:r>
    </w:p>
    <w:p w:rsidR="00D46181" w:rsidRPr="00A768DE" w:rsidRDefault="00D46181" w:rsidP="00D46181">
      <w:pPr>
        <w:autoSpaceDE w:val="0"/>
        <w:autoSpaceDN w:val="0"/>
        <w:adjustRightInd w:val="0"/>
        <w:ind w:firstLine="540"/>
        <w:jc w:val="both"/>
        <w:outlineLvl w:val="3"/>
        <w:rPr>
          <w:w w:val="100"/>
          <w:sz w:val="28"/>
          <w:szCs w:val="28"/>
        </w:rPr>
      </w:pPr>
      <w:r w:rsidRPr="00A768DE">
        <w:rPr>
          <w:w w:val="100"/>
          <w:sz w:val="28"/>
          <w:szCs w:val="28"/>
        </w:rPr>
        <w:t xml:space="preserve">7. Решение Думы о назначении председателя, </w:t>
      </w:r>
      <w:r>
        <w:rPr>
          <w:w w:val="100"/>
          <w:sz w:val="28"/>
          <w:szCs w:val="28"/>
        </w:rPr>
        <w:t xml:space="preserve">заместителя председателя и </w:t>
      </w:r>
      <w:r w:rsidRPr="00A768DE">
        <w:rPr>
          <w:w w:val="100"/>
          <w:sz w:val="28"/>
          <w:szCs w:val="28"/>
        </w:rPr>
        <w:t>аудитор</w:t>
      </w:r>
      <w:r>
        <w:rPr>
          <w:w w:val="100"/>
          <w:sz w:val="28"/>
          <w:szCs w:val="28"/>
        </w:rPr>
        <w:t>ов</w:t>
      </w:r>
      <w:r w:rsidRPr="00A768DE">
        <w:rPr>
          <w:w w:val="100"/>
          <w:sz w:val="28"/>
          <w:szCs w:val="28"/>
        </w:rPr>
        <w:t xml:space="preserve"> Контрольно-счетной палаты принимаются открытым голосованием большинством голосов от установленного числа депутатов Думы.</w:t>
      </w:r>
    </w:p>
    <w:p w:rsidR="00D46181" w:rsidRPr="00A768DE" w:rsidRDefault="00D46181" w:rsidP="00D46181">
      <w:pPr>
        <w:autoSpaceDE w:val="0"/>
        <w:autoSpaceDN w:val="0"/>
        <w:adjustRightInd w:val="0"/>
        <w:ind w:firstLine="540"/>
        <w:jc w:val="both"/>
        <w:outlineLvl w:val="3"/>
        <w:rPr>
          <w:w w:val="100"/>
          <w:sz w:val="28"/>
          <w:szCs w:val="28"/>
        </w:rPr>
      </w:pPr>
      <w:r w:rsidRPr="00A768DE">
        <w:rPr>
          <w:w w:val="100"/>
          <w:sz w:val="28"/>
          <w:szCs w:val="28"/>
        </w:rPr>
        <w:t xml:space="preserve">Если по результатам голосования председатель, </w:t>
      </w:r>
      <w:r>
        <w:rPr>
          <w:w w:val="100"/>
          <w:sz w:val="28"/>
          <w:szCs w:val="28"/>
        </w:rPr>
        <w:t xml:space="preserve">заместитель председателя и </w:t>
      </w:r>
      <w:r w:rsidRPr="00A768DE">
        <w:rPr>
          <w:w w:val="100"/>
          <w:sz w:val="28"/>
          <w:szCs w:val="28"/>
        </w:rPr>
        <w:t>аудитор Контрольно-счетной палаты</w:t>
      </w:r>
      <w:r w:rsidRPr="004B2CE5">
        <w:rPr>
          <w:w w:val="100"/>
          <w:sz w:val="28"/>
          <w:szCs w:val="28"/>
        </w:rPr>
        <w:t xml:space="preserve"> </w:t>
      </w:r>
      <w:r w:rsidRPr="00A768DE">
        <w:rPr>
          <w:w w:val="100"/>
          <w:sz w:val="28"/>
          <w:szCs w:val="28"/>
        </w:rPr>
        <w:t>не назначен, лица, имеющие право предлагать Думе кандидатуры на данные должности, в течение двух недель вновь вносят в Думу свои предложения. На рассмотрение Думы могут быть представлены те же либо другие кандидатур</w:t>
      </w:r>
      <w:proofErr w:type="gramStart"/>
      <w:r w:rsidRPr="00A768DE">
        <w:rPr>
          <w:w w:val="100"/>
          <w:sz w:val="28"/>
          <w:szCs w:val="28"/>
        </w:rPr>
        <w:t>ы(</w:t>
      </w:r>
      <w:proofErr w:type="gramEnd"/>
      <w:r w:rsidRPr="00A768DE">
        <w:rPr>
          <w:w w:val="100"/>
          <w:sz w:val="28"/>
          <w:szCs w:val="28"/>
        </w:rPr>
        <w:t>а).</w:t>
      </w:r>
    </w:p>
    <w:p w:rsidR="00D46181" w:rsidRPr="00A768DE" w:rsidRDefault="00D46181" w:rsidP="00D46181">
      <w:pPr>
        <w:autoSpaceDE w:val="0"/>
        <w:autoSpaceDN w:val="0"/>
        <w:adjustRightInd w:val="0"/>
        <w:ind w:firstLine="540"/>
        <w:jc w:val="both"/>
        <w:outlineLvl w:val="3"/>
        <w:rPr>
          <w:w w:val="100"/>
          <w:sz w:val="28"/>
          <w:szCs w:val="28"/>
        </w:rPr>
      </w:pPr>
      <w:r w:rsidRPr="00A768DE">
        <w:rPr>
          <w:w w:val="100"/>
          <w:sz w:val="28"/>
          <w:szCs w:val="28"/>
        </w:rPr>
        <w:lastRenderedPageBreak/>
        <w:t xml:space="preserve">Повторное внесение предложений о кандидатурах на должность председателя, </w:t>
      </w:r>
      <w:r>
        <w:rPr>
          <w:w w:val="100"/>
          <w:sz w:val="28"/>
          <w:szCs w:val="28"/>
        </w:rPr>
        <w:t xml:space="preserve">заместителя председателя и </w:t>
      </w:r>
      <w:r w:rsidRPr="00A768DE">
        <w:rPr>
          <w:w w:val="100"/>
          <w:sz w:val="28"/>
          <w:szCs w:val="28"/>
        </w:rPr>
        <w:t>аудитора Контрольно-счетной палаты и их рассмотрение Думой  осуществляется в порядке, установленном настоящей статьей.</w:t>
      </w:r>
    </w:p>
    <w:p w:rsidR="00D46181" w:rsidRPr="00A768DE" w:rsidRDefault="00D46181" w:rsidP="00D46181">
      <w:pPr>
        <w:shd w:val="clear" w:color="auto" w:fill="FFFFFF"/>
        <w:ind w:firstLine="709"/>
        <w:jc w:val="both"/>
        <w:rPr>
          <w:w w:val="100"/>
          <w:sz w:val="28"/>
          <w:szCs w:val="28"/>
        </w:rPr>
      </w:pPr>
      <w:r w:rsidRPr="00A768DE">
        <w:rPr>
          <w:w w:val="100"/>
          <w:sz w:val="28"/>
          <w:szCs w:val="28"/>
        </w:rPr>
        <w:t xml:space="preserve"> </w:t>
      </w:r>
    </w:p>
    <w:p w:rsidR="00D46181" w:rsidRPr="00A768DE" w:rsidRDefault="00D46181" w:rsidP="00D46181">
      <w:pPr>
        <w:shd w:val="clear" w:color="auto" w:fill="FFFFFF"/>
        <w:ind w:firstLine="709"/>
        <w:jc w:val="both"/>
        <w:rPr>
          <w:w w:val="100"/>
          <w:sz w:val="28"/>
          <w:szCs w:val="28"/>
        </w:rPr>
      </w:pPr>
    </w:p>
    <w:tbl>
      <w:tblPr>
        <w:tblW w:w="8460" w:type="dxa"/>
        <w:tblInd w:w="828" w:type="dxa"/>
        <w:tblLook w:val="0000"/>
      </w:tblPr>
      <w:tblGrid>
        <w:gridCol w:w="1728"/>
        <w:gridCol w:w="6732"/>
      </w:tblGrid>
      <w:tr w:rsidR="00D46181" w:rsidRPr="004B2CE5" w:rsidTr="001F48E6">
        <w:tc>
          <w:tcPr>
            <w:tcW w:w="1728" w:type="dxa"/>
            <w:tcBorders>
              <w:top w:val="nil"/>
              <w:left w:val="nil"/>
              <w:bottom w:val="nil"/>
              <w:right w:val="nil"/>
            </w:tcBorders>
          </w:tcPr>
          <w:p w:rsidR="00D46181" w:rsidRPr="004B2CE5" w:rsidRDefault="00D46181" w:rsidP="001F48E6">
            <w:pPr>
              <w:rPr>
                <w:b/>
                <w:w w:val="100"/>
                <w:sz w:val="28"/>
                <w:szCs w:val="28"/>
              </w:rPr>
            </w:pPr>
            <w:r w:rsidRPr="004B2CE5">
              <w:rPr>
                <w:b/>
                <w:w w:val="100"/>
                <w:sz w:val="28"/>
                <w:szCs w:val="28"/>
              </w:rPr>
              <w:t xml:space="preserve">Статья 6.        </w:t>
            </w:r>
          </w:p>
        </w:tc>
        <w:tc>
          <w:tcPr>
            <w:tcW w:w="6732" w:type="dxa"/>
            <w:tcBorders>
              <w:top w:val="nil"/>
              <w:left w:val="nil"/>
              <w:bottom w:val="nil"/>
              <w:right w:val="nil"/>
            </w:tcBorders>
          </w:tcPr>
          <w:p w:rsidR="00D46181" w:rsidRPr="004B2CE5" w:rsidRDefault="00D46181" w:rsidP="001F48E6">
            <w:pPr>
              <w:shd w:val="clear" w:color="auto" w:fill="FFFFFF"/>
              <w:jc w:val="both"/>
              <w:rPr>
                <w:b/>
                <w:w w:val="100"/>
                <w:sz w:val="28"/>
                <w:szCs w:val="28"/>
              </w:rPr>
            </w:pPr>
            <w:r w:rsidRPr="004B2CE5">
              <w:rPr>
                <w:b/>
                <w:w w:val="100"/>
                <w:sz w:val="28"/>
                <w:szCs w:val="28"/>
              </w:rPr>
              <w:t>Требования к кандидатурам на должности председателя</w:t>
            </w:r>
            <w:r>
              <w:rPr>
                <w:b/>
                <w:w w:val="100"/>
                <w:sz w:val="28"/>
                <w:szCs w:val="28"/>
              </w:rPr>
              <w:t>, заместителя председателя</w:t>
            </w:r>
            <w:r w:rsidRPr="004B2CE5">
              <w:rPr>
                <w:b/>
                <w:w w:val="100"/>
                <w:sz w:val="28"/>
                <w:szCs w:val="28"/>
              </w:rPr>
              <w:t xml:space="preserve"> и аудитора Контрольно-счетной палаты</w:t>
            </w:r>
            <w:r>
              <w:rPr>
                <w:b/>
                <w:w w:val="100"/>
                <w:sz w:val="28"/>
                <w:szCs w:val="28"/>
              </w:rPr>
              <w:t>,</w:t>
            </w:r>
            <w:r>
              <w:t xml:space="preserve"> </w:t>
            </w:r>
            <w:r w:rsidRPr="003067ED">
              <w:rPr>
                <w:b/>
                <w:w w:val="100"/>
                <w:sz w:val="28"/>
                <w:szCs w:val="28"/>
              </w:rPr>
              <w:t>а также к лицам, замещающим указанные должности</w:t>
            </w:r>
            <w:r>
              <w:rPr>
                <w:b/>
                <w:w w:val="100"/>
                <w:sz w:val="28"/>
                <w:szCs w:val="28"/>
              </w:rPr>
              <w:t xml:space="preserve"> </w:t>
            </w:r>
            <w:r w:rsidRPr="00EC4073">
              <w:rPr>
                <w:b/>
                <w:w w:val="100"/>
                <w:szCs w:val="24"/>
              </w:rPr>
              <w:t xml:space="preserve">(в редакции решения Думы города Урай от 28.03.2013 № 18) </w:t>
            </w:r>
          </w:p>
          <w:p w:rsidR="00D46181" w:rsidRPr="004B2CE5" w:rsidRDefault="00D46181" w:rsidP="001F48E6">
            <w:pPr>
              <w:shd w:val="clear" w:color="auto" w:fill="FFFFFF"/>
              <w:jc w:val="both"/>
              <w:rPr>
                <w:b/>
                <w:w w:val="100"/>
                <w:sz w:val="28"/>
                <w:szCs w:val="28"/>
              </w:rPr>
            </w:pPr>
          </w:p>
        </w:tc>
      </w:tr>
    </w:tbl>
    <w:p w:rsidR="00D46181" w:rsidRPr="00A768DE" w:rsidRDefault="00D46181" w:rsidP="00D46181">
      <w:pPr>
        <w:autoSpaceDE w:val="0"/>
        <w:autoSpaceDN w:val="0"/>
        <w:adjustRightInd w:val="0"/>
        <w:ind w:firstLine="540"/>
        <w:jc w:val="both"/>
        <w:rPr>
          <w:w w:val="100"/>
          <w:sz w:val="28"/>
          <w:szCs w:val="28"/>
        </w:rPr>
      </w:pPr>
      <w:r w:rsidRPr="00A768DE">
        <w:rPr>
          <w:w w:val="100"/>
          <w:sz w:val="28"/>
          <w:szCs w:val="28"/>
        </w:rPr>
        <w:t xml:space="preserve"> 1. </w:t>
      </w:r>
      <w:proofErr w:type="gramStart"/>
      <w:r w:rsidRPr="00A768DE">
        <w:rPr>
          <w:w w:val="100"/>
          <w:sz w:val="28"/>
          <w:szCs w:val="28"/>
        </w:rPr>
        <w:t>Лица, назначаемые на должность председателя</w:t>
      </w:r>
      <w:r>
        <w:rPr>
          <w:w w:val="100"/>
          <w:sz w:val="28"/>
          <w:szCs w:val="28"/>
        </w:rPr>
        <w:t xml:space="preserve">, заместителя председателя </w:t>
      </w:r>
      <w:r w:rsidRPr="00A768DE">
        <w:rPr>
          <w:w w:val="100"/>
          <w:sz w:val="28"/>
          <w:szCs w:val="28"/>
        </w:rPr>
        <w:t xml:space="preserve">и аудитора Контрольно-счетной палаты, должны соответствовать требованиям, установленным к кандидатурам на должности председателя и аудитора контрольно-счетного органа муниципального образования Федеральным </w:t>
      </w:r>
      <w:hyperlink r:id="rId9" w:history="1">
        <w:r w:rsidRPr="00A768DE">
          <w:rPr>
            <w:w w:val="100"/>
            <w:sz w:val="28"/>
            <w:szCs w:val="28"/>
          </w:rPr>
          <w:t>законом</w:t>
        </w:r>
      </w:hyperlink>
      <w:r w:rsidRPr="00A768DE">
        <w:rPr>
          <w:w w:val="100"/>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а также должны иметь:</w:t>
      </w:r>
      <w:proofErr w:type="gramEnd"/>
    </w:p>
    <w:p w:rsidR="00D46181" w:rsidRDefault="00D46181" w:rsidP="00D46181">
      <w:pPr>
        <w:autoSpaceDE w:val="0"/>
        <w:autoSpaceDN w:val="0"/>
        <w:adjustRightInd w:val="0"/>
        <w:ind w:firstLine="540"/>
        <w:jc w:val="both"/>
        <w:outlineLvl w:val="1"/>
        <w:rPr>
          <w:w w:val="100"/>
          <w:sz w:val="28"/>
          <w:szCs w:val="28"/>
        </w:rPr>
      </w:pPr>
      <w:r w:rsidRPr="00A768DE">
        <w:rPr>
          <w:w w:val="100"/>
          <w:sz w:val="28"/>
          <w:szCs w:val="28"/>
        </w:rPr>
        <w:t>- для назначения на должность председателя Контрольно-счетной палаты стаж муниципальной службы не менее шести лет или стаж работы по специальности не менее семи лет;</w:t>
      </w:r>
    </w:p>
    <w:p w:rsidR="00D46181" w:rsidRDefault="00D46181" w:rsidP="00D46181">
      <w:pPr>
        <w:autoSpaceDE w:val="0"/>
        <w:autoSpaceDN w:val="0"/>
        <w:adjustRightInd w:val="0"/>
        <w:ind w:firstLine="540"/>
        <w:jc w:val="both"/>
        <w:outlineLvl w:val="1"/>
        <w:rPr>
          <w:w w:val="100"/>
          <w:sz w:val="28"/>
          <w:szCs w:val="28"/>
        </w:rPr>
      </w:pPr>
      <w:r>
        <w:rPr>
          <w:w w:val="100"/>
          <w:sz w:val="28"/>
          <w:szCs w:val="28"/>
        </w:rPr>
        <w:t>-</w:t>
      </w:r>
      <w:r w:rsidRPr="00C40ED9">
        <w:rPr>
          <w:w w:val="100"/>
          <w:sz w:val="28"/>
          <w:szCs w:val="28"/>
        </w:rPr>
        <w:t xml:space="preserve"> </w:t>
      </w:r>
      <w:r>
        <w:rPr>
          <w:w w:val="100"/>
          <w:sz w:val="28"/>
          <w:szCs w:val="28"/>
        </w:rPr>
        <w:t>для назначения на должности</w:t>
      </w:r>
      <w:r w:rsidRPr="00A768DE">
        <w:rPr>
          <w:w w:val="100"/>
          <w:sz w:val="28"/>
          <w:szCs w:val="28"/>
        </w:rPr>
        <w:t xml:space="preserve"> </w:t>
      </w:r>
      <w:r>
        <w:rPr>
          <w:w w:val="100"/>
          <w:sz w:val="28"/>
          <w:szCs w:val="28"/>
        </w:rPr>
        <w:t xml:space="preserve">заместителя </w:t>
      </w:r>
      <w:r w:rsidRPr="00A768DE">
        <w:rPr>
          <w:w w:val="100"/>
          <w:sz w:val="28"/>
          <w:szCs w:val="28"/>
        </w:rPr>
        <w:t xml:space="preserve">председателя </w:t>
      </w:r>
      <w:r>
        <w:rPr>
          <w:w w:val="100"/>
          <w:sz w:val="28"/>
          <w:szCs w:val="28"/>
        </w:rPr>
        <w:t xml:space="preserve">и аудитора </w:t>
      </w:r>
      <w:r w:rsidRPr="00A768DE">
        <w:rPr>
          <w:w w:val="100"/>
          <w:sz w:val="28"/>
          <w:szCs w:val="28"/>
        </w:rPr>
        <w:t xml:space="preserve">Контрольно-счетной палаты </w:t>
      </w:r>
      <w:r>
        <w:rPr>
          <w:w w:val="100"/>
          <w:sz w:val="28"/>
          <w:szCs w:val="28"/>
        </w:rPr>
        <w:t>стаж муниципальной службы не менее четырех лет или стаж работы по специальности не менее пяти лет</w:t>
      </w:r>
    </w:p>
    <w:p w:rsidR="00D46181" w:rsidRPr="00A768DE" w:rsidRDefault="00D46181" w:rsidP="00D46181">
      <w:pPr>
        <w:autoSpaceDE w:val="0"/>
        <w:autoSpaceDN w:val="0"/>
        <w:adjustRightInd w:val="0"/>
        <w:ind w:firstLine="540"/>
        <w:jc w:val="both"/>
        <w:rPr>
          <w:w w:val="100"/>
          <w:sz w:val="28"/>
          <w:szCs w:val="28"/>
        </w:rPr>
      </w:pPr>
      <w:r w:rsidRPr="00A768DE">
        <w:rPr>
          <w:w w:val="100"/>
          <w:sz w:val="28"/>
          <w:szCs w:val="28"/>
        </w:rPr>
        <w:t xml:space="preserve">2. </w:t>
      </w:r>
      <w:proofErr w:type="gramStart"/>
      <w:r w:rsidRPr="00A768DE">
        <w:rPr>
          <w:w w:val="100"/>
          <w:sz w:val="28"/>
          <w:szCs w:val="28"/>
        </w:rPr>
        <w:t>На должность председателя</w:t>
      </w:r>
      <w:r>
        <w:rPr>
          <w:w w:val="100"/>
          <w:sz w:val="28"/>
          <w:szCs w:val="28"/>
        </w:rPr>
        <w:t>,</w:t>
      </w:r>
      <w:r w:rsidRPr="00C40ED9">
        <w:rPr>
          <w:w w:val="100"/>
          <w:sz w:val="28"/>
          <w:szCs w:val="28"/>
        </w:rPr>
        <w:t xml:space="preserve"> </w:t>
      </w:r>
      <w:r>
        <w:rPr>
          <w:w w:val="100"/>
          <w:sz w:val="28"/>
          <w:szCs w:val="28"/>
        </w:rPr>
        <w:t xml:space="preserve">заместителя </w:t>
      </w:r>
      <w:r w:rsidRPr="00A768DE">
        <w:rPr>
          <w:w w:val="100"/>
          <w:sz w:val="28"/>
          <w:szCs w:val="28"/>
        </w:rPr>
        <w:t xml:space="preserve">председателя и аудитора Контрольно-счетной палаты назначаются лица, соответствующие установленным требованиям, при отсутствии обстоятельств, указанных в пункте 4 статьи 7 Федерального </w:t>
      </w:r>
      <w:hyperlink r:id="rId10" w:history="1">
        <w:r w:rsidRPr="00A768DE">
          <w:rPr>
            <w:w w:val="100"/>
            <w:sz w:val="28"/>
            <w:szCs w:val="28"/>
          </w:rPr>
          <w:t>закона</w:t>
        </w:r>
      </w:hyperlink>
      <w:r w:rsidRPr="00A768DE">
        <w:rPr>
          <w:w w:val="100"/>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1" w:history="1">
        <w:r w:rsidRPr="00A768DE">
          <w:rPr>
            <w:w w:val="100"/>
            <w:sz w:val="28"/>
            <w:szCs w:val="28"/>
          </w:rPr>
          <w:t>статье 13</w:t>
        </w:r>
      </w:hyperlink>
      <w:r w:rsidRPr="00A768DE">
        <w:rPr>
          <w:w w:val="100"/>
          <w:sz w:val="28"/>
          <w:szCs w:val="28"/>
        </w:rPr>
        <w:t xml:space="preserve"> Федерального закона от 02.03.2007 N 25-ФЗ «О муниципальной службе в Российской Федерации» в качестве ограничений</w:t>
      </w:r>
      <w:proofErr w:type="gramEnd"/>
      <w:r w:rsidRPr="00A768DE">
        <w:rPr>
          <w:w w:val="100"/>
          <w:sz w:val="28"/>
          <w:szCs w:val="28"/>
        </w:rPr>
        <w:t xml:space="preserve">, </w:t>
      </w:r>
      <w:proofErr w:type="gramStart"/>
      <w:r w:rsidRPr="00A768DE">
        <w:rPr>
          <w:w w:val="100"/>
          <w:sz w:val="28"/>
          <w:szCs w:val="28"/>
        </w:rPr>
        <w:t>связанных</w:t>
      </w:r>
      <w:proofErr w:type="gramEnd"/>
      <w:r w:rsidRPr="00A768DE">
        <w:rPr>
          <w:w w:val="100"/>
          <w:sz w:val="28"/>
          <w:szCs w:val="28"/>
        </w:rPr>
        <w:t xml:space="preserve"> с муниципальной службой.</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4. Председатель</w:t>
      </w:r>
      <w:r>
        <w:rPr>
          <w:w w:val="100"/>
          <w:sz w:val="28"/>
          <w:szCs w:val="28"/>
        </w:rPr>
        <w:t>,</w:t>
      </w:r>
      <w:r w:rsidRPr="00AB04ED">
        <w:rPr>
          <w:w w:val="100"/>
          <w:sz w:val="28"/>
          <w:szCs w:val="28"/>
        </w:rPr>
        <w:t xml:space="preserve"> </w:t>
      </w:r>
      <w:r>
        <w:rPr>
          <w:w w:val="100"/>
          <w:sz w:val="28"/>
          <w:szCs w:val="28"/>
        </w:rPr>
        <w:t xml:space="preserve">заместитель </w:t>
      </w:r>
      <w:r w:rsidRPr="00A768DE">
        <w:rPr>
          <w:w w:val="100"/>
          <w:sz w:val="28"/>
          <w:szCs w:val="28"/>
        </w:rPr>
        <w:t>председателя и аудитор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6181" w:rsidRDefault="00D46181" w:rsidP="00D46181">
      <w:pPr>
        <w:pBdr>
          <w:bottom w:val="single" w:sz="4" w:space="1" w:color="auto"/>
        </w:pBdr>
        <w:autoSpaceDE w:val="0"/>
        <w:autoSpaceDN w:val="0"/>
        <w:adjustRightInd w:val="0"/>
        <w:ind w:firstLine="540"/>
        <w:jc w:val="both"/>
        <w:outlineLvl w:val="0"/>
        <w:rPr>
          <w:w w:val="100"/>
          <w:sz w:val="28"/>
          <w:szCs w:val="28"/>
        </w:rPr>
      </w:pPr>
      <w:r w:rsidRPr="00A768DE">
        <w:rPr>
          <w:w w:val="100"/>
          <w:sz w:val="28"/>
          <w:szCs w:val="28"/>
        </w:rPr>
        <w:t>5. Председатель</w:t>
      </w:r>
      <w:r>
        <w:rPr>
          <w:w w:val="100"/>
          <w:sz w:val="28"/>
          <w:szCs w:val="28"/>
        </w:rPr>
        <w:t>,</w:t>
      </w:r>
      <w:r w:rsidRPr="00AB04ED">
        <w:rPr>
          <w:w w:val="100"/>
          <w:sz w:val="28"/>
          <w:szCs w:val="28"/>
        </w:rPr>
        <w:t xml:space="preserve"> </w:t>
      </w:r>
      <w:r>
        <w:rPr>
          <w:w w:val="100"/>
          <w:sz w:val="28"/>
          <w:szCs w:val="28"/>
        </w:rPr>
        <w:t xml:space="preserve">заместитель </w:t>
      </w:r>
      <w:r w:rsidRPr="00A768DE">
        <w:rPr>
          <w:w w:val="100"/>
          <w:sz w:val="28"/>
          <w:szCs w:val="28"/>
        </w:rPr>
        <w:t xml:space="preserve">председателя и аудитор Контрольно-счетной палаты, а также лица, претендующие на замещение указанных </w:t>
      </w:r>
      <w:r w:rsidRPr="00A768DE">
        <w:rPr>
          <w:w w:val="100"/>
          <w:sz w:val="28"/>
          <w:szCs w:val="28"/>
        </w:rPr>
        <w:lastRenderedPageBreak/>
        <w:t xml:space="preserve">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w:t>
      </w:r>
      <w:r w:rsidRPr="00A26C19">
        <w:rPr>
          <w:w w:val="100"/>
          <w:sz w:val="28"/>
          <w:szCs w:val="28"/>
        </w:rPr>
        <w:t>федеральным законодательством и законодательством Ханты-Манси</w:t>
      </w:r>
      <w:r>
        <w:rPr>
          <w:w w:val="100"/>
          <w:sz w:val="28"/>
          <w:szCs w:val="28"/>
        </w:rPr>
        <w:t>йского автономного округ</w:t>
      </w:r>
      <w:proofErr w:type="gramStart"/>
      <w:r>
        <w:rPr>
          <w:w w:val="100"/>
          <w:sz w:val="28"/>
          <w:szCs w:val="28"/>
        </w:rPr>
        <w:t>а-</w:t>
      </w:r>
      <w:proofErr w:type="gramEnd"/>
      <w:r>
        <w:rPr>
          <w:w w:val="100"/>
          <w:sz w:val="28"/>
          <w:szCs w:val="28"/>
        </w:rPr>
        <w:t xml:space="preserve"> </w:t>
      </w:r>
      <w:proofErr w:type="spellStart"/>
      <w:r>
        <w:rPr>
          <w:w w:val="100"/>
          <w:sz w:val="28"/>
          <w:szCs w:val="28"/>
        </w:rPr>
        <w:t>Югры</w:t>
      </w:r>
      <w:proofErr w:type="spellEnd"/>
      <w:r>
        <w:rPr>
          <w:w w:val="100"/>
          <w:sz w:val="28"/>
          <w:szCs w:val="28"/>
        </w:rPr>
        <w:t>.</w:t>
      </w:r>
    </w:p>
    <w:p w:rsidR="00D46181" w:rsidRPr="00D46181" w:rsidRDefault="00D46181" w:rsidP="00D46181">
      <w:pPr>
        <w:autoSpaceDE w:val="0"/>
        <w:autoSpaceDN w:val="0"/>
        <w:adjustRightInd w:val="0"/>
        <w:jc w:val="both"/>
        <w:outlineLvl w:val="0"/>
        <w:rPr>
          <w:w w:val="100"/>
          <w:sz w:val="20"/>
        </w:rPr>
      </w:pPr>
      <w:r w:rsidRPr="00D46181">
        <w:rPr>
          <w:w w:val="100"/>
          <w:sz w:val="20"/>
        </w:rPr>
        <w:t>в редакции решения Думы города Урай от 28.03.2013 №18</w:t>
      </w:r>
    </w:p>
    <w:p w:rsidR="00D46181" w:rsidRDefault="00D46181" w:rsidP="00D46181">
      <w:pPr>
        <w:pBdr>
          <w:bottom w:val="single" w:sz="4" w:space="1" w:color="auto"/>
        </w:pBdr>
        <w:autoSpaceDE w:val="0"/>
        <w:autoSpaceDN w:val="0"/>
        <w:adjustRightInd w:val="0"/>
        <w:ind w:firstLine="540"/>
        <w:jc w:val="both"/>
        <w:outlineLvl w:val="0"/>
        <w:rPr>
          <w:w w:val="100"/>
          <w:sz w:val="28"/>
          <w:szCs w:val="28"/>
        </w:rPr>
      </w:pPr>
      <w:r w:rsidRPr="00BB40A7">
        <w:rPr>
          <w:w w:val="100"/>
          <w:sz w:val="28"/>
          <w:szCs w:val="28"/>
        </w:rPr>
        <w:t>Лица, замещающие должности, ука</w:t>
      </w:r>
      <w:r>
        <w:rPr>
          <w:w w:val="100"/>
          <w:sz w:val="28"/>
          <w:szCs w:val="28"/>
        </w:rPr>
        <w:t>занные в абзаце первом настояще</w:t>
      </w:r>
      <w:r w:rsidRPr="00BB40A7">
        <w:rPr>
          <w:w w:val="100"/>
          <w:sz w:val="28"/>
          <w:szCs w:val="28"/>
        </w:rPr>
        <w:t>го пункта, обязаны предоставлять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законо</w:t>
      </w:r>
      <w:r>
        <w:rPr>
          <w:w w:val="100"/>
          <w:sz w:val="28"/>
          <w:szCs w:val="28"/>
        </w:rPr>
        <w:t>да</w:t>
      </w:r>
      <w:r w:rsidRPr="00BB40A7">
        <w:rPr>
          <w:w w:val="100"/>
          <w:sz w:val="28"/>
          <w:szCs w:val="28"/>
        </w:rPr>
        <w:t xml:space="preserve">тельством Ханты-Мансийского автономного </w:t>
      </w:r>
      <w:proofErr w:type="spellStart"/>
      <w:r w:rsidRPr="00BB40A7">
        <w:rPr>
          <w:w w:val="100"/>
          <w:sz w:val="28"/>
          <w:szCs w:val="28"/>
        </w:rPr>
        <w:t>округа-Югры</w:t>
      </w:r>
      <w:proofErr w:type="spellEnd"/>
      <w:r>
        <w:rPr>
          <w:w w:val="100"/>
          <w:sz w:val="28"/>
          <w:szCs w:val="28"/>
        </w:rPr>
        <w:t>.</w:t>
      </w:r>
    </w:p>
    <w:p w:rsidR="00D46181" w:rsidRPr="00D46181" w:rsidRDefault="00D46181" w:rsidP="00D46181">
      <w:pPr>
        <w:autoSpaceDE w:val="0"/>
        <w:autoSpaceDN w:val="0"/>
        <w:adjustRightInd w:val="0"/>
        <w:jc w:val="both"/>
        <w:outlineLvl w:val="0"/>
        <w:rPr>
          <w:w w:val="100"/>
          <w:sz w:val="20"/>
        </w:rPr>
      </w:pPr>
      <w:r w:rsidRPr="00D46181">
        <w:rPr>
          <w:w w:val="100"/>
          <w:sz w:val="20"/>
        </w:rPr>
        <w:t>абзац введен решением Думы города Урай от 28.03.2013 №18</w:t>
      </w:r>
    </w:p>
    <w:p w:rsidR="00D46181" w:rsidRDefault="00D46181" w:rsidP="00D46181">
      <w:pPr>
        <w:pBdr>
          <w:bottom w:val="single" w:sz="4" w:space="1" w:color="auto"/>
        </w:pBdr>
        <w:autoSpaceDE w:val="0"/>
        <w:autoSpaceDN w:val="0"/>
        <w:adjustRightInd w:val="0"/>
        <w:ind w:firstLine="540"/>
        <w:jc w:val="both"/>
        <w:outlineLvl w:val="0"/>
        <w:rPr>
          <w:w w:val="100"/>
          <w:sz w:val="28"/>
          <w:szCs w:val="28"/>
        </w:rPr>
      </w:pPr>
      <w:r w:rsidRPr="00BB40A7">
        <w:rPr>
          <w:w w:val="100"/>
          <w:sz w:val="28"/>
          <w:szCs w:val="28"/>
        </w:rPr>
        <w:t xml:space="preserve">5.1. </w:t>
      </w:r>
      <w:proofErr w:type="gramStart"/>
      <w:r w:rsidRPr="00BB40A7">
        <w:rPr>
          <w:w w:val="100"/>
          <w:sz w:val="28"/>
          <w:szCs w:val="28"/>
        </w:rPr>
        <w:t>Непредставление  лицами, замещающими должности, указанные в пункте 5 настоящей статьи,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их увольнение</w:t>
      </w:r>
      <w:r>
        <w:rPr>
          <w:w w:val="100"/>
          <w:sz w:val="28"/>
          <w:szCs w:val="28"/>
        </w:rPr>
        <w:t>.</w:t>
      </w:r>
      <w:proofErr w:type="gramEnd"/>
    </w:p>
    <w:p w:rsidR="00D46181" w:rsidRPr="00D46181" w:rsidRDefault="00D46181" w:rsidP="00D46181">
      <w:pPr>
        <w:autoSpaceDE w:val="0"/>
        <w:autoSpaceDN w:val="0"/>
        <w:adjustRightInd w:val="0"/>
        <w:jc w:val="both"/>
        <w:outlineLvl w:val="0"/>
        <w:rPr>
          <w:w w:val="100"/>
          <w:sz w:val="20"/>
        </w:rPr>
      </w:pPr>
      <w:r w:rsidRPr="00D46181">
        <w:rPr>
          <w:w w:val="100"/>
          <w:sz w:val="20"/>
        </w:rPr>
        <w:t>пункт введен решением Думы города Урай от 28.03.2013 №18</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6. Председатель</w:t>
      </w:r>
      <w:r>
        <w:rPr>
          <w:w w:val="100"/>
          <w:sz w:val="28"/>
          <w:szCs w:val="28"/>
        </w:rPr>
        <w:t>,</w:t>
      </w:r>
      <w:r w:rsidRPr="00AB04ED">
        <w:rPr>
          <w:w w:val="100"/>
          <w:sz w:val="28"/>
          <w:szCs w:val="28"/>
        </w:rPr>
        <w:t xml:space="preserve"> </w:t>
      </w:r>
      <w:r>
        <w:rPr>
          <w:w w:val="100"/>
          <w:sz w:val="28"/>
          <w:szCs w:val="28"/>
        </w:rPr>
        <w:t xml:space="preserve">заместитель </w:t>
      </w:r>
      <w:r w:rsidRPr="00A768DE">
        <w:rPr>
          <w:w w:val="100"/>
          <w:sz w:val="28"/>
          <w:szCs w:val="28"/>
        </w:rPr>
        <w:t xml:space="preserve">председателя и аудитор Контрольно-счетной палаты обязаны соблюдать ограничения, выполнять обязательства, не нарушать запреты, установленные для муниципальных служащих Федеральным </w:t>
      </w:r>
      <w:hyperlink r:id="rId12" w:history="1">
        <w:r w:rsidRPr="00A768DE">
          <w:rPr>
            <w:w w:val="100"/>
            <w:sz w:val="28"/>
            <w:szCs w:val="28"/>
          </w:rPr>
          <w:t>законом</w:t>
        </w:r>
      </w:hyperlink>
      <w:r w:rsidRPr="00A768DE">
        <w:rPr>
          <w:w w:val="100"/>
          <w:sz w:val="28"/>
          <w:szCs w:val="28"/>
        </w:rPr>
        <w:t xml:space="preserve"> от 02 марта 2007 года N 25-ФЗ "О муниципальной службе в Российской Федерации" и другими федеральными законами</w:t>
      </w:r>
      <w:r>
        <w:rPr>
          <w:w w:val="100"/>
          <w:sz w:val="28"/>
          <w:szCs w:val="28"/>
        </w:rPr>
        <w:t>.</w:t>
      </w:r>
    </w:p>
    <w:p w:rsidR="00D46181" w:rsidRPr="00A768DE" w:rsidRDefault="00D46181" w:rsidP="00D46181">
      <w:pPr>
        <w:shd w:val="clear" w:color="auto" w:fill="FFFFFF"/>
        <w:tabs>
          <w:tab w:val="left" w:pos="0"/>
        </w:tabs>
        <w:ind w:firstLine="709"/>
        <w:jc w:val="both"/>
        <w:rPr>
          <w:w w:val="100"/>
          <w:sz w:val="28"/>
          <w:szCs w:val="28"/>
        </w:rPr>
      </w:pPr>
    </w:p>
    <w:p w:rsidR="00D46181" w:rsidRDefault="00D46181" w:rsidP="00D46181">
      <w:pPr>
        <w:shd w:val="clear" w:color="auto" w:fill="FFFFFF"/>
        <w:tabs>
          <w:tab w:val="left" w:pos="0"/>
        </w:tabs>
        <w:jc w:val="both"/>
        <w:rPr>
          <w:w w:val="100"/>
          <w:sz w:val="28"/>
          <w:szCs w:val="28"/>
        </w:rPr>
      </w:pPr>
    </w:p>
    <w:p w:rsidR="00D46181" w:rsidRPr="00A768DE" w:rsidRDefault="00D46181" w:rsidP="00D46181">
      <w:pPr>
        <w:shd w:val="clear" w:color="auto" w:fill="FFFFFF"/>
        <w:tabs>
          <w:tab w:val="left" w:pos="0"/>
        </w:tabs>
        <w:jc w:val="both"/>
        <w:rPr>
          <w:w w:val="100"/>
          <w:sz w:val="28"/>
          <w:szCs w:val="28"/>
        </w:rPr>
      </w:pPr>
    </w:p>
    <w:tbl>
      <w:tblPr>
        <w:tblW w:w="8460" w:type="dxa"/>
        <w:tblInd w:w="828" w:type="dxa"/>
        <w:tblLook w:val="0000"/>
      </w:tblPr>
      <w:tblGrid>
        <w:gridCol w:w="1728"/>
        <w:gridCol w:w="6732"/>
      </w:tblGrid>
      <w:tr w:rsidR="00D46181" w:rsidRPr="004B2CE5" w:rsidTr="001F48E6">
        <w:tc>
          <w:tcPr>
            <w:tcW w:w="1728" w:type="dxa"/>
            <w:tcBorders>
              <w:top w:val="nil"/>
              <w:left w:val="nil"/>
              <w:bottom w:val="nil"/>
              <w:right w:val="nil"/>
            </w:tcBorders>
          </w:tcPr>
          <w:p w:rsidR="00D46181" w:rsidRPr="004B2CE5" w:rsidRDefault="00D46181" w:rsidP="001F48E6">
            <w:pPr>
              <w:rPr>
                <w:b/>
                <w:w w:val="100"/>
                <w:sz w:val="28"/>
                <w:szCs w:val="28"/>
              </w:rPr>
            </w:pPr>
            <w:r w:rsidRPr="004B2CE5">
              <w:rPr>
                <w:b/>
                <w:w w:val="100"/>
                <w:sz w:val="28"/>
                <w:szCs w:val="28"/>
              </w:rPr>
              <w:t xml:space="preserve">Статья 7.        </w:t>
            </w:r>
          </w:p>
        </w:tc>
        <w:tc>
          <w:tcPr>
            <w:tcW w:w="6732" w:type="dxa"/>
            <w:tcBorders>
              <w:top w:val="nil"/>
              <w:left w:val="nil"/>
              <w:bottom w:val="nil"/>
              <w:right w:val="nil"/>
            </w:tcBorders>
          </w:tcPr>
          <w:p w:rsidR="00D46181" w:rsidRPr="004B2CE5" w:rsidRDefault="00D46181" w:rsidP="001F48E6">
            <w:pPr>
              <w:jc w:val="both"/>
              <w:outlineLvl w:val="0"/>
              <w:rPr>
                <w:b/>
                <w:w w:val="100"/>
                <w:sz w:val="28"/>
                <w:szCs w:val="28"/>
              </w:rPr>
            </w:pPr>
            <w:r w:rsidRPr="004B2CE5">
              <w:rPr>
                <w:b/>
                <w:w w:val="100"/>
                <w:sz w:val="28"/>
                <w:szCs w:val="28"/>
              </w:rPr>
              <w:t>Гарантии статуса должностных лиц Контрольно-счетной палаты</w:t>
            </w:r>
          </w:p>
          <w:p w:rsidR="00D46181" w:rsidRPr="004B2CE5" w:rsidRDefault="00D46181" w:rsidP="001F48E6">
            <w:pPr>
              <w:shd w:val="clear" w:color="auto" w:fill="FFFFFF"/>
              <w:jc w:val="both"/>
              <w:rPr>
                <w:b/>
                <w:w w:val="100"/>
                <w:sz w:val="28"/>
                <w:szCs w:val="28"/>
              </w:rPr>
            </w:pPr>
          </w:p>
        </w:tc>
      </w:tr>
    </w:tbl>
    <w:p w:rsidR="00D46181" w:rsidRPr="00A768DE" w:rsidRDefault="00D46181" w:rsidP="00D46181">
      <w:pPr>
        <w:ind w:firstLine="709"/>
        <w:jc w:val="both"/>
        <w:outlineLvl w:val="0"/>
        <w:rPr>
          <w:w w:val="100"/>
          <w:sz w:val="28"/>
          <w:szCs w:val="28"/>
        </w:rPr>
      </w:pPr>
      <w:r w:rsidRPr="00A768DE">
        <w:rPr>
          <w:w w:val="100"/>
          <w:sz w:val="28"/>
          <w:szCs w:val="28"/>
        </w:rPr>
        <w:t xml:space="preserve">1. Председатель, </w:t>
      </w:r>
      <w:r>
        <w:rPr>
          <w:w w:val="100"/>
          <w:sz w:val="28"/>
          <w:szCs w:val="28"/>
        </w:rPr>
        <w:t xml:space="preserve">заместитель </w:t>
      </w:r>
      <w:r w:rsidRPr="00A768DE">
        <w:rPr>
          <w:w w:val="100"/>
          <w:sz w:val="28"/>
          <w:szCs w:val="28"/>
        </w:rPr>
        <w:t>председателя</w:t>
      </w:r>
      <w:r>
        <w:rPr>
          <w:w w:val="100"/>
          <w:sz w:val="28"/>
          <w:szCs w:val="28"/>
        </w:rPr>
        <w:t>,</w:t>
      </w:r>
      <w:r w:rsidRPr="00A768DE">
        <w:rPr>
          <w:w w:val="100"/>
          <w:sz w:val="28"/>
          <w:szCs w:val="28"/>
        </w:rPr>
        <w:t xml:space="preserve"> аудитор и инспекторы Контрольно-счетной палаты являются должностными лицами Контрольно-счетной палаты.</w:t>
      </w:r>
    </w:p>
    <w:p w:rsidR="00D46181" w:rsidRPr="00A768DE" w:rsidRDefault="00D46181" w:rsidP="00D46181">
      <w:pPr>
        <w:ind w:firstLine="709"/>
        <w:jc w:val="both"/>
        <w:outlineLvl w:val="0"/>
        <w:rPr>
          <w:w w:val="100"/>
          <w:sz w:val="28"/>
          <w:szCs w:val="28"/>
        </w:rPr>
      </w:pPr>
      <w:r w:rsidRPr="00A768DE">
        <w:rPr>
          <w:w w:val="100"/>
          <w:sz w:val="28"/>
          <w:szCs w:val="28"/>
        </w:rPr>
        <w:t xml:space="preserve">2. </w:t>
      </w:r>
      <w:proofErr w:type="gramStart"/>
      <w:r w:rsidRPr="00A768DE">
        <w:rPr>
          <w:w w:val="100"/>
          <w:sz w:val="28"/>
          <w:szCs w:val="28"/>
        </w:rPr>
        <w:t xml:space="preserve">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Ханты-Мансийского автономного округа - </w:t>
      </w:r>
      <w:proofErr w:type="spellStart"/>
      <w:r w:rsidRPr="00A768DE">
        <w:rPr>
          <w:w w:val="100"/>
          <w:sz w:val="28"/>
          <w:szCs w:val="28"/>
        </w:rPr>
        <w:t>Югры</w:t>
      </w:r>
      <w:proofErr w:type="spellEnd"/>
      <w:r w:rsidRPr="00A768DE">
        <w:rPr>
          <w:w w:val="100"/>
          <w:sz w:val="28"/>
          <w:szCs w:val="28"/>
        </w:rPr>
        <w:t>.</w:t>
      </w:r>
      <w:proofErr w:type="gramEnd"/>
    </w:p>
    <w:p w:rsidR="00D46181" w:rsidRPr="00A768DE" w:rsidRDefault="00D46181" w:rsidP="00D46181">
      <w:pPr>
        <w:ind w:firstLine="709"/>
        <w:jc w:val="both"/>
        <w:outlineLvl w:val="0"/>
        <w:rPr>
          <w:w w:val="100"/>
          <w:sz w:val="28"/>
          <w:szCs w:val="28"/>
        </w:rPr>
      </w:pPr>
      <w:r w:rsidRPr="00A768DE">
        <w:rPr>
          <w:w w:val="100"/>
          <w:sz w:val="28"/>
          <w:szCs w:val="28"/>
        </w:rPr>
        <w:lastRenderedPageBreak/>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46181" w:rsidRPr="00A768DE" w:rsidRDefault="00D46181" w:rsidP="00D46181">
      <w:pPr>
        <w:ind w:firstLine="709"/>
        <w:jc w:val="both"/>
        <w:outlineLvl w:val="0"/>
        <w:rPr>
          <w:w w:val="100"/>
          <w:sz w:val="28"/>
          <w:szCs w:val="28"/>
        </w:rPr>
      </w:pPr>
      <w:r w:rsidRPr="00A768DE">
        <w:rPr>
          <w:w w:val="100"/>
          <w:sz w:val="28"/>
          <w:szCs w:val="28"/>
        </w:rPr>
        <w:t>4. Должностные лица Контрольно-счетной палаты обладают гарантиями профессиональной независимости.</w:t>
      </w:r>
    </w:p>
    <w:p w:rsidR="00D46181" w:rsidRPr="00A768DE" w:rsidRDefault="00D46181" w:rsidP="00D46181">
      <w:pPr>
        <w:ind w:firstLine="709"/>
        <w:jc w:val="both"/>
        <w:outlineLvl w:val="0"/>
        <w:rPr>
          <w:w w:val="100"/>
          <w:sz w:val="28"/>
          <w:szCs w:val="28"/>
        </w:rPr>
      </w:pPr>
      <w:r w:rsidRPr="00A768DE">
        <w:rPr>
          <w:w w:val="100"/>
          <w:sz w:val="28"/>
          <w:szCs w:val="28"/>
        </w:rPr>
        <w:t>5. Должностные лица Контрольно-счетной палаты досрочно освобождается от должности при наличии оснований и в порядке, определенных федеральными законами.</w:t>
      </w:r>
    </w:p>
    <w:p w:rsidR="00D46181" w:rsidRPr="00A768DE" w:rsidRDefault="00D46181" w:rsidP="00D46181">
      <w:pPr>
        <w:ind w:firstLine="709"/>
        <w:jc w:val="both"/>
        <w:outlineLvl w:val="0"/>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4B2CE5" w:rsidTr="001F48E6">
        <w:tc>
          <w:tcPr>
            <w:tcW w:w="1728" w:type="dxa"/>
            <w:tcBorders>
              <w:top w:val="nil"/>
              <w:left w:val="nil"/>
              <w:bottom w:val="nil"/>
              <w:right w:val="nil"/>
            </w:tcBorders>
          </w:tcPr>
          <w:p w:rsidR="00D46181" w:rsidRPr="004B2CE5" w:rsidRDefault="00D46181" w:rsidP="001F48E6">
            <w:pPr>
              <w:rPr>
                <w:b/>
                <w:w w:val="100"/>
                <w:sz w:val="28"/>
                <w:szCs w:val="28"/>
              </w:rPr>
            </w:pPr>
            <w:r w:rsidRPr="004B2CE5">
              <w:rPr>
                <w:b/>
                <w:w w:val="100"/>
                <w:sz w:val="28"/>
                <w:szCs w:val="28"/>
              </w:rPr>
              <w:t xml:space="preserve">Статья 8.       </w:t>
            </w:r>
          </w:p>
        </w:tc>
        <w:tc>
          <w:tcPr>
            <w:tcW w:w="6732" w:type="dxa"/>
            <w:tcBorders>
              <w:top w:val="nil"/>
              <w:left w:val="nil"/>
              <w:bottom w:val="nil"/>
              <w:right w:val="nil"/>
            </w:tcBorders>
          </w:tcPr>
          <w:p w:rsidR="00D46181" w:rsidRPr="004B2CE5" w:rsidRDefault="00D46181" w:rsidP="001F48E6">
            <w:pPr>
              <w:jc w:val="both"/>
              <w:rPr>
                <w:b/>
                <w:w w:val="100"/>
                <w:sz w:val="28"/>
                <w:szCs w:val="28"/>
              </w:rPr>
            </w:pPr>
            <w:r w:rsidRPr="004B2CE5">
              <w:rPr>
                <w:b/>
                <w:w w:val="100"/>
                <w:sz w:val="28"/>
                <w:szCs w:val="28"/>
              </w:rPr>
              <w:t>Полномочия Контрольно-счетной палаты</w:t>
            </w:r>
          </w:p>
          <w:p w:rsidR="00D46181" w:rsidRPr="004B2CE5" w:rsidRDefault="00D46181" w:rsidP="001F48E6">
            <w:pPr>
              <w:jc w:val="both"/>
              <w:rPr>
                <w:b/>
                <w:w w:val="100"/>
                <w:sz w:val="28"/>
                <w:szCs w:val="28"/>
              </w:rPr>
            </w:pPr>
          </w:p>
        </w:tc>
      </w:tr>
    </w:tbl>
    <w:p w:rsidR="00D46181" w:rsidRPr="00A768DE" w:rsidRDefault="00D46181" w:rsidP="00D46181">
      <w:pPr>
        <w:shd w:val="clear" w:color="auto" w:fill="FFFFFF"/>
        <w:ind w:firstLine="540"/>
        <w:jc w:val="both"/>
        <w:rPr>
          <w:w w:val="100"/>
          <w:sz w:val="28"/>
          <w:szCs w:val="28"/>
        </w:rPr>
      </w:pPr>
      <w:r w:rsidRPr="00A768DE">
        <w:rPr>
          <w:w w:val="100"/>
          <w:sz w:val="28"/>
          <w:szCs w:val="28"/>
        </w:rPr>
        <w:t>1. Контрольно-счетная палата осуществляет следующие полномочия:</w:t>
      </w:r>
    </w:p>
    <w:p w:rsidR="00D46181" w:rsidRPr="00A768DE" w:rsidRDefault="00D46181" w:rsidP="00D46181">
      <w:pPr>
        <w:ind w:firstLine="540"/>
        <w:jc w:val="both"/>
        <w:outlineLvl w:val="0"/>
        <w:rPr>
          <w:w w:val="100"/>
          <w:sz w:val="28"/>
          <w:szCs w:val="28"/>
        </w:rPr>
      </w:pPr>
      <w:r w:rsidRPr="00A768DE">
        <w:rPr>
          <w:w w:val="100"/>
          <w:sz w:val="28"/>
          <w:szCs w:val="28"/>
        </w:rPr>
        <w:t xml:space="preserve">1) </w:t>
      </w:r>
      <w:proofErr w:type="gramStart"/>
      <w:r w:rsidRPr="00A768DE">
        <w:rPr>
          <w:w w:val="100"/>
          <w:sz w:val="28"/>
          <w:szCs w:val="28"/>
        </w:rPr>
        <w:t>контроль за</w:t>
      </w:r>
      <w:proofErr w:type="gramEnd"/>
      <w:r w:rsidRPr="00A768DE">
        <w:rPr>
          <w:w w:val="100"/>
          <w:sz w:val="28"/>
          <w:szCs w:val="28"/>
        </w:rPr>
        <w:t xml:space="preserve"> исполнением бюджета муниципального образования;</w:t>
      </w:r>
    </w:p>
    <w:p w:rsidR="00D46181" w:rsidRPr="00A768DE" w:rsidRDefault="00D46181" w:rsidP="00D46181">
      <w:pPr>
        <w:ind w:firstLine="540"/>
        <w:jc w:val="both"/>
        <w:outlineLvl w:val="0"/>
        <w:rPr>
          <w:w w:val="100"/>
          <w:sz w:val="28"/>
          <w:szCs w:val="28"/>
        </w:rPr>
      </w:pPr>
      <w:r w:rsidRPr="00A768DE">
        <w:rPr>
          <w:w w:val="100"/>
          <w:sz w:val="28"/>
          <w:szCs w:val="28"/>
        </w:rPr>
        <w:t>2) экспертиза проектов бюджета муниципального образования;</w:t>
      </w:r>
    </w:p>
    <w:p w:rsidR="00D46181" w:rsidRPr="00A768DE" w:rsidRDefault="00D46181" w:rsidP="00D46181">
      <w:pPr>
        <w:ind w:firstLine="540"/>
        <w:jc w:val="both"/>
        <w:outlineLvl w:val="0"/>
        <w:rPr>
          <w:w w:val="100"/>
          <w:sz w:val="28"/>
          <w:szCs w:val="28"/>
        </w:rPr>
      </w:pPr>
      <w:r w:rsidRPr="00A768DE">
        <w:rPr>
          <w:w w:val="100"/>
          <w:sz w:val="28"/>
          <w:szCs w:val="28"/>
        </w:rPr>
        <w:t>3) внешняя проверка годового отчета об исполнении бюджета муниципального образования;</w:t>
      </w:r>
    </w:p>
    <w:p w:rsidR="00D46181" w:rsidRPr="00A768DE" w:rsidRDefault="00D46181" w:rsidP="00D46181">
      <w:pPr>
        <w:ind w:firstLine="540"/>
        <w:jc w:val="both"/>
        <w:outlineLvl w:val="0"/>
        <w:rPr>
          <w:w w:val="100"/>
          <w:sz w:val="28"/>
          <w:szCs w:val="28"/>
        </w:rPr>
      </w:pPr>
      <w:r w:rsidRPr="00A768DE">
        <w:rPr>
          <w:w w:val="100"/>
          <w:sz w:val="28"/>
          <w:szCs w:val="28"/>
        </w:rPr>
        <w:t xml:space="preserve">4) организация и осуществление </w:t>
      </w:r>
      <w:proofErr w:type="gramStart"/>
      <w:r w:rsidRPr="00A768DE">
        <w:rPr>
          <w:w w:val="100"/>
          <w:sz w:val="28"/>
          <w:szCs w:val="28"/>
        </w:rPr>
        <w:t>контроля за</w:t>
      </w:r>
      <w:proofErr w:type="gramEnd"/>
      <w:r w:rsidRPr="00A768DE">
        <w:rPr>
          <w:w w:val="100"/>
          <w:sz w:val="28"/>
          <w:szCs w:val="28"/>
        </w:rPr>
        <w:t xml:space="preserve">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D46181" w:rsidRPr="00A768DE" w:rsidRDefault="00D46181" w:rsidP="00D46181">
      <w:pPr>
        <w:ind w:firstLine="540"/>
        <w:jc w:val="both"/>
        <w:outlineLvl w:val="0"/>
        <w:rPr>
          <w:w w:val="100"/>
          <w:sz w:val="28"/>
          <w:szCs w:val="28"/>
        </w:rPr>
      </w:pPr>
      <w:r w:rsidRPr="00A768DE">
        <w:rPr>
          <w:w w:val="100"/>
          <w:sz w:val="28"/>
          <w:szCs w:val="28"/>
        </w:rPr>
        <w:t xml:space="preserve">5) </w:t>
      </w:r>
      <w:proofErr w:type="gramStart"/>
      <w:r w:rsidRPr="00A768DE">
        <w:rPr>
          <w:w w:val="100"/>
          <w:sz w:val="28"/>
          <w:szCs w:val="28"/>
        </w:rPr>
        <w:t>контроль за</w:t>
      </w:r>
      <w:proofErr w:type="gramEnd"/>
      <w:r w:rsidRPr="00A768DE">
        <w:rPr>
          <w:w w:val="100"/>
          <w:sz w:val="28"/>
          <w:szCs w:val="28"/>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46181" w:rsidRPr="00A768DE" w:rsidRDefault="00D46181" w:rsidP="00D46181">
      <w:pPr>
        <w:ind w:firstLine="540"/>
        <w:jc w:val="both"/>
        <w:outlineLvl w:val="0"/>
        <w:rPr>
          <w:w w:val="100"/>
          <w:sz w:val="28"/>
          <w:szCs w:val="28"/>
        </w:rPr>
      </w:pPr>
      <w:proofErr w:type="gramStart"/>
      <w:r w:rsidRPr="00A768DE">
        <w:rPr>
          <w:w w:val="100"/>
          <w:sz w:val="28"/>
          <w:szCs w:val="28"/>
        </w:rPr>
        <w:t>6) оценка эффективности предоставления налоговых и иных льгот</w:t>
      </w:r>
      <w:r>
        <w:rPr>
          <w:w w:val="100"/>
          <w:sz w:val="28"/>
          <w:szCs w:val="28"/>
        </w:rPr>
        <w:t xml:space="preserve">, </w:t>
      </w:r>
      <w:r w:rsidRPr="00A768DE">
        <w:rPr>
          <w:w w:val="100"/>
          <w:sz w:val="28"/>
          <w:szCs w:val="28"/>
        </w:rPr>
        <w:t xml:space="preserve">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roofErr w:type="gramEnd"/>
    </w:p>
    <w:p w:rsidR="00D46181" w:rsidRPr="00A768DE" w:rsidRDefault="00D46181" w:rsidP="00D46181">
      <w:pPr>
        <w:ind w:firstLine="540"/>
        <w:jc w:val="both"/>
        <w:outlineLvl w:val="0"/>
        <w:rPr>
          <w:w w:val="100"/>
          <w:sz w:val="28"/>
          <w:szCs w:val="28"/>
        </w:rPr>
      </w:pPr>
      <w:r w:rsidRPr="00A768DE">
        <w:rPr>
          <w:w w:val="100"/>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rsidRPr="00A768DE">
        <w:rPr>
          <w:w w:val="100"/>
          <w:sz w:val="28"/>
          <w:szCs w:val="28"/>
        </w:rPr>
        <w:t>муниципального</w:t>
      </w:r>
      <w:proofErr w:type="gramEnd"/>
      <w:r w:rsidRPr="00A768DE">
        <w:rPr>
          <w:w w:val="100"/>
          <w:sz w:val="28"/>
          <w:szCs w:val="28"/>
        </w:rPr>
        <w:t xml:space="preserve"> образования, а также муниципальных программ;</w:t>
      </w:r>
    </w:p>
    <w:p w:rsidR="00D46181" w:rsidRPr="00A768DE" w:rsidRDefault="00D46181" w:rsidP="00D46181">
      <w:pPr>
        <w:ind w:firstLine="540"/>
        <w:jc w:val="both"/>
        <w:outlineLvl w:val="0"/>
        <w:rPr>
          <w:w w:val="100"/>
          <w:sz w:val="28"/>
          <w:szCs w:val="28"/>
        </w:rPr>
      </w:pPr>
      <w:r w:rsidRPr="00A768DE">
        <w:rPr>
          <w:w w:val="100"/>
          <w:sz w:val="28"/>
          <w:szCs w:val="28"/>
        </w:rPr>
        <w:t>8) анализ бюджетного процесса в муниципальном образовании и подготовка предложений, направленных на его совершенствование;</w:t>
      </w:r>
    </w:p>
    <w:p w:rsidR="00D46181" w:rsidRPr="00A768DE" w:rsidRDefault="00D46181" w:rsidP="00D46181">
      <w:pPr>
        <w:ind w:firstLine="540"/>
        <w:jc w:val="both"/>
        <w:outlineLvl w:val="0"/>
        <w:rPr>
          <w:w w:val="100"/>
          <w:sz w:val="28"/>
          <w:szCs w:val="28"/>
        </w:rPr>
      </w:pPr>
      <w:r w:rsidRPr="00A768DE">
        <w:rPr>
          <w:w w:val="100"/>
          <w:sz w:val="28"/>
          <w:szCs w:val="28"/>
        </w:rPr>
        <w:t>9) подготовка информации о ходе исполнения бюджета муниципального образования, о результатах проведенных контрольных и экспертно-</w:t>
      </w:r>
      <w:r w:rsidRPr="00A768DE">
        <w:rPr>
          <w:w w:val="100"/>
          <w:sz w:val="28"/>
          <w:szCs w:val="28"/>
        </w:rPr>
        <w:lastRenderedPageBreak/>
        <w:t>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46181" w:rsidRPr="00A768DE" w:rsidRDefault="00D46181" w:rsidP="00D46181">
      <w:pPr>
        <w:ind w:firstLine="540"/>
        <w:jc w:val="both"/>
        <w:outlineLvl w:val="0"/>
        <w:rPr>
          <w:w w:val="100"/>
          <w:sz w:val="28"/>
          <w:szCs w:val="28"/>
        </w:rPr>
      </w:pPr>
      <w:r w:rsidRPr="00A768DE">
        <w:rPr>
          <w:w w:val="100"/>
          <w:sz w:val="28"/>
          <w:szCs w:val="28"/>
        </w:rPr>
        <w:t>10) участие в пределах полномочий в мероприятиях, направленных на противодействие коррупции;</w:t>
      </w:r>
    </w:p>
    <w:p w:rsidR="00D46181" w:rsidRPr="00A768DE" w:rsidRDefault="00D46181" w:rsidP="00D46181">
      <w:pPr>
        <w:pBdr>
          <w:bottom w:val="single" w:sz="4" w:space="1" w:color="auto"/>
        </w:pBdr>
        <w:ind w:firstLine="540"/>
        <w:jc w:val="both"/>
        <w:outlineLvl w:val="0"/>
        <w:rPr>
          <w:w w:val="100"/>
          <w:sz w:val="28"/>
          <w:szCs w:val="28"/>
        </w:rPr>
      </w:pPr>
      <w:r w:rsidRPr="00A768DE">
        <w:rPr>
          <w:w w:val="100"/>
          <w:sz w:val="28"/>
          <w:szCs w:val="28"/>
        </w:rPr>
        <w:t>11)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w:t>
      </w:r>
    </w:p>
    <w:p w:rsidR="00D46181" w:rsidRPr="00D46181" w:rsidRDefault="00D46181" w:rsidP="00D46181">
      <w:pPr>
        <w:outlineLvl w:val="0"/>
        <w:rPr>
          <w:w w:val="100"/>
          <w:sz w:val="20"/>
        </w:rPr>
      </w:pPr>
      <w:r w:rsidRPr="00D46181">
        <w:rPr>
          <w:w w:val="100"/>
          <w:sz w:val="20"/>
        </w:rPr>
        <w:t>пункт в редакции решения Думы города Урай от 15.10.2015 №105</w:t>
      </w:r>
    </w:p>
    <w:p w:rsidR="00D46181" w:rsidRPr="00A768DE" w:rsidRDefault="00D46181" w:rsidP="00D46181">
      <w:pPr>
        <w:ind w:firstLine="540"/>
        <w:jc w:val="both"/>
        <w:outlineLvl w:val="0"/>
        <w:rPr>
          <w:w w:val="100"/>
          <w:sz w:val="28"/>
          <w:szCs w:val="28"/>
        </w:rPr>
      </w:pPr>
      <w:r w:rsidRPr="00A768DE">
        <w:rPr>
          <w:w w:val="100"/>
          <w:sz w:val="28"/>
          <w:szCs w:val="28"/>
        </w:rPr>
        <w:t xml:space="preserve">12) </w:t>
      </w:r>
      <w:proofErr w:type="gramStart"/>
      <w:r w:rsidRPr="00A768DE">
        <w:rPr>
          <w:w w:val="100"/>
          <w:sz w:val="28"/>
          <w:szCs w:val="28"/>
        </w:rPr>
        <w:t>контроль за</w:t>
      </w:r>
      <w:proofErr w:type="gramEnd"/>
      <w:r w:rsidRPr="00A768DE">
        <w:rPr>
          <w:w w:val="100"/>
          <w:sz w:val="28"/>
          <w:szCs w:val="28"/>
        </w:rPr>
        <w:t xml:space="preserve"> ходом и итогами реализации программ и планов развития муниципального образования; </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13) анализ экономической обоснованности цен и тарифов на услуги муниципальных предприятий и учреждений;</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14) мониторинг исполнения бюджета муниципального образования;</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15) содействие организации внутреннего финансового контроля в администрации города;</w:t>
      </w:r>
    </w:p>
    <w:p w:rsidR="00D46181" w:rsidRDefault="00D46181" w:rsidP="00D46181">
      <w:pPr>
        <w:pBdr>
          <w:bottom w:val="single" w:sz="4" w:space="1" w:color="auto"/>
        </w:pBdr>
        <w:ind w:firstLine="540"/>
        <w:jc w:val="both"/>
        <w:outlineLvl w:val="0"/>
        <w:rPr>
          <w:w w:val="100"/>
          <w:sz w:val="28"/>
          <w:szCs w:val="28"/>
        </w:rPr>
      </w:pPr>
      <w:r w:rsidRPr="00A768DE">
        <w:rPr>
          <w:w w:val="100"/>
          <w:sz w:val="28"/>
          <w:szCs w:val="28"/>
        </w:rPr>
        <w:t xml:space="preserve">16) </w:t>
      </w:r>
      <w:r w:rsidRPr="001D7502">
        <w:rPr>
          <w:w w:val="100"/>
          <w:sz w:val="28"/>
          <w:szCs w:val="28"/>
        </w:rPr>
        <w:t>аудит в сфере закупок для обеспечения муниципальных нужд</w:t>
      </w:r>
      <w:r>
        <w:rPr>
          <w:w w:val="100"/>
          <w:sz w:val="28"/>
          <w:szCs w:val="28"/>
        </w:rPr>
        <w:t>.</w:t>
      </w:r>
    </w:p>
    <w:p w:rsidR="00D46181" w:rsidRPr="00D46181" w:rsidRDefault="00D46181" w:rsidP="00D46181">
      <w:pPr>
        <w:jc w:val="both"/>
        <w:outlineLvl w:val="0"/>
        <w:rPr>
          <w:w w:val="100"/>
          <w:sz w:val="20"/>
        </w:rPr>
      </w:pPr>
      <w:r w:rsidRPr="00D46181">
        <w:rPr>
          <w:w w:val="100"/>
          <w:sz w:val="20"/>
        </w:rPr>
        <w:t>пункт в редакции решения Думы города Урай от 07.02.2014 № 1</w:t>
      </w:r>
    </w:p>
    <w:p w:rsidR="00D46181" w:rsidRPr="00A768DE" w:rsidRDefault="00D46181" w:rsidP="00D46181">
      <w:pPr>
        <w:ind w:firstLine="540"/>
        <w:jc w:val="both"/>
        <w:outlineLvl w:val="0"/>
        <w:rPr>
          <w:w w:val="100"/>
          <w:sz w:val="28"/>
          <w:szCs w:val="28"/>
        </w:rPr>
      </w:pPr>
      <w:r w:rsidRPr="00A768DE">
        <w:rPr>
          <w:w w:val="100"/>
          <w:sz w:val="28"/>
          <w:szCs w:val="28"/>
        </w:rPr>
        <w:t>17)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46181" w:rsidRPr="00A768DE" w:rsidRDefault="00D46181" w:rsidP="00D46181">
      <w:pPr>
        <w:ind w:firstLine="540"/>
        <w:jc w:val="both"/>
        <w:outlineLvl w:val="0"/>
        <w:rPr>
          <w:w w:val="100"/>
          <w:sz w:val="28"/>
          <w:szCs w:val="28"/>
        </w:rPr>
      </w:pPr>
      <w:r w:rsidRPr="00A768DE">
        <w:rPr>
          <w:w w:val="100"/>
          <w:sz w:val="28"/>
          <w:szCs w:val="28"/>
        </w:rPr>
        <w:t>2. Внешний  финансовый контроль осуществляется Контрольно-счетной палатой:</w:t>
      </w:r>
    </w:p>
    <w:p w:rsidR="00D46181" w:rsidRPr="00A768DE" w:rsidRDefault="00D46181" w:rsidP="00D46181">
      <w:pPr>
        <w:shd w:val="clear" w:color="auto" w:fill="FFFFFF"/>
        <w:tabs>
          <w:tab w:val="left" w:pos="0"/>
        </w:tabs>
        <w:ind w:firstLine="720"/>
        <w:jc w:val="both"/>
        <w:rPr>
          <w:w w:val="100"/>
          <w:sz w:val="28"/>
          <w:szCs w:val="28"/>
        </w:rPr>
      </w:pPr>
      <w:r w:rsidRPr="00A768DE">
        <w:rPr>
          <w:w w:val="100"/>
          <w:sz w:val="28"/>
          <w:szCs w:val="28"/>
        </w:rPr>
        <w:t xml:space="preserve">  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D46181" w:rsidRPr="00A768DE" w:rsidRDefault="00D46181" w:rsidP="00D46181">
      <w:pPr>
        <w:shd w:val="clear" w:color="auto" w:fill="FFFFFF"/>
        <w:tabs>
          <w:tab w:val="left" w:pos="0"/>
        </w:tabs>
        <w:ind w:firstLine="720"/>
        <w:jc w:val="both"/>
        <w:rPr>
          <w:w w:val="100"/>
          <w:sz w:val="28"/>
          <w:szCs w:val="28"/>
        </w:rPr>
      </w:pPr>
      <w:r w:rsidRPr="00A768DE">
        <w:rPr>
          <w:w w:val="100"/>
          <w:sz w:val="28"/>
          <w:szCs w:val="28"/>
        </w:rPr>
        <w:t xml:space="preserve">  </w:t>
      </w:r>
      <w:proofErr w:type="gramStart"/>
      <w:r w:rsidRPr="00A768DE">
        <w:rPr>
          <w:w w:val="100"/>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4B2CE5" w:rsidTr="001F48E6">
        <w:tc>
          <w:tcPr>
            <w:tcW w:w="1728" w:type="dxa"/>
            <w:tcBorders>
              <w:top w:val="nil"/>
              <w:left w:val="nil"/>
              <w:bottom w:val="nil"/>
              <w:right w:val="nil"/>
            </w:tcBorders>
          </w:tcPr>
          <w:p w:rsidR="00D46181" w:rsidRPr="004B2CE5" w:rsidRDefault="00D46181" w:rsidP="001F48E6">
            <w:pPr>
              <w:rPr>
                <w:b/>
                <w:w w:val="100"/>
                <w:sz w:val="28"/>
                <w:szCs w:val="28"/>
              </w:rPr>
            </w:pPr>
            <w:r w:rsidRPr="004B2CE5">
              <w:rPr>
                <w:b/>
                <w:w w:val="100"/>
                <w:sz w:val="28"/>
                <w:szCs w:val="28"/>
              </w:rPr>
              <w:t xml:space="preserve">Статья 9.       </w:t>
            </w:r>
          </w:p>
        </w:tc>
        <w:tc>
          <w:tcPr>
            <w:tcW w:w="6732" w:type="dxa"/>
            <w:tcBorders>
              <w:top w:val="nil"/>
              <w:left w:val="nil"/>
              <w:bottom w:val="nil"/>
              <w:right w:val="nil"/>
            </w:tcBorders>
          </w:tcPr>
          <w:p w:rsidR="00D46181" w:rsidRPr="004B2CE5" w:rsidRDefault="00D46181" w:rsidP="001F48E6">
            <w:pPr>
              <w:jc w:val="both"/>
              <w:rPr>
                <w:b/>
                <w:w w:val="100"/>
                <w:sz w:val="28"/>
                <w:szCs w:val="28"/>
              </w:rPr>
            </w:pPr>
            <w:r w:rsidRPr="004B2CE5">
              <w:rPr>
                <w:b/>
                <w:w w:val="100"/>
                <w:sz w:val="28"/>
                <w:szCs w:val="28"/>
              </w:rPr>
              <w:t>Формы осуществления Контрольно-счетной палатой  внешнего  муниципального финансового контроля</w:t>
            </w:r>
          </w:p>
          <w:p w:rsidR="00D46181" w:rsidRPr="004B2CE5"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lastRenderedPageBreak/>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2.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3. При проведении экспертно-аналитического мероприятия Контрольно-счетная палата составляет отчет или заключение.</w:t>
      </w: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4B2CE5" w:rsidTr="001F48E6">
        <w:tc>
          <w:tcPr>
            <w:tcW w:w="1728" w:type="dxa"/>
            <w:tcBorders>
              <w:top w:val="nil"/>
              <w:left w:val="nil"/>
              <w:bottom w:val="nil"/>
              <w:right w:val="nil"/>
            </w:tcBorders>
          </w:tcPr>
          <w:p w:rsidR="00D46181" w:rsidRPr="004B2CE5" w:rsidRDefault="00D46181" w:rsidP="001F48E6">
            <w:pPr>
              <w:rPr>
                <w:b/>
                <w:w w:val="100"/>
                <w:sz w:val="28"/>
                <w:szCs w:val="28"/>
              </w:rPr>
            </w:pPr>
            <w:r w:rsidRPr="004B2CE5">
              <w:rPr>
                <w:b/>
                <w:w w:val="100"/>
                <w:sz w:val="28"/>
                <w:szCs w:val="28"/>
              </w:rPr>
              <w:t xml:space="preserve">Статья 10.     </w:t>
            </w:r>
          </w:p>
        </w:tc>
        <w:tc>
          <w:tcPr>
            <w:tcW w:w="6732" w:type="dxa"/>
            <w:tcBorders>
              <w:top w:val="nil"/>
              <w:left w:val="nil"/>
              <w:bottom w:val="nil"/>
              <w:right w:val="nil"/>
            </w:tcBorders>
          </w:tcPr>
          <w:p w:rsidR="00D46181" w:rsidRPr="004B2CE5" w:rsidRDefault="00D46181" w:rsidP="001F48E6">
            <w:pPr>
              <w:jc w:val="both"/>
              <w:rPr>
                <w:b/>
                <w:w w:val="100"/>
                <w:sz w:val="28"/>
                <w:szCs w:val="28"/>
              </w:rPr>
            </w:pPr>
            <w:r w:rsidRPr="004B2CE5">
              <w:rPr>
                <w:b/>
                <w:w w:val="100"/>
                <w:sz w:val="28"/>
                <w:szCs w:val="28"/>
              </w:rPr>
              <w:t>Стандарты внешнего муниципального финансового контроля</w:t>
            </w:r>
          </w:p>
          <w:p w:rsidR="00D46181" w:rsidRPr="004B2CE5"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1. Контрольно-счетная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 </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2. Разработка стандартов внешнего муниципального финансового контроля осуществляется Контрольно-счетной палатой:</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1) в отношении органов местного самоуправления и муниципальных органов, муниципальных учреждений и муниципальных предприятий в соответствии с общими требованиями, утвержденными Счетной палатой Российской Федерации и (или) контрольно-счетным органом Ханты-Мансийского автономного </w:t>
      </w:r>
      <w:proofErr w:type="spellStart"/>
      <w:r w:rsidRPr="00A768DE">
        <w:rPr>
          <w:w w:val="100"/>
          <w:sz w:val="28"/>
          <w:szCs w:val="28"/>
        </w:rPr>
        <w:t>округа-Югры</w:t>
      </w:r>
      <w:proofErr w:type="spellEnd"/>
      <w:r w:rsidRPr="00A768DE">
        <w:rPr>
          <w:w w:val="100"/>
          <w:sz w:val="28"/>
          <w:szCs w:val="28"/>
        </w:rPr>
        <w:t>;</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2) в отношении иных организаций - в соответствии с общими требованиями, установленными федеральным законом.</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46181" w:rsidRPr="00A768DE" w:rsidRDefault="00D46181" w:rsidP="00D46181">
      <w:pPr>
        <w:shd w:val="clear" w:color="auto" w:fill="FFFFFF"/>
        <w:ind w:firstLine="709"/>
        <w:jc w:val="both"/>
        <w:rPr>
          <w:w w:val="100"/>
          <w:sz w:val="28"/>
          <w:szCs w:val="28"/>
        </w:rPr>
      </w:pPr>
      <w:r w:rsidRPr="00A768DE">
        <w:rPr>
          <w:w w:val="100"/>
          <w:sz w:val="28"/>
          <w:szCs w:val="28"/>
        </w:rPr>
        <w:t xml:space="preserve">4. Стандарты внешнего муниципального финансового контроля не могут противоречить законодательству Российской Федерации и  законодательству Ханты-Мансийского автономного </w:t>
      </w:r>
      <w:proofErr w:type="spellStart"/>
      <w:r w:rsidRPr="00A768DE">
        <w:rPr>
          <w:w w:val="100"/>
          <w:sz w:val="28"/>
          <w:szCs w:val="28"/>
        </w:rPr>
        <w:t>округа-Югры</w:t>
      </w:r>
      <w:proofErr w:type="spellEnd"/>
      <w:r w:rsidRPr="00A768DE">
        <w:rPr>
          <w:w w:val="100"/>
          <w:sz w:val="28"/>
          <w:szCs w:val="28"/>
        </w:rPr>
        <w:t>.</w:t>
      </w:r>
    </w:p>
    <w:p w:rsidR="00D46181" w:rsidRDefault="00D46181" w:rsidP="00D46181">
      <w:pPr>
        <w:shd w:val="clear" w:color="auto" w:fill="FFFFFF"/>
        <w:ind w:firstLine="709"/>
        <w:jc w:val="both"/>
        <w:rPr>
          <w:w w:val="100"/>
          <w:sz w:val="28"/>
          <w:szCs w:val="28"/>
        </w:rPr>
      </w:pPr>
    </w:p>
    <w:tbl>
      <w:tblPr>
        <w:tblW w:w="8460" w:type="dxa"/>
        <w:tblInd w:w="828" w:type="dxa"/>
        <w:tblLook w:val="0000"/>
      </w:tblPr>
      <w:tblGrid>
        <w:gridCol w:w="1728"/>
        <w:gridCol w:w="6732"/>
      </w:tblGrid>
      <w:tr w:rsidR="00D46181" w:rsidRPr="004B2CE5" w:rsidTr="001F48E6">
        <w:tc>
          <w:tcPr>
            <w:tcW w:w="1728" w:type="dxa"/>
            <w:tcBorders>
              <w:top w:val="nil"/>
              <w:left w:val="nil"/>
              <w:bottom w:val="nil"/>
              <w:right w:val="nil"/>
            </w:tcBorders>
          </w:tcPr>
          <w:p w:rsidR="00D46181" w:rsidRPr="004B2CE5" w:rsidRDefault="00D46181" w:rsidP="001F48E6">
            <w:pPr>
              <w:rPr>
                <w:b/>
                <w:w w:val="100"/>
                <w:sz w:val="28"/>
                <w:szCs w:val="28"/>
              </w:rPr>
            </w:pPr>
            <w:r w:rsidRPr="004B2CE5">
              <w:rPr>
                <w:b/>
                <w:w w:val="100"/>
                <w:sz w:val="28"/>
                <w:szCs w:val="28"/>
              </w:rPr>
              <w:t xml:space="preserve">Статья 11.     </w:t>
            </w:r>
          </w:p>
        </w:tc>
        <w:tc>
          <w:tcPr>
            <w:tcW w:w="6732" w:type="dxa"/>
            <w:tcBorders>
              <w:top w:val="nil"/>
              <w:left w:val="nil"/>
              <w:bottom w:val="nil"/>
              <w:right w:val="nil"/>
            </w:tcBorders>
          </w:tcPr>
          <w:p w:rsidR="00D46181" w:rsidRPr="004B2CE5" w:rsidRDefault="00D46181" w:rsidP="001F48E6">
            <w:pPr>
              <w:jc w:val="both"/>
              <w:rPr>
                <w:b/>
                <w:w w:val="100"/>
                <w:sz w:val="28"/>
                <w:szCs w:val="28"/>
              </w:rPr>
            </w:pPr>
            <w:r w:rsidRPr="004B2CE5">
              <w:rPr>
                <w:b/>
                <w:w w:val="100"/>
                <w:sz w:val="28"/>
                <w:szCs w:val="28"/>
              </w:rPr>
              <w:t>Планирование деятельности Контрольно-счетной палаты</w:t>
            </w:r>
          </w:p>
          <w:p w:rsidR="00D46181" w:rsidRPr="004B2CE5" w:rsidRDefault="00D46181" w:rsidP="001F48E6">
            <w:pPr>
              <w:jc w:val="both"/>
              <w:rPr>
                <w:b/>
                <w:w w:val="100"/>
                <w:sz w:val="28"/>
                <w:szCs w:val="28"/>
              </w:rPr>
            </w:pPr>
          </w:p>
        </w:tc>
      </w:tr>
    </w:tbl>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1. Контрольно-счетная палата осуществляет свою деятельность на основе планов, которые разрабатываются и утверждаются ею самостоятельно.</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города, предложений и запросов губернатора Ханты-Мансийского автономного округ</w:t>
      </w:r>
      <w:proofErr w:type="gramStart"/>
      <w:r w:rsidRPr="00A768DE">
        <w:rPr>
          <w:w w:val="100"/>
          <w:sz w:val="28"/>
          <w:szCs w:val="28"/>
        </w:rPr>
        <w:t>а-</w:t>
      </w:r>
      <w:proofErr w:type="gramEnd"/>
      <w:r w:rsidRPr="00A768DE">
        <w:rPr>
          <w:w w:val="100"/>
          <w:sz w:val="28"/>
          <w:szCs w:val="28"/>
        </w:rPr>
        <w:t xml:space="preserve"> </w:t>
      </w:r>
      <w:proofErr w:type="spellStart"/>
      <w:r w:rsidRPr="00A768DE">
        <w:rPr>
          <w:w w:val="100"/>
          <w:sz w:val="28"/>
          <w:szCs w:val="28"/>
        </w:rPr>
        <w:t>Югры</w:t>
      </w:r>
      <w:proofErr w:type="spellEnd"/>
      <w:r w:rsidRPr="00A768DE">
        <w:rPr>
          <w:w w:val="100"/>
          <w:sz w:val="28"/>
          <w:szCs w:val="28"/>
        </w:rPr>
        <w:t>, главы города Урай.</w:t>
      </w:r>
    </w:p>
    <w:p w:rsidR="00D46181" w:rsidRDefault="00D46181" w:rsidP="00D46181">
      <w:pPr>
        <w:pBdr>
          <w:bottom w:val="single" w:sz="4" w:space="1" w:color="auto"/>
        </w:pBdr>
        <w:autoSpaceDE w:val="0"/>
        <w:autoSpaceDN w:val="0"/>
        <w:adjustRightInd w:val="0"/>
        <w:ind w:firstLine="540"/>
        <w:jc w:val="both"/>
        <w:outlineLvl w:val="0"/>
        <w:rPr>
          <w:w w:val="100"/>
          <w:sz w:val="28"/>
          <w:szCs w:val="28"/>
        </w:rPr>
      </w:pPr>
      <w:r w:rsidRPr="00636CBD">
        <w:rPr>
          <w:w w:val="100"/>
          <w:sz w:val="28"/>
          <w:szCs w:val="28"/>
        </w:rPr>
        <w:t>3. Включению в план работы Контрольно-счетной палаты подлежат поручения Думы города, предложения и запросы Губернатора Ханты-</w:t>
      </w:r>
      <w:r w:rsidRPr="00636CBD">
        <w:rPr>
          <w:w w:val="100"/>
          <w:sz w:val="28"/>
          <w:szCs w:val="28"/>
        </w:rPr>
        <w:lastRenderedPageBreak/>
        <w:t xml:space="preserve">Мансийского автономного округа - </w:t>
      </w:r>
      <w:proofErr w:type="spellStart"/>
      <w:r w:rsidRPr="00636CBD">
        <w:rPr>
          <w:w w:val="100"/>
          <w:sz w:val="28"/>
          <w:szCs w:val="28"/>
        </w:rPr>
        <w:t>Югры</w:t>
      </w:r>
      <w:proofErr w:type="spellEnd"/>
      <w:r w:rsidRPr="00636CBD">
        <w:rPr>
          <w:w w:val="100"/>
          <w:sz w:val="28"/>
          <w:szCs w:val="28"/>
        </w:rPr>
        <w:t xml:space="preserve">, главы города Урай, </w:t>
      </w:r>
      <w:r w:rsidRPr="006B7CA6">
        <w:rPr>
          <w:w w:val="100"/>
          <w:sz w:val="28"/>
          <w:szCs w:val="28"/>
        </w:rPr>
        <w:t>поступившие</w:t>
      </w:r>
      <w:r w:rsidRPr="00636CBD">
        <w:rPr>
          <w:w w:val="100"/>
          <w:sz w:val="28"/>
          <w:szCs w:val="28"/>
        </w:rPr>
        <w:t xml:space="preserve"> в Контрольно-счетную палату до 15 декабря года, предшествующего планируемому</w:t>
      </w:r>
      <w:r>
        <w:rPr>
          <w:w w:val="100"/>
          <w:sz w:val="28"/>
          <w:szCs w:val="28"/>
        </w:rPr>
        <w:t>.</w:t>
      </w:r>
    </w:p>
    <w:p w:rsidR="00D46181" w:rsidRPr="00D46181" w:rsidRDefault="00D46181" w:rsidP="00D46181">
      <w:pPr>
        <w:autoSpaceDE w:val="0"/>
        <w:autoSpaceDN w:val="0"/>
        <w:adjustRightInd w:val="0"/>
        <w:jc w:val="both"/>
        <w:outlineLvl w:val="0"/>
        <w:rPr>
          <w:w w:val="100"/>
          <w:sz w:val="20"/>
        </w:rPr>
      </w:pPr>
      <w:r w:rsidRPr="00D46181">
        <w:rPr>
          <w:w w:val="100"/>
          <w:sz w:val="20"/>
        </w:rPr>
        <w:t>в редакции решений Думы города Урай от 27.03.2014 № 15, от 26.06.2014 № 36</w:t>
      </w:r>
    </w:p>
    <w:p w:rsidR="00D46181" w:rsidRDefault="00D46181" w:rsidP="00D46181">
      <w:pPr>
        <w:pBdr>
          <w:bottom w:val="single" w:sz="4" w:space="1" w:color="auto"/>
        </w:pBdr>
        <w:autoSpaceDE w:val="0"/>
        <w:autoSpaceDN w:val="0"/>
        <w:adjustRightInd w:val="0"/>
        <w:ind w:firstLine="540"/>
        <w:jc w:val="both"/>
        <w:outlineLvl w:val="0"/>
        <w:rPr>
          <w:w w:val="100"/>
          <w:sz w:val="28"/>
          <w:szCs w:val="28"/>
        </w:rPr>
      </w:pPr>
      <w:r w:rsidRPr="006B7CA6">
        <w:rPr>
          <w:w w:val="100"/>
          <w:sz w:val="28"/>
          <w:szCs w:val="28"/>
        </w:rPr>
        <w:t xml:space="preserve">Поручения Думы города, предложения и запросы Губернатора Ханты-Мансийского автономного округа – </w:t>
      </w:r>
      <w:proofErr w:type="spellStart"/>
      <w:r w:rsidRPr="006B7CA6">
        <w:rPr>
          <w:w w:val="100"/>
          <w:sz w:val="28"/>
          <w:szCs w:val="28"/>
        </w:rPr>
        <w:t>Югры</w:t>
      </w:r>
      <w:proofErr w:type="spellEnd"/>
      <w:r w:rsidRPr="006B7CA6">
        <w:rPr>
          <w:w w:val="100"/>
          <w:sz w:val="28"/>
          <w:szCs w:val="28"/>
        </w:rPr>
        <w:t>, главы города Урай, поступившие в Контрольно-счетную палату после 15 декабря года, предшествующего планируемому, подлежат включению в план работы Контрольно-счетной палаты в виде изменений к плану работы Контрольно-счетной палаты</w:t>
      </w:r>
      <w:r>
        <w:rPr>
          <w:w w:val="100"/>
          <w:sz w:val="28"/>
          <w:szCs w:val="28"/>
        </w:rPr>
        <w:t>.</w:t>
      </w:r>
    </w:p>
    <w:p w:rsidR="00D46181" w:rsidRPr="00D46181" w:rsidRDefault="00D46181" w:rsidP="00D46181">
      <w:pPr>
        <w:autoSpaceDE w:val="0"/>
        <w:autoSpaceDN w:val="0"/>
        <w:adjustRightInd w:val="0"/>
        <w:jc w:val="both"/>
        <w:outlineLvl w:val="0"/>
        <w:rPr>
          <w:w w:val="100"/>
          <w:sz w:val="20"/>
        </w:rPr>
      </w:pPr>
      <w:r w:rsidRPr="00D46181">
        <w:rPr>
          <w:w w:val="100"/>
          <w:sz w:val="20"/>
        </w:rPr>
        <w:t>абзац введен решением Думы города Урай от 26.06.2014 № 36</w:t>
      </w:r>
    </w:p>
    <w:p w:rsidR="00D46181" w:rsidRPr="00A768DE" w:rsidRDefault="00D46181" w:rsidP="00D46181">
      <w:pPr>
        <w:autoSpaceDE w:val="0"/>
        <w:autoSpaceDN w:val="0"/>
        <w:adjustRightInd w:val="0"/>
        <w:ind w:firstLine="540"/>
        <w:jc w:val="both"/>
        <w:outlineLvl w:val="0"/>
        <w:rPr>
          <w:w w:val="100"/>
          <w:sz w:val="28"/>
          <w:szCs w:val="28"/>
        </w:rPr>
      </w:pPr>
      <w:r w:rsidRPr="00A768DE">
        <w:rPr>
          <w:w w:val="100"/>
          <w:sz w:val="28"/>
          <w:szCs w:val="28"/>
        </w:rPr>
        <w:t xml:space="preserve">4. План работы Контрольно-счетной палаты утверждается до 30 декабря года, предшествующего </w:t>
      </w:r>
      <w:proofErr w:type="gramStart"/>
      <w:r w:rsidRPr="00A768DE">
        <w:rPr>
          <w:w w:val="100"/>
          <w:sz w:val="28"/>
          <w:szCs w:val="28"/>
        </w:rPr>
        <w:t>планируемому</w:t>
      </w:r>
      <w:proofErr w:type="gramEnd"/>
      <w:r w:rsidRPr="00A768DE">
        <w:rPr>
          <w:w w:val="100"/>
          <w:sz w:val="28"/>
          <w:szCs w:val="28"/>
        </w:rPr>
        <w:t>.</w:t>
      </w:r>
    </w:p>
    <w:p w:rsidR="00D46181" w:rsidRPr="00A768DE" w:rsidRDefault="00D46181" w:rsidP="00D46181">
      <w:pPr>
        <w:autoSpaceDE w:val="0"/>
        <w:autoSpaceDN w:val="0"/>
        <w:adjustRightInd w:val="0"/>
        <w:ind w:firstLine="540"/>
        <w:jc w:val="both"/>
        <w:outlineLvl w:val="1"/>
        <w:rPr>
          <w:w w:val="100"/>
          <w:sz w:val="28"/>
          <w:szCs w:val="28"/>
        </w:rPr>
      </w:pPr>
      <w:r w:rsidRPr="00A768DE">
        <w:rPr>
          <w:w w:val="100"/>
          <w:sz w:val="28"/>
          <w:szCs w:val="28"/>
        </w:rPr>
        <w:t>5. Утвержденный план работы Контрольно-счетной палаты направляется в Думу города и главе города для информации.</w:t>
      </w:r>
    </w:p>
    <w:p w:rsidR="00D46181" w:rsidRDefault="00D46181" w:rsidP="00D46181">
      <w:pPr>
        <w:pBdr>
          <w:bottom w:val="single" w:sz="4" w:space="1" w:color="auto"/>
        </w:pBdr>
        <w:autoSpaceDE w:val="0"/>
        <w:autoSpaceDN w:val="0"/>
        <w:adjustRightInd w:val="0"/>
        <w:ind w:firstLine="540"/>
        <w:jc w:val="both"/>
        <w:outlineLvl w:val="1"/>
        <w:rPr>
          <w:w w:val="100"/>
          <w:sz w:val="28"/>
          <w:szCs w:val="28"/>
        </w:rPr>
      </w:pPr>
      <w:r w:rsidRPr="00A768DE">
        <w:rPr>
          <w:w w:val="100"/>
          <w:sz w:val="28"/>
          <w:szCs w:val="28"/>
        </w:rPr>
        <w:t xml:space="preserve">6. </w:t>
      </w:r>
      <w:r w:rsidRPr="005607D8">
        <w:rPr>
          <w:w w:val="100"/>
          <w:sz w:val="28"/>
          <w:szCs w:val="28"/>
        </w:rPr>
        <w:t xml:space="preserve">Порядок включения в план деятельности Контрольно-счетной палаты поручений Думы города, предложений и запросов Губернатора Ханты-Мансийского автономного округа – </w:t>
      </w:r>
      <w:proofErr w:type="spellStart"/>
      <w:r w:rsidRPr="005607D8">
        <w:rPr>
          <w:w w:val="100"/>
          <w:sz w:val="28"/>
          <w:szCs w:val="28"/>
        </w:rPr>
        <w:t>Югры</w:t>
      </w:r>
      <w:proofErr w:type="spellEnd"/>
      <w:r w:rsidRPr="005607D8">
        <w:rPr>
          <w:w w:val="100"/>
          <w:sz w:val="28"/>
          <w:szCs w:val="28"/>
        </w:rPr>
        <w:t>, главы города Урай устанавливается решением Думы города</w:t>
      </w:r>
      <w:r>
        <w:rPr>
          <w:w w:val="100"/>
          <w:sz w:val="28"/>
          <w:szCs w:val="28"/>
        </w:rPr>
        <w:t>.</w:t>
      </w:r>
    </w:p>
    <w:p w:rsidR="00D46181" w:rsidRPr="00D46181" w:rsidRDefault="00D46181" w:rsidP="00D46181">
      <w:pPr>
        <w:autoSpaceDE w:val="0"/>
        <w:autoSpaceDN w:val="0"/>
        <w:adjustRightInd w:val="0"/>
        <w:jc w:val="both"/>
        <w:outlineLvl w:val="1"/>
        <w:rPr>
          <w:w w:val="100"/>
          <w:sz w:val="20"/>
        </w:rPr>
      </w:pPr>
      <w:r w:rsidRPr="00D46181">
        <w:rPr>
          <w:w w:val="100"/>
          <w:sz w:val="20"/>
        </w:rPr>
        <w:t>в редакции решений Думы города Урай от 27.03.2014 № 15, от 26.06.2014 № 36</w:t>
      </w:r>
    </w:p>
    <w:p w:rsidR="00D46181" w:rsidRPr="00A768DE" w:rsidRDefault="00D46181" w:rsidP="00D46181">
      <w:pPr>
        <w:autoSpaceDE w:val="0"/>
        <w:autoSpaceDN w:val="0"/>
        <w:adjustRightInd w:val="0"/>
        <w:ind w:firstLine="540"/>
        <w:jc w:val="both"/>
        <w:outlineLvl w:val="1"/>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12.   </w:t>
            </w:r>
          </w:p>
        </w:tc>
        <w:tc>
          <w:tcPr>
            <w:tcW w:w="6732" w:type="dxa"/>
            <w:tcBorders>
              <w:top w:val="nil"/>
              <w:left w:val="nil"/>
              <w:bottom w:val="nil"/>
              <w:right w:val="nil"/>
            </w:tcBorders>
          </w:tcPr>
          <w:p w:rsidR="00D46181" w:rsidRPr="00230148" w:rsidRDefault="00D46181" w:rsidP="001F48E6">
            <w:pPr>
              <w:shd w:val="clear" w:color="auto" w:fill="FFFFFF"/>
              <w:tabs>
                <w:tab w:val="left" w:pos="0"/>
              </w:tabs>
              <w:ind w:firstLine="709"/>
              <w:jc w:val="both"/>
              <w:rPr>
                <w:b/>
                <w:w w:val="100"/>
                <w:sz w:val="28"/>
                <w:szCs w:val="28"/>
              </w:rPr>
            </w:pPr>
            <w:r w:rsidRPr="00230148">
              <w:rPr>
                <w:b/>
                <w:w w:val="100"/>
                <w:sz w:val="28"/>
                <w:szCs w:val="28"/>
              </w:rPr>
              <w:t>Регламент Контрольно-счетной палаты</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иные вопросы </w:t>
      </w:r>
      <w:r w:rsidRPr="002F3873">
        <w:rPr>
          <w:w w:val="100"/>
          <w:sz w:val="28"/>
          <w:szCs w:val="28"/>
        </w:rPr>
        <w:t>организации и деятельности Контрольно-счетной палаты в сфере установленных полномочий Контрольно-счетной палаты</w:t>
      </w:r>
      <w:r w:rsidRPr="00A768DE">
        <w:rPr>
          <w:w w:val="100"/>
          <w:sz w:val="28"/>
          <w:szCs w:val="28"/>
        </w:rPr>
        <w:t xml:space="preserve">, не урегулированные настоящим положением, определяются Регламентом Контрольно-счетной палаты. </w:t>
      </w:r>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1021"/>
        <w:jc w:val="both"/>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13.      </w:t>
            </w:r>
          </w:p>
        </w:tc>
        <w:tc>
          <w:tcPr>
            <w:tcW w:w="6732" w:type="dxa"/>
            <w:tcBorders>
              <w:top w:val="nil"/>
              <w:left w:val="nil"/>
              <w:bottom w:val="nil"/>
              <w:right w:val="nil"/>
            </w:tcBorders>
          </w:tcPr>
          <w:p w:rsidR="00D46181" w:rsidRPr="00230148" w:rsidRDefault="00D46181" w:rsidP="001F48E6">
            <w:pPr>
              <w:jc w:val="both"/>
              <w:rPr>
                <w:b/>
                <w:w w:val="100"/>
                <w:sz w:val="28"/>
                <w:szCs w:val="28"/>
              </w:rPr>
            </w:pPr>
            <w:r w:rsidRPr="00230148">
              <w:rPr>
                <w:b/>
                <w:w w:val="100"/>
                <w:sz w:val="28"/>
                <w:szCs w:val="28"/>
              </w:rPr>
              <w:t>Обязательность исполнения требований должностных лиц Контрольно-счетной палаты</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1. </w:t>
      </w:r>
      <w:proofErr w:type="gramStart"/>
      <w:r w:rsidRPr="00A768DE">
        <w:rPr>
          <w:w w:val="100"/>
          <w:sz w:val="28"/>
          <w:szCs w:val="28"/>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w:t>
      </w:r>
      <w:r w:rsidRPr="00A768DE">
        <w:rPr>
          <w:w w:val="100"/>
          <w:sz w:val="28"/>
          <w:szCs w:val="28"/>
        </w:rPr>
        <w:lastRenderedPageBreak/>
        <w:t>ответственность, установленную законодательством Российской Федерации и законодательством Ханты-Мансийского автономного округ</w:t>
      </w:r>
      <w:proofErr w:type="gramStart"/>
      <w:r w:rsidRPr="00A768DE">
        <w:rPr>
          <w:w w:val="100"/>
          <w:sz w:val="28"/>
          <w:szCs w:val="28"/>
        </w:rPr>
        <w:t>а-</w:t>
      </w:r>
      <w:proofErr w:type="gramEnd"/>
      <w:r w:rsidRPr="00A768DE">
        <w:rPr>
          <w:w w:val="100"/>
          <w:sz w:val="28"/>
          <w:szCs w:val="28"/>
        </w:rPr>
        <w:t xml:space="preserve"> </w:t>
      </w:r>
      <w:proofErr w:type="spellStart"/>
      <w:r w:rsidRPr="00A768DE">
        <w:rPr>
          <w:w w:val="100"/>
          <w:sz w:val="28"/>
          <w:szCs w:val="28"/>
        </w:rPr>
        <w:t>Югры</w:t>
      </w:r>
      <w:proofErr w:type="spellEnd"/>
      <w:r w:rsidRPr="00A768DE">
        <w:rPr>
          <w:w w:val="100"/>
          <w:sz w:val="28"/>
          <w:szCs w:val="28"/>
        </w:rPr>
        <w:t>.</w:t>
      </w:r>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 </w:t>
      </w: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14.      </w:t>
            </w:r>
          </w:p>
        </w:tc>
        <w:tc>
          <w:tcPr>
            <w:tcW w:w="6732" w:type="dxa"/>
            <w:tcBorders>
              <w:top w:val="nil"/>
              <w:left w:val="nil"/>
              <w:bottom w:val="nil"/>
              <w:right w:val="nil"/>
            </w:tcBorders>
          </w:tcPr>
          <w:p w:rsidR="00D46181" w:rsidRDefault="00D46181" w:rsidP="001F48E6">
            <w:pPr>
              <w:jc w:val="both"/>
              <w:rPr>
                <w:b/>
                <w:w w:val="100"/>
                <w:sz w:val="28"/>
                <w:szCs w:val="28"/>
              </w:rPr>
            </w:pPr>
            <w:r w:rsidRPr="00230148">
              <w:rPr>
                <w:b/>
                <w:w w:val="100"/>
                <w:sz w:val="28"/>
                <w:szCs w:val="28"/>
              </w:rPr>
              <w:t>Полномочия председателя</w:t>
            </w:r>
            <w:r>
              <w:rPr>
                <w:b/>
                <w:w w:val="100"/>
                <w:sz w:val="28"/>
                <w:szCs w:val="28"/>
              </w:rPr>
              <w:t>, заместителя председателя</w:t>
            </w:r>
            <w:r w:rsidRPr="00230148">
              <w:rPr>
                <w:b/>
                <w:w w:val="100"/>
                <w:sz w:val="28"/>
                <w:szCs w:val="28"/>
              </w:rPr>
              <w:t xml:space="preserve"> Контрольно-счетной палаты по организации деятельности Контрольно-счетной палаты </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1042"/>
        </w:tabs>
        <w:ind w:firstLine="709"/>
        <w:jc w:val="both"/>
        <w:rPr>
          <w:w w:val="100"/>
          <w:sz w:val="28"/>
        </w:rPr>
      </w:pPr>
      <w:r>
        <w:rPr>
          <w:w w:val="100"/>
          <w:sz w:val="28"/>
          <w:szCs w:val="28"/>
        </w:rPr>
        <w:t xml:space="preserve">1. </w:t>
      </w:r>
      <w:r w:rsidRPr="00A768DE">
        <w:rPr>
          <w:w w:val="100"/>
          <w:sz w:val="28"/>
          <w:szCs w:val="28"/>
        </w:rPr>
        <w:t>Председатель Контрольно-счетной палаты:</w:t>
      </w:r>
    </w:p>
    <w:p w:rsidR="00D46181" w:rsidRDefault="00D46181" w:rsidP="00D46181">
      <w:pPr>
        <w:shd w:val="clear" w:color="auto" w:fill="FFFFFF"/>
        <w:tabs>
          <w:tab w:val="left" w:pos="1229"/>
        </w:tabs>
        <w:ind w:firstLine="709"/>
        <w:jc w:val="both"/>
        <w:rPr>
          <w:w w:val="100"/>
          <w:sz w:val="28"/>
          <w:szCs w:val="28"/>
        </w:rPr>
      </w:pPr>
      <w:r w:rsidRPr="00A768DE">
        <w:rPr>
          <w:w w:val="100"/>
          <w:sz w:val="28"/>
          <w:szCs w:val="28"/>
        </w:rPr>
        <w:t>1) возглавляет и руководит деятельностью Контрольно-счетной палаты в пределах своих полномочий;</w:t>
      </w:r>
      <w:r w:rsidRPr="006A1EC1">
        <w:rPr>
          <w:w w:val="100"/>
          <w:sz w:val="28"/>
          <w:szCs w:val="28"/>
        </w:rPr>
        <w:t xml:space="preserve"> </w:t>
      </w:r>
    </w:p>
    <w:p w:rsidR="00D46181" w:rsidRDefault="00D46181" w:rsidP="00D46181">
      <w:pPr>
        <w:shd w:val="clear" w:color="auto" w:fill="FFFFFF"/>
        <w:tabs>
          <w:tab w:val="left" w:pos="1229"/>
        </w:tabs>
        <w:ind w:firstLine="709"/>
        <w:jc w:val="both"/>
        <w:rPr>
          <w:w w:val="100"/>
          <w:sz w:val="28"/>
          <w:szCs w:val="28"/>
        </w:rPr>
      </w:pPr>
      <w:r>
        <w:rPr>
          <w:w w:val="100"/>
          <w:sz w:val="28"/>
          <w:szCs w:val="28"/>
        </w:rPr>
        <w:t xml:space="preserve">2) </w:t>
      </w:r>
      <w:r w:rsidRPr="00A768DE">
        <w:rPr>
          <w:w w:val="100"/>
          <w:sz w:val="28"/>
          <w:szCs w:val="28"/>
        </w:rPr>
        <w:t>представляет Контрольно-счетную палату в отношениях с органами государственной власти</w:t>
      </w:r>
      <w:r>
        <w:rPr>
          <w:w w:val="100"/>
          <w:sz w:val="28"/>
          <w:szCs w:val="28"/>
        </w:rPr>
        <w:t xml:space="preserve">, </w:t>
      </w:r>
      <w:r w:rsidRPr="00A768DE">
        <w:rPr>
          <w:w w:val="100"/>
          <w:sz w:val="28"/>
          <w:szCs w:val="28"/>
        </w:rPr>
        <w:t>ор</w:t>
      </w:r>
      <w:r>
        <w:rPr>
          <w:w w:val="100"/>
          <w:sz w:val="28"/>
          <w:szCs w:val="28"/>
        </w:rPr>
        <w:t xml:space="preserve">ганами местного самоуправления, </w:t>
      </w:r>
      <w:r w:rsidRPr="00A768DE">
        <w:rPr>
          <w:w w:val="100"/>
          <w:sz w:val="28"/>
          <w:szCs w:val="28"/>
        </w:rPr>
        <w:t>гражданами и организациями, без доверенности действует от имени Контрольно-счетной палаты;</w:t>
      </w:r>
    </w:p>
    <w:p w:rsidR="00D46181" w:rsidRPr="00A768DE" w:rsidRDefault="00D46181" w:rsidP="00D46181">
      <w:pPr>
        <w:pBdr>
          <w:bottom w:val="single" w:sz="4" w:space="1" w:color="auto"/>
        </w:pBdr>
        <w:shd w:val="clear" w:color="auto" w:fill="FFFFFF"/>
        <w:tabs>
          <w:tab w:val="left" w:pos="1162"/>
        </w:tabs>
        <w:ind w:firstLine="709"/>
        <w:jc w:val="both"/>
        <w:rPr>
          <w:w w:val="100"/>
          <w:sz w:val="28"/>
          <w:szCs w:val="28"/>
        </w:rPr>
      </w:pPr>
      <w:r>
        <w:rPr>
          <w:w w:val="100"/>
          <w:sz w:val="28"/>
          <w:szCs w:val="28"/>
        </w:rPr>
        <w:t>3</w:t>
      </w:r>
      <w:r w:rsidRPr="00A768DE">
        <w:rPr>
          <w:w w:val="100"/>
          <w:sz w:val="28"/>
          <w:szCs w:val="28"/>
        </w:rPr>
        <w:t xml:space="preserve">) представляет </w:t>
      </w:r>
      <w:r w:rsidRPr="007B76BC">
        <w:rPr>
          <w:w w:val="100"/>
          <w:sz w:val="28"/>
          <w:szCs w:val="28"/>
        </w:rPr>
        <w:t>председателю Думы</w:t>
      </w:r>
      <w:r w:rsidRPr="00A768DE">
        <w:rPr>
          <w:w w:val="100"/>
          <w:sz w:val="28"/>
          <w:szCs w:val="28"/>
        </w:rPr>
        <w:t xml:space="preserve"> города кандидатуры на должность </w:t>
      </w:r>
      <w:r>
        <w:rPr>
          <w:w w:val="100"/>
          <w:sz w:val="28"/>
          <w:szCs w:val="28"/>
        </w:rPr>
        <w:t xml:space="preserve">заместителя председателя, </w:t>
      </w:r>
      <w:r w:rsidRPr="00A768DE">
        <w:rPr>
          <w:w w:val="100"/>
          <w:sz w:val="28"/>
          <w:szCs w:val="28"/>
        </w:rPr>
        <w:t>аудиторов</w:t>
      </w:r>
      <w:r>
        <w:rPr>
          <w:w w:val="100"/>
          <w:sz w:val="28"/>
          <w:szCs w:val="28"/>
        </w:rPr>
        <w:t>, работников</w:t>
      </w:r>
      <w:r w:rsidRPr="00A768DE">
        <w:rPr>
          <w:w w:val="100"/>
          <w:sz w:val="28"/>
          <w:szCs w:val="28"/>
        </w:rPr>
        <w:t xml:space="preserve"> </w:t>
      </w:r>
      <w:r>
        <w:rPr>
          <w:w w:val="100"/>
          <w:sz w:val="28"/>
          <w:szCs w:val="28"/>
        </w:rPr>
        <w:t>аппарата</w:t>
      </w:r>
      <w:r w:rsidRPr="00A768DE">
        <w:rPr>
          <w:w w:val="100"/>
          <w:sz w:val="28"/>
          <w:szCs w:val="28"/>
        </w:rPr>
        <w:t xml:space="preserve"> Контрольно-счетной палаты, проекты структуры и штатного расписания Контрольно-счетной палаты, должностные инструкции работников Контрольно-счетной палаты, предложения о внесении в них изменений;</w:t>
      </w:r>
    </w:p>
    <w:p w:rsidR="00D46181" w:rsidRPr="00D46181" w:rsidRDefault="00D46181" w:rsidP="00D46181">
      <w:pPr>
        <w:outlineLvl w:val="0"/>
        <w:rPr>
          <w:w w:val="100"/>
          <w:sz w:val="20"/>
        </w:rPr>
      </w:pPr>
      <w:r w:rsidRPr="00D46181">
        <w:rPr>
          <w:w w:val="100"/>
          <w:sz w:val="20"/>
        </w:rPr>
        <w:t>пункт в редакции решения Думы города Урай от 15.10.2015 №105</w:t>
      </w:r>
    </w:p>
    <w:p w:rsidR="00D46181" w:rsidRPr="00A768DE" w:rsidRDefault="00D46181" w:rsidP="00D46181">
      <w:pPr>
        <w:shd w:val="clear" w:color="auto" w:fill="FFFFFF"/>
        <w:tabs>
          <w:tab w:val="left" w:pos="1042"/>
        </w:tabs>
        <w:ind w:firstLine="709"/>
        <w:jc w:val="both"/>
        <w:rPr>
          <w:w w:val="100"/>
          <w:sz w:val="28"/>
          <w:szCs w:val="28"/>
        </w:rPr>
      </w:pPr>
      <w:r>
        <w:rPr>
          <w:w w:val="100"/>
          <w:sz w:val="28"/>
          <w:szCs w:val="28"/>
        </w:rPr>
        <w:t>4</w:t>
      </w:r>
      <w:r w:rsidRPr="00A768DE">
        <w:rPr>
          <w:w w:val="100"/>
          <w:sz w:val="28"/>
          <w:szCs w:val="28"/>
        </w:rPr>
        <w:t>) утверждает Регламент Контрольно-счетной палаты;</w:t>
      </w:r>
    </w:p>
    <w:p w:rsidR="00D46181" w:rsidRPr="00A768DE" w:rsidRDefault="00D46181" w:rsidP="00D46181">
      <w:pPr>
        <w:shd w:val="clear" w:color="auto" w:fill="FFFFFF"/>
        <w:tabs>
          <w:tab w:val="left" w:pos="1042"/>
        </w:tabs>
        <w:ind w:firstLine="709"/>
        <w:jc w:val="both"/>
        <w:rPr>
          <w:w w:val="100"/>
          <w:sz w:val="28"/>
          <w:szCs w:val="28"/>
        </w:rPr>
      </w:pPr>
      <w:r>
        <w:rPr>
          <w:w w:val="100"/>
          <w:sz w:val="28"/>
          <w:szCs w:val="28"/>
        </w:rPr>
        <w:t>5</w:t>
      </w:r>
      <w:r w:rsidRPr="00A768DE">
        <w:rPr>
          <w:w w:val="100"/>
          <w:sz w:val="28"/>
          <w:szCs w:val="28"/>
        </w:rPr>
        <w:t>) утверждает планы работы Контрольно-счетной палаты и изменения к ним;</w:t>
      </w:r>
    </w:p>
    <w:p w:rsidR="00D46181" w:rsidRPr="00A768DE" w:rsidRDefault="00D46181" w:rsidP="00D46181">
      <w:pPr>
        <w:shd w:val="clear" w:color="auto" w:fill="FFFFFF"/>
        <w:tabs>
          <w:tab w:val="left" w:pos="1162"/>
        </w:tabs>
        <w:ind w:firstLine="709"/>
        <w:jc w:val="both"/>
        <w:rPr>
          <w:w w:val="100"/>
          <w:sz w:val="28"/>
          <w:szCs w:val="28"/>
        </w:rPr>
      </w:pPr>
      <w:r>
        <w:rPr>
          <w:w w:val="100"/>
          <w:sz w:val="28"/>
          <w:szCs w:val="28"/>
        </w:rPr>
        <w:t>6</w:t>
      </w:r>
      <w:r w:rsidRPr="00A768DE">
        <w:rPr>
          <w:w w:val="100"/>
          <w:sz w:val="28"/>
          <w:szCs w:val="28"/>
        </w:rPr>
        <w:t xml:space="preserve">) утверждает стандарты внешнего муниципального финансового контроля; </w:t>
      </w:r>
    </w:p>
    <w:p w:rsidR="00D46181" w:rsidRDefault="00D46181" w:rsidP="00D46181">
      <w:pPr>
        <w:pBdr>
          <w:bottom w:val="single" w:sz="4" w:space="1" w:color="auto"/>
        </w:pBdr>
        <w:shd w:val="clear" w:color="auto" w:fill="FFFFFF"/>
        <w:tabs>
          <w:tab w:val="left" w:pos="1162"/>
        </w:tabs>
        <w:ind w:firstLine="709"/>
        <w:jc w:val="both"/>
        <w:rPr>
          <w:w w:val="100"/>
          <w:sz w:val="28"/>
          <w:szCs w:val="28"/>
        </w:rPr>
      </w:pPr>
      <w:r>
        <w:rPr>
          <w:w w:val="100"/>
          <w:sz w:val="28"/>
          <w:szCs w:val="28"/>
        </w:rPr>
        <w:t xml:space="preserve">7) </w:t>
      </w:r>
      <w:proofErr w:type="gramStart"/>
      <w:r w:rsidRPr="00C84E73">
        <w:rPr>
          <w:w w:val="100"/>
          <w:sz w:val="28"/>
          <w:szCs w:val="28"/>
        </w:rPr>
        <w:t>утверждает</w:t>
      </w:r>
      <w:proofErr w:type="gramEnd"/>
      <w:r w:rsidRPr="00C84E73">
        <w:rPr>
          <w:w w:val="100"/>
          <w:sz w:val="28"/>
          <w:szCs w:val="28"/>
        </w:rPr>
        <w:t xml:space="preserve"> отчеты о результатах контрольных мероприятий и подписывает результаты экспертно-аналитических мероприятий; подписывает представления и предписания Контрольно-счетной палаты»</w:t>
      </w:r>
    </w:p>
    <w:p w:rsidR="00D46181" w:rsidRPr="00D46181" w:rsidRDefault="00D46181" w:rsidP="00D46181">
      <w:pPr>
        <w:outlineLvl w:val="0"/>
        <w:rPr>
          <w:w w:val="100"/>
          <w:sz w:val="20"/>
        </w:rPr>
      </w:pPr>
      <w:r w:rsidRPr="00D46181">
        <w:rPr>
          <w:w w:val="100"/>
          <w:sz w:val="20"/>
        </w:rPr>
        <w:t>пункт в редакции решения Думы города Урай от 15.10.2015 №105</w:t>
      </w:r>
    </w:p>
    <w:p w:rsidR="00D46181" w:rsidRPr="00A768DE" w:rsidRDefault="00D46181" w:rsidP="00D46181">
      <w:pPr>
        <w:shd w:val="clear" w:color="auto" w:fill="FFFFFF"/>
        <w:tabs>
          <w:tab w:val="left" w:pos="1162"/>
        </w:tabs>
        <w:ind w:firstLine="709"/>
        <w:jc w:val="both"/>
        <w:rPr>
          <w:w w:val="100"/>
          <w:sz w:val="28"/>
          <w:szCs w:val="28"/>
        </w:rPr>
      </w:pPr>
      <w:r>
        <w:rPr>
          <w:w w:val="100"/>
          <w:sz w:val="28"/>
          <w:szCs w:val="28"/>
        </w:rPr>
        <w:t>8</w:t>
      </w:r>
      <w:r w:rsidRPr="00A768DE">
        <w:rPr>
          <w:w w:val="100"/>
          <w:sz w:val="28"/>
          <w:szCs w:val="28"/>
        </w:rPr>
        <w:t>) может являться руководителем контрольных и экспертно-аналитических мероприятий;</w:t>
      </w:r>
    </w:p>
    <w:p w:rsidR="00D46181" w:rsidRDefault="00D46181" w:rsidP="00D46181">
      <w:pPr>
        <w:pBdr>
          <w:bottom w:val="single" w:sz="4" w:space="1" w:color="auto"/>
        </w:pBdr>
        <w:shd w:val="clear" w:color="auto" w:fill="FFFFFF"/>
        <w:tabs>
          <w:tab w:val="left" w:pos="1229"/>
        </w:tabs>
        <w:ind w:firstLine="709"/>
        <w:jc w:val="both"/>
        <w:rPr>
          <w:w w:val="100"/>
          <w:sz w:val="28"/>
          <w:szCs w:val="28"/>
        </w:rPr>
      </w:pPr>
      <w:r>
        <w:rPr>
          <w:w w:val="100"/>
          <w:sz w:val="28"/>
          <w:szCs w:val="28"/>
        </w:rPr>
        <w:t>9</w:t>
      </w:r>
      <w:r w:rsidRPr="00A768DE">
        <w:rPr>
          <w:w w:val="100"/>
          <w:sz w:val="28"/>
          <w:szCs w:val="28"/>
        </w:rPr>
        <w:t xml:space="preserve">) </w:t>
      </w:r>
      <w:r>
        <w:rPr>
          <w:w w:val="100"/>
          <w:sz w:val="28"/>
          <w:szCs w:val="28"/>
        </w:rPr>
        <w:t>обеспечивает исполнение поручений Думы города, предложений и запросов</w:t>
      </w:r>
      <w:r w:rsidRPr="006E7A89">
        <w:t xml:space="preserve"> </w:t>
      </w:r>
      <w:r w:rsidRPr="006E7A89">
        <w:rPr>
          <w:w w:val="100"/>
          <w:sz w:val="28"/>
          <w:szCs w:val="28"/>
        </w:rPr>
        <w:t xml:space="preserve">Губернатора Ханты-Мансийского автономного округа – </w:t>
      </w:r>
      <w:proofErr w:type="spellStart"/>
      <w:r w:rsidRPr="006E7A89">
        <w:rPr>
          <w:w w:val="100"/>
          <w:sz w:val="28"/>
          <w:szCs w:val="28"/>
        </w:rPr>
        <w:t>Югры</w:t>
      </w:r>
      <w:proofErr w:type="spellEnd"/>
      <w:r w:rsidRPr="006E7A89">
        <w:rPr>
          <w:w w:val="100"/>
          <w:sz w:val="28"/>
          <w:szCs w:val="28"/>
        </w:rPr>
        <w:t>,</w:t>
      </w:r>
      <w:r>
        <w:rPr>
          <w:w w:val="100"/>
          <w:sz w:val="28"/>
          <w:szCs w:val="28"/>
        </w:rPr>
        <w:t xml:space="preserve"> главы города.</w:t>
      </w:r>
    </w:p>
    <w:p w:rsidR="00D46181" w:rsidRPr="00D46181" w:rsidRDefault="00D46181" w:rsidP="00D46181">
      <w:pPr>
        <w:shd w:val="clear" w:color="auto" w:fill="FFFFFF"/>
        <w:tabs>
          <w:tab w:val="left" w:pos="1229"/>
        </w:tabs>
        <w:jc w:val="both"/>
        <w:rPr>
          <w:w w:val="100"/>
          <w:sz w:val="20"/>
        </w:rPr>
      </w:pPr>
      <w:r w:rsidRPr="00D46181">
        <w:rPr>
          <w:w w:val="100"/>
          <w:sz w:val="20"/>
        </w:rPr>
        <w:t>в редакции решения Думы города Урай от 26.06.2014 № 36</w:t>
      </w:r>
    </w:p>
    <w:p w:rsidR="00D46181" w:rsidRPr="00A768DE" w:rsidRDefault="00D46181" w:rsidP="00D46181">
      <w:pPr>
        <w:shd w:val="clear" w:color="auto" w:fill="FFFFFF"/>
        <w:tabs>
          <w:tab w:val="left" w:pos="1229"/>
        </w:tabs>
        <w:ind w:firstLine="709"/>
        <w:jc w:val="both"/>
        <w:rPr>
          <w:w w:val="100"/>
          <w:sz w:val="28"/>
          <w:szCs w:val="28"/>
        </w:rPr>
      </w:pPr>
      <w:r>
        <w:rPr>
          <w:w w:val="100"/>
          <w:sz w:val="28"/>
          <w:szCs w:val="28"/>
        </w:rPr>
        <w:t xml:space="preserve">10) </w:t>
      </w:r>
      <w:r w:rsidRPr="00A768DE">
        <w:rPr>
          <w:w w:val="100"/>
          <w:sz w:val="28"/>
          <w:szCs w:val="28"/>
        </w:rPr>
        <w:t>представляет Думе города ежегодный отчет о деятельности Контрольно-счетной палаты, результатах проведенных контрольных и экспертно-аналитических мероприятий;</w:t>
      </w:r>
    </w:p>
    <w:p w:rsidR="00D46181" w:rsidRDefault="00D46181" w:rsidP="00D46181">
      <w:pPr>
        <w:shd w:val="clear" w:color="auto" w:fill="FFFFFF"/>
        <w:tabs>
          <w:tab w:val="left" w:pos="1162"/>
        </w:tabs>
        <w:ind w:firstLine="709"/>
        <w:jc w:val="both"/>
        <w:rPr>
          <w:w w:val="100"/>
          <w:sz w:val="28"/>
          <w:szCs w:val="28"/>
        </w:rPr>
      </w:pPr>
      <w:r w:rsidRPr="00A768DE">
        <w:rPr>
          <w:w w:val="100"/>
          <w:sz w:val="28"/>
          <w:szCs w:val="28"/>
        </w:rPr>
        <w:t>1</w:t>
      </w:r>
      <w:r>
        <w:rPr>
          <w:w w:val="100"/>
          <w:sz w:val="28"/>
          <w:szCs w:val="28"/>
        </w:rPr>
        <w:t>1</w:t>
      </w:r>
      <w:r w:rsidRPr="00A768DE">
        <w:rPr>
          <w:w w:val="100"/>
          <w:sz w:val="28"/>
          <w:szCs w:val="28"/>
        </w:rPr>
        <w:t>)</w:t>
      </w:r>
      <w:r>
        <w:rPr>
          <w:w w:val="100"/>
          <w:sz w:val="28"/>
          <w:szCs w:val="28"/>
        </w:rPr>
        <w:t xml:space="preserve"> 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D46181" w:rsidRDefault="00D46181" w:rsidP="00D46181">
      <w:pPr>
        <w:shd w:val="clear" w:color="auto" w:fill="FFFFFF"/>
        <w:tabs>
          <w:tab w:val="left" w:pos="1162"/>
        </w:tabs>
        <w:ind w:firstLine="709"/>
        <w:jc w:val="both"/>
        <w:rPr>
          <w:w w:val="100"/>
          <w:sz w:val="28"/>
          <w:szCs w:val="28"/>
        </w:rPr>
      </w:pPr>
    </w:p>
    <w:p w:rsidR="00D46181" w:rsidRDefault="00D46181" w:rsidP="00D46181">
      <w:pPr>
        <w:pBdr>
          <w:bottom w:val="single" w:sz="4" w:space="1" w:color="auto"/>
        </w:pBdr>
        <w:shd w:val="clear" w:color="auto" w:fill="FFFFFF"/>
        <w:tabs>
          <w:tab w:val="left" w:pos="1162"/>
        </w:tabs>
        <w:ind w:firstLine="709"/>
        <w:jc w:val="both"/>
        <w:rPr>
          <w:w w:val="100"/>
          <w:sz w:val="28"/>
          <w:szCs w:val="28"/>
        </w:rPr>
      </w:pPr>
      <w:r>
        <w:rPr>
          <w:w w:val="100"/>
          <w:sz w:val="28"/>
          <w:szCs w:val="28"/>
        </w:rPr>
        <w:lastRenderedPageBreak/>
        <w:t>12) принимает участие в заседаниях Думы города, ее комиссий, рабочих групп, в заседаниях проводимых главой города, администрацией города, а также заседаниях координационных и совещательных органов, созданных главой города, главой администрации;</w:t>
      </w:r>
    </w:p>
    <w:p w:rsidR="00D46181" w:rsidRPr="00D46181" w:rsidRDefault="00D46181" w:rsidP="00D46181">
      <w:pPr>
        <w:shd w:val="clear" w:color="auto" w:fill="FFFFFF"/>
        <w:tabs>
          <w:tab w:val="left" w:pos="1162"/>
        </w:tabs>
        <w:jc w:val="both"/>
        <w:rPr>
          <w:w w:val="100"/>
          <w:sz w:val="20"/>
        </w:rPr>
      </w:pPr>
      <w:r w:rsidRPr="00D46181">
        <w:rPr>
          <w:w w:val="100"/>
          <w:sz w:val="20"/>
        </w:rPr>
        <w:t>пункт в редакции решения Думы города Урай от 15.10.2015 №105</w:t>
      </w:r>
    </w:p>
    <w:p w:rsidR="00D46181" w:rsidRDefault="00D46181" w:rsidP="00D46181">
      <w:pPr>
        <w:pBdr>
          <w:bottom w:val="single" w:sz="4" w:space="1" w:color="auto"/>
        </w:pBdr>
        <w:shd w:val="clear" w:color="auto" w:fill="FFFFFF"/>
        <w:tabs>
          <w:tab w:val="left" w:pos="1162"/>
        </w:tabs>
        <w:ind w:firstLine="709"/>
        <w:jc w:val="both"/>
        <w:rPr>
          <w:w w:val="100"/>
          <w:sz w:val="28"/>
          <w:szCs w:val="28"/>
        </w:rPr>
      </w:pPr>
      <w:r>
        <w:rPr>
          <w:w w:val="100"/>
          <w:sz w:val="28"/>
          <w:szCs w:val="28"/>
        </w:rPr>
        <w:t xml:space="preserve">13) </w:t>
      </w:r>
      <w:r w:rsidRPr="0094225B">
        <w:rPr>
          <w:w w:val="100"/>
          <w:sz w:val="28"/>
          <w:szCs w:val="28"/>
        </w:rPr>
        <w:t>издает муниципальные правовые акты по вопросам организации и деятельности Контрольно-счетной палаты в сфере установленных полномо</w:t>
      </w:r>
      <w:r>
        <w:rPr>
          <w:w w:val="100"/>
          <w:sz w:val="28"/>
          <w:szCs w:val="28"/>
        </w:rPr>
        <w:t>чий Контрольно-счетной палаты.</w:t>
      </w:r>
    </w:p>
    <w:p w:rsidR="00D46181" w:rsidRPr="00D46181" w:rsidRDefault="00D46181" w:rsidP="00D46181">
      <w:pPr>
        <w:shd w:val="clear" w:color="auto" w:fill="FFFFFF"/>
        <w:tabs>
          <w:tab w:val="left" w:pos="1162"/>
        </w:tabs>
        <w:jc w:val="both"/>
        <w:rPr>
          <w:w w:val="100"/>
          <w:sz w:val="20"/>
        </w:rPr>
      </w:pPr>
      <w:r w:rsidRPr="00D46181">
        <w:rPr>
          <w:w w:val="100"/>
          <w:sz w:val="20"/>
        </w:rPr>
        <w:t>в редакции решения Думы города Урай от 26.06.2014 № 36</w:t>
      </w:r>
    </w:p>
    <w:p w:rsidR="00D46181" w:rsidRDefault="00D46181" w:rsidP="00D46181">
      <w:pPr>
        <w:pBdr>
          <w:bottom w:val="single" w:sz="4" w:space="1" w:color="auto"/>
        </w:pBdr>
        <w:shd w:val="clear" w:color="auto" w:fill="FFFFFF"/>
        <w:tabs>
          <w:tab w:val="left" w:pos="1162"/>
        </w:tabs>
        <w:ind w:firstLine="709"/>
        <w:jc w:val="both"/>
        <w:rPr>
          <w:w w:val="100"/>
          <w:sz w:val="28"/>
          <w:szCs w:val="28"/>
        </w:rPr>
      </w:pPr>
      <w:r>
        <w:rPr>
          <w:w w:val="100"/>
          <w:sz w:val="28"/>
          <w:szCs w:val="28"/>
        </w:rPr>
        <w:t xml:space="preserve">14) осуществляет иные полномочия, в соответствии с федеральным законодательством, законодательством </w:t>
      </w:r>
      <w:r w:rsidRPr="00A768DE">
        <w:rPr>
          <w:w w:val="100"/>
          <w:sz w:val="28"/>
          <w:szCs w:val="28"/>
        </w:rPr>
        <w:t xml:space="preserve">Ханты-Мансийского автономного округа </w:t>
      </w:r>
      <w:r>
        <w:rPr>
          <w:w w:val="100"/>
          <w:sz w:val="28"/>
          <w:szCs w:val="28"/>
        </w:rPr>
        <w:t>–</w:t>
      </w:r>
      <w:r w:rsidRPr="00A768DE">
        <w:rPr>
          <w:w w:val="100"/>
          <w:sz w:val="28"/>
          <w:szCs w:val="28"/>
        </w:rPr>
        <w:t xml:space="preserve"> </w:t>
      </w:r>
      <w:proofErr w:type="spellStart"/>
      <w:r w:rsidRPr="00A768DE">
        <w:rPr>
          <w:w w:val="100"/>
          <w:sz w:val="28"/>
          <w:szCs w:val="28"/>
        </w:rPr>
        <w:t>Югры</w:t>
      </w:r>
      <w:proofErr w:type="spellEnd"/>
      <w:r>
        <w:rPr>
          <w:w w:val="100"/>
          <w:sz w:val="28"/>
          <w:szCs w:val="28"/>
        </w:rPr>
        <w:t>, муниципальными правовыми актами города Урай.</w:t>
      </w:r>
    </w:p>
    <w:p w:rsidR="00D46181" w:rsidRPr="00D46181" w:rsidRDefault="00D46181" w:rsidP="00D46181">
      <w:pPr>
        <w:shd w:val="clear" w:color="auto" w:fill="FFFFFF"/>
        <w:tabs>
          <w:tab w:val="left" w:pos="1162"/>
        </w:tabs>
        <w:jc w:val="both"/>
        <w:rPr>
          <w:w w:val="100"/>
          <w:sz w:val="20"/>
        </w:rPr>
      </w:pPr>
      <w:r w:rsidRPr="00D46181">
        <w:rPr>
          <w:w w:val="100"/>
          <w:sz w:val="20"/>
        </w:rPr>
        <w:t>пункт в редакции решения Думы города Урай от 28.03.2013 № 18</w:t>
      </w:r>
    </w:p>
    <w:p w:rsidR="00D46181" w:rsidRDefault="00D46181" w:rsidP="00D46181">
      <w:pPr>
        <w:shd w:val="clear" w:color="auto" w:fill="FFFFFF"/>
        <w:tabs>
          <w:tab w:val="left" w:pos="1042"/>
        </w:tabs>
        <w:ind w:firstLine="709"/>
        <w:jc w:val="both"/>
        <w:rPr>
          <w:w w:val="100"/>
          <w:sz w:val="28"/>
          <w:szCs w:val="28"/>
        </w:rPr>
      </w:pPr>
      <w:r>
        <w:rPr>
          <w:w w:val="100"/>
          <w:sz w:val="28"/>
          <w:szCs w:val="28"/>
        </w:rPr>
        <w:t>2. Заместитель председателя</w:t>
      </w:r>
      <w:r w:rsidRPr="00A768DE">
        <w:rPr>
          <w:w w:val="100"/>
          <w:sz w:val="28"/>
          <w:szCs w:val="28"/>
        </w:rPr>
        <w:t xml:space="preserve"> Контрольно-счетной палаты:</w:t>
      </w:r>
    </w:p>
    <w:p w:rsidR="00D46181" w:rsidRDefault="00D46181" w:rsidP="00D46181">
      <w:pPr>
        <w:shd w:val="clear" w:color="auto" w:fill="FFFFFF"/>
        <w:tabs>
          <w:tab w:val="left" w:pos="1042"/>
        </w:tabs>
        <w:ind w:firstLine="709"/>
        <w:jc w:val="both"/>
        <w:rPr>
          <w:w w:val="100"/>
          <w:sz w:val="28"/>
          <w:szCs w:val="28"/>
        </w:rPr>
      </w:pPr>
      <w:r>
        <w:rPr>
          <w:w w:val="100"/>
          <w:sz w:val="28"/>
          <w:szCs w:val="28"/>
        </w:rPr>
        <w:t xml:space="preserve">1) в отсутствие председателя </w:t>
      </w:r>
      <w:r w:rsidRPr="00A768DE">
        <w:rPr>
          <w:w w:val="100"/>
          <w:sz w:val="28"/>
          <w:szCs w:val="28"/>
        </w:rPr>
        <w:t>Контрольно-счетной палаты</w:t>
      </w:r>
      <w:r>
        <w:rPr>
          <w:w w:val="100"/>
          <w:sz w:val="28"/>
          <w:szCs w:val="28"/>
        </w:rPr>
        <w:t xml:space="preserve"> выполняет его обязанности;</w:t>
      </w:r>
    </w:p>
    <w:p w:rsidR="00D46181" w:rsidRDefault="00D46181" w:rsidP="00D46181">
      <w:pPr>
        <w:shd w:val="clear" w:color="auto" w:fill="FFFFFF"/>
        <w:tabs>
          <w:tab w:val="left" w:pos="1042"/>
        </w:tabs>
        <w:ind w:firstLine="709"/>
        <w:jc w:val="both"/>
        <w:rPr>
          <w:w w:val="100"/>
          <w:sz w:val="28"/>
          <w:szCs w:val="28"/>
        </w:rPr>
      </w:pPr>
      <w:r>
        <w:rPr>
          <w:w w:val="100"/>
          <w:sz w:val="28"/>
          <w:szCs w:val="28"/>
        </w:rPr>
        <w:t xml:space="preserve">2) </w:t>
      </w:r>
      <w:r w:rsidRPr="00A768DE">
        <w:rPr>
          <w:w w:val="100"/>
          <w:sz w:val="28"/>
          <w:szCs w:val="28"/>
        </w:rPr>
        <w:t>может являться руководителем контрольных и экспертно-аналитических мероприятий</w:t>
      </w:r>
      <w:r>
        <w:rPr>
          <w:w w:val="100"/>
          <w:sz w:val="28"/>
          <w:szCs w:val="28"/>
        </w:rPr>
        <w:t>;</w:t>
      </w:r>
    </w:p>
    <w:p w:rsidR="00D46181" w:rsidRPr="00A768DE" w:rsidRDefault="00D46181" w:rsidP="00D46181">
      <w:pPr>
        <w:shd w:val="clear" w:color="auto" w:fill="FFFFFF"/>
        <w:tabs>
          <w:tab w:val="left" w:pos="1042"/>
        </w:tabs>
        <w:ind w:firstLine="709"/>
        <w:jc w:val="both"/>
        <w:rPr>
          <w:w w:val="100"/>
          <w:sz w:val="28"/>
        </w:rPr>
      </w:pPr>
      <w:r>
        <w:rPr>
          <w:w w:val="100"/>
          <w:sz w:val="28"/>
          <w:szCs w:val="28"/>
        </w:rPr>
        <w:t xml:space="preserve">3) осуществляет иные полномочия в соответствии с действующим законодательством, должностной инструкцией, регламентом </w:t>
      </w:r>
      <w:r w:rsidRPr="00A768DE">
        <w:rPr>
          <w:w w:val="100"/>
          <w:sz w:val="28"/>
          <w:szCs w:val="28"/>
        </w:rPr>
        <w:t>Контрольно-счетной палаты</w:t>
      </w:r>
      <w:r>
        <w:rPr>
          <w:w w:val="100"/>
          <w:sz w:val="28"/>
          <w:szCs w:val="28"/>
        </w:rPr>
        <w:t>, поручениями председателя Контрольно-счетной палаты.</w:t>
      </w:r>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15.     </w:t>
            </w:r>
          </w:p>
        </w:tc>
        <w:tc>
          <w:tcPr>
            <w:tcW w:w="6732" w:type="dxa"/>
            <w:tcBorders>
              <w:top w:val="nil"/>
              <w:left w:val="nil"/>
              <w:bottom w:val="nil"/>
              <w:right w:val="nil"/>
            </w:tcBorders>
          </w:tcPr>
          <w:p w:rsidR="00D46181" w:rsidRPr="00230148" w:rsidRDefault="00D46181" w:rsidP="001F48E6">
            <w:pPr>
              <w:shd w:val="clear" w:color="auto" w:fill="FFFFFF"/>
              <w:jc w:val="both"/>
              <w:rPr>
                <w:b/>
                <w:w w:val="100"/>
                <w:sz w:val="28"/>
                <w:szCs w:val="28"/>
              </w:rPr>
            </w:pPr>
            <w:r w:rsidRPr="00230148">
              <w:rPr>
                <w:b/>
                <w:w w:val="100"/>
                <w:sz w:val="28"/>
                <w:szCs w:val="28"/>
              </w:rPr>
              <w:t>Права, обязанности и ответственность должностных лиц Контрольно-счетной палаты</w:t>
            </w:r>
          </w:p>
          <w:p w:rsidR="00D46181" w:rsidRPr="00230148" w:rsidRDefault="00D46181" w:rsidP="001F48E6">
            <w:pPr>
              <w:shd w:val="clear" w:color="auto" w:fill="FFFFFF"/>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1. Должностные лица Контрольно-счетной палаты при осуществлении возложенных на них должностных полномочий имеют право:</w:t>
      </w:r>
    </w:p>
    <w:p w:rsidR="00D46181" w:rsidRPr="00A768DE" w:rsidRDefault="00D46181" w:rsidP="00D46181">
      <w:pPr>
        <w:shd w:val="clear" w:color="auto" w:fill="FFFFFF"/>
        <w:tabs>
          <w:tab w:val="left" w:pos="0"/>
          <w:tab w:val="left" w:pos="1094"/>
        </w:tabs>
        <w:ind w:firstLine="709"/>
        <w:jc w:val="both"/>
        <w:rPr>
          <w:w w:val="100"/>
          <w:sz w:val="28"/>
          <w:szCs w:val="28"/>
        </w:rPr>
      </w:pPr>
      <w:r w:rsidRPr="00A768DE">
        <w:rPr>
          <w:w w:val="100"/>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46181" w:rsidRPr="00A768DE" w:rsidRDefault="00D46181" w:rsidP="00D46181">
      <w:pPr>
        <w:shd w:val="clear" w:color="auto" w:fill="FFFFFF"/>
        <w:tabs>
          <w:tab w:val="left" w:pos="0"/>
          <w:tab w:val="left" w:pos="1094"/>
        </w:tabs>
        <w:ind w:firstLine="709"/>
        <w:jc w:val="both"/>
        <w:rPr>
          <w:w w:val="100"/>
          <w:sz w:val="28"/>
          <w:szCs w:val="28"/>
        </w:rPr>
      </w:pPr>
      <w:r w:rsidRPr="00A768DE">
        <w:rPr>
          <w:w w:val="100"/>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46181" w:rsidRPr="00A768DE" w:rsidRDefault="00D46181" w:rsidP="00D46181">
      <w:pPr>
        <w:shd w:val="clear" w:color="auto" w:fill="FFFFFF"/>
        <w:tabs>
          <w:tab w:val="left" w:pos="0"/>
          <w:tab w:val="left" w:pos="1090"/>
        </w:tabs>
        <w:ind w:firstLine="709"/>
        <w:jc w:val="both"/>
        <w:rPr>
          <w:w w:val="100"/>
          <w:sz w:val="28"/>
          <w:szCs w:val="28"/>
        </w:rPr>
      </w:pPr>
      <w:r w:rsidRPr="00A768DE">
        <w:rPr>
          <w:w w:val="100"/>
          <w:sz w:val="28"/>
          <w:szCs w:val="28"/>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w:t>
      </w:r>
      <w:r w:rsidRPr="00A768DE">
        <w:rPr>
          <w:w w:val="100"/>
          <w:sz w:val="28"/>
          <w:szCs w:val="28"/>
        </w:rPr>
        <w:lastRenderedPageBreak/>
        <w:t>государственных органов субъектов Российской Федерации, органов местного самоуправления и муниципальных органов, организаций;</w:t>
      </w:r>
    </w:p>
    <w:p w:rsidR="00D46181" w:rsidRPr="00A768DE" w:rsidRDefault="00D46181" w:rsidP="00D46181">
      <w:pPr>
        <w:shd w:val="clear" w:color="auto" w:fill="FFFFFF"/>
        <w:tabs>
          <w:tab w:val="left" w:pos="0"/>
          <w:tab w:val="left" w:pos="1090"/>
        </w:tabs>
        <w:ind w:firstLine="709"/>
        <w:jc w:val="both"/>
        <w:rPr>
          <w:w w:val="100"/>
          <w:sz w:val="28"/>
          <w:szCs w:val="28"/>
        </w:rPr>
      </w:pPr>
      <w:r w:rsidRPr="00A768DE">
        <w:rPr>
          <w:w w:val="100"/>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46181" w:rsidRDefault="00D46181" w:rsidP="00D46181">
      <w:pPr>
        <w:pBdr>
          <w:bottom w:val="single" w:sz="4" w:space="1" w:color="auto"/>
        </w:pBdr>
        <w:shd w:val="clear" w:color="auto" w:fill="FFFFFF"/>
        <w:tabs>
          <w:tab w:val="left" w:pos="0"/>
          <w:tab w:val="left" w:pos="1090"/>
        </w:tabs>
        <w:ind w:firstLine="709"/>
        <w:jc w:val="both"/>
        <w:rPr>
          <w:w w:val="100"/>
          <w:sz w:val="28"/>
          <w:szCs w:val="28"/>
        </w:rPr>
      </w:pPr>
      <w:r w:rsidRPr="0065473D">
        <w:rPr>
          <w:w w:val="100"/>
          <w:sz w:val="28"/>
          <w:szCs w:val="28"/>
        </w:rPr>
        <w:t xml:space="preserve">4.1. </w:t>
      </w:r>
      <w:proofErr w:type="gramStart"/>
      <w:r w:rsidRPr="0065473D">
        <w:rPr>
          <w:w w:val="100"/>
          <w:sz w:val="28"/>
          <w:szCs w:val="28"/>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13" w:history="1">
        <w:r w:rsidRPr="0065473D">
          <w:rPr>
            <w:rStyle w:val="ab"/>
            <w:w w:val="100"/>
            <w:sz w:val="28"/>
            <w:szCs w:val="28"/>
          </w:rPr>
          <w:t>законом</w:t>
        </w:r>
      </w:hyperlink>
      <w:r w:rsidRPr="0065473D">
        <w:rPr>
          <w:w w:val="100"/>
          <w:sz w:val="28"/>
          <w:szCs w:val="28"/>
        </w:rPr>
        <w:t xml:space="preserve"> от 25 декабря 2008 года №273-ФЗ «О противодействии коррупции», Федеральным </w:t>
      </w:r>
      <w:hyperlink r:id="rId14" w:history="1">
        <w:r w:rsidRPr="0065473D">
          <w:rPr>
            <w:rStyle w:val="ab"/>
            <w:w w:val="100"/>
            <w:sz w:val="28"/>
            <w:szCs w:val="28"/>
          </w:rPr>
          <w:t>законом</w:t>
        </w:r>
      </w:hyperlink>
      <w:r w:rsidRPr="0065473D">
        <w:rPr>
          <w:w w:val="100"/>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5" w:history="1">
        <w:r w:rsidRPr="0065473D">
          <w:rPr>
            <w:rStyle w:val="ab"/>
            <w:w w:val="100"/>
            <w:sz w:val="28"/>
            <w:szCs w:val="28"/>
          </w:rPr>
          <w:t>законом</w:t>
        </w:r>
      </w:hyperlink>
      <w:r w:rsidRPr="0065473D">
        <w:rPr>
          <w:w w:val="100"/>
          <w:sz w:val="28"/>
          <w:szCs w:val="28"/>
        </w:rPr>
        <w:t xml:space="preserve"> от 7 мая 2013 года №79-ФЗ «О запрете отдельным категориям лиц открывать и</w:t>
      </w:r>
      <w:proofErr w:type="gramEnd"/>
      <w:r w:rsidRPr="0065473D">
        <w:rPr>
          <w:w w:val="1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w w:val="100"/>
          <w:sz w:val="28"/>
          <w:szCs w:val="28"/>
        </w:rPr>
        <w:t>ными финансовыми инструментами</w:t>
      </w:r>
      <w:r w:rsidRPr="0065473D">
        <w:rPr>
          <w:w w:val="100"/>
          <w:sz w:val="28"/>
          <w:szCs w:val="28"/>
        </w:rPr>
        <w:t>.</w:t>
      </w:r>
    </w:p>
    <w:p w:rsidR="00D46181" w:rsidRPr="00D46181" w:rsidRDefault="00D46181" w:rsidP="00D46181">
      <w:pPr>
        <w:shd w:val="clear" w:color="auto" w:fill="FFFFFF"/>
        <w:tabs>
          <w:tab w:val="left" w:pos="0"/>
          <w:tab w:val="left" w:pos="1090"/>
        </w:tabs>
        <w:rPr>
          <w:w w:val="100"/>
          <w:sz w:val="20"/>
        </w:rPr>
      </w:pPr>
      <w:r w:rsidRPr="00D46181">
        <w:rPr>
          <w:w w:val="100"/>
          <w:sz w:val="20"/>
        </w:rPr>
        <w:t xml:space="preserve">часть 4.1. введена решением Думы города </w:t>
      </w:r>
      <w:proofErr w:type="spellStart"/>
      <w:r w:rsidRPr="00D46181">
        <w:rPr>
          <w:w w:val="100"/>
          <w:sz w:val="20"/>
        </w:rPr>
        <w:t>урай</w:t>
      </w:r>
      <w:proofErr w:type="spellEnd"/>
      <w:r w:rsidRPr="00D46181">
        <w:rPr>
          <w:w w:val="100"/>
          <w:sz w:val="20"/>
        </w:rPr>
        <w:t xml:space="preserve"> от 25.05.2017 №24</w:t>
      </w:r>
    </w:p>
    <w:p w:rsidR="00D46181" w:rsidRPr="00A768DE" w:rsidRDefault="00D46181" w:rsidP="00D46181">
      <w:pPr>
        <w:shd w:val="clear" w:color="auto" w:fill="FFFFFF"/>
        <w:tabs>
          <w:tab w:val="left" w:pos="0"/>
          <w:tab w:val="left" w:pos="1090"/>
        </w:tabs>
        <w:ind w:firstLine="709"/>
        <w:jc w:val="both"/>
        <w:rPr>
          <w:w w:val="100"/>
          <w:sz w:val="28"/>
          <w:szCs w:val="28"/>
        </w:rPr>
      </w:pPr>
      <w:r w:rsidRPr="00A768DE">
        <w:rPr>
          <w:w w:val="100"/>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46181" w:rsidRPr="00A768DE" w:rsidRDefault="00D46181" w:rsidP="00D46181">
      <w:pPr>
        <w:shd w:val="clear" w:color="auto" w:fill="FFFFFF"/>
        <w:tabs>
          <w:tab w:val="left" w:pos="0"/>
          <w:tab w:val="left" w:pos="1090"/>
        </w:tabs>
        <w:ind w:firstLine="709"/>
        <w:jc w:val="both"/>
        <w:rPr>
          <w:w w:val="100"/>
          <w:sz w:val="28"/>
          <w:szCs w:val="28"/>
        </w:rPr>
      </w:pPr>
      <w:r w:rsidRPr="00A768DE">
        <w:rPr>
          <w:w w:val="100"/>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46181" w:rsidRPr="00A768DE" w:rsidRDefault="00D46181" w:rsidP="00D46181">
      <w:pPr>
        <w:shd w:val="clear" w:color="auto" w:fill="FFFFFF"/>
        <w:tabs>
          <w:tab w:val="left" w:pos="0"/>
          <w:tab w:val="left" w:pos="1118"/>
        </w:tabs>
        <w:ind w:firstLine="709"/>
        <w:jc w:val="both"/>
        <w:rPr>
          <w:w w:val="100"/>
          <w:sz w:val="28"/>
          <w:szCs w:val="28"/>
        </w:rPr>
      </w:pPr>
      <w:r w:rsidRPr="00A768DE">
        <w:rPr>
          <w:w w:val="100"/>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46181" w:rsidRPr="00A768DE" w:rsidRDefault="00D46181" w:rsidP="00D46181">
      <w:pPr>
        <w:shd w:val="clear" w:color="auto" w:fill="FFFFFF"/>
        <w:tabs>
          <w:tab w:val="left" w:pos="0"/>
          <w:tab w:val="left" w:pos="1118"/>
        </w:tabs>
        <w:ind w:firstLine="709"/>
        <w:jc w:val="both"/>
        <w:rPr>
          <w:w w:val="100"/>
          <w:sz w:val="28"/>
          <w:szCs w:val="28"/>
        </w:rPr>
      </w:pPr>
      <w:r w:rsidRPr="00A768DE">
        <w:rPr>
          <w:w w:val="100"/>
          <w:sz w:val="28"/>
          <w:szCs w:val="28"/>
        </w:rPr>
        <w:t>8) знакомиться с технической документацией к электронным базам данных;</w:t>
      </w:r>
    </w:p>
    <w:p w:rsidR="00D46181" w:rsidRPr="00A768DE" w:rsidRDefault="00D46181" w:rsidP="00D46181">
      <w:pPr>
        <w:shd w:val="clear" w:color="auto" w:fill="FFFFFF"/>
        <w:tabs>
          <w:tab w:val="left" w:pos="0"/>
          <w:tab w:val="left" w:pos="1118"/>
        </w:tabs>
        <w:ind w:firstLine="709"/>
        <w:jc w:val="both"/>
        <w:rPr>
          <w:w w:val="100"/>
          <w:sz w:val="28"/>
          <w:szCs w:val="28"/>
        </w:rPr>
      </w:pPr>
      <w:r w:rsidRPr="00A768DE">
        <w:rPr>
          <w:w w:val="100"/>
          <w:sz w:val="28"/>
          <w:szCs w:val="28"/>
        </w:rPr>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D46181" w:rsidRPr="00A768DE" w:rsidRDefault="00D46181" w:rsidP="00D46181">
      <w:pPr>
        <w:shd w:val="clear" w:color="auto" w:fill="FFFFFF"/>
        <w:tabs>
          <w:tab w:val="left" w:pos="0"/>
          <w:tab w:val="left" w:pos="1046"/>
        </w:tabs>
        <w:ind w:firstLine="709"/>
        <w:jc w:val="both"/>
        <w:rPr>
          <w:w w:val="100"/>
          <w:sz w:val="28"/>
          <w:szCs w:val="28"/>
        </w:rPr>
      </w:pPr>
      <w:r w:rsidRPr="00A768DE">
        <w:rPr>
          <w:w w:val="100"/>
          <w:sz w:val="28"/>
          <w:szCs w:val="28"/>
        </w:rPr>
        <w:t xml:space="preserve">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Контрольно-счетной палаты в порядке и форме, установленных законом Ханты-Мансийского автономного </w:t>
      </w:r>
      <w:proofErr w:type="spellStart"/>
      <w:r w:rsidRPr="00A768DE">
        <w:rPr>
          <w:w w:val="100"/>
          <w:sz w:val="28"/>
          <w:szCs w:val="28"/>
        </w:rPr>
        <w:t>округа-Югры</w:t>
      </w:r>
      <w:proofErr w:type="spellEnd"/>
      <w:r w:rsidRPr="00A768DE">
        <w:rPr>
          <w:w w:val="100"/>
          <w:sz w:val="28"/>
          <w:szCs w:val="28"/>
        </w:rPr>
        <w:t xml:space="preserve">. </w:t>
      </w:r>
    </w:p>
    <w:p w:rsidR="00D46181" w:rsidRPr="00A768DE" w:rsidRDefault="00D46181" w:rsidP="00D46181">
      <w:pPr>
        <w:shd w:val="clear" w:color="auto" w:fill="FFFFFF"/>
        <w:tabs>
          <w:tab w:val="left" w:pos="0"/>
          <w:tab w:val="left" w:pos="1046"/>
        </w:tabs>
        <w:ind w:firstLine="709"/>
        <w:jc w:val="both"/>
        <w:rPr>
          <w:w w:val="100"/>
          <w:sz w:val="28"/>
          <w:szCs w:val="28"/>
        </w:rPr>
      </w:pPr>
      <w:r w:rsidRPr="00A768DE">
        <w:rPr>
          <w:w w:val="100"/>
          <w:sz w:val="28"/>
          <w:szCs w:val="28"/>
        </w:rPr>
        <w:lastRenderedPageBreak/>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46181" w:rsidRPr="00A768DE" w:rsidRDefault="00D46181" w:rsidP="00D46181">
      <w:pPr>
        <w:shd w:val="clear" w:color="auto" w:fill="FFFFFF"/>
        <w:tabs>
          <w:tab w:val="left" w:pos="0"/>
          <w:tab w:val="left" w:pos="1061"/>
        </w:tabs>
        <w:ind w:firstLine="709"/>
        <w:jc w:val="both"/>
        <w:rPr>
          <w:w w:val="100"/>
          <w:sz w:val="28"/>
          <w:szCs w:val="28"/>
        </w:rPr>
      </w:pPr>
      <w:r w:rsidRPr="00A768DE">
        <w:rPr>
          <w:w w:val="100"/>
          <w:sz w:val="28"/>
          <w:szCs w:val="28"/>
        </w:rPr>
        <w:t xml:space="preserve">4. </w:t>
      </w:r>
      <w:proofErr w:type="gramStart"/>
      <w:r w:rsidRPr="00A768DE">
        <w:rPr>
          <w:w w:val="100"/>
          <w:sz w:val="28"/>
          <w:szCs w:val="28"/>
        </w:rPr>
        <w:t>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roofErr w:type="gramEnd"/>
    </w:p>
    <w:p w:rsidR="00D46181" w:rsidRDefault="00D46181" w:rsidP="00D46181">
      <w:pPr>
        <w:shd w:val="clear" w:color="auto" w:fill="FFFFFF"/>
        <w:tabs>
          <w:tab w:val="left" w:pos="0"/>
          <w:tab w:val="left" w:pos="1061"/>
        </w:tabs>
        <w:ind w:firstLine="709"/>
        <w:jc w:val="both"/>
        <w:rPr>
          <w:w w:val="100"/>
          <w:sz w:val="28"/>
          <w:szCs w:val="28"/>
        </w:rPr>
      </w:pPr>
      <w:r w:rsidRPr="00A768DE">
        <w:rPr>
          <w:w w:val="100"/>
          <w:sz w:val="28"/>
          <w:szCs w:val="28"/>
        </w:rP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46181" w:rsidRPr="001865E7" w:rsidRDefault="00D46181" w:rsidP="00D46181">
      <w:pPr>
        <w:shd w:val="clear" w:color="auto" w:fill="FFFFFF"/>
        <w:tabs>
          <w:tab w:val="left" w:pos="0"/>
          <w:tab w:val="left" w:pos="1061"/>
        </w:tabs>
        <w:ind w:firstLine="709"/>
        <w:jc w:val="both"/>
        <w:rPr>
          <w:w w:val="100"/>
          <w:sz w:val="28"/>
          <w:szCs w:val="28"/>
        </w:rPr>
      </w:pPr>
      <w:r w:rsidRPr="001865E7">
        <w:rPr>
          <w:w w:val="100"/>
          <w:sz w:val="28"/>
          <w:szCs w:val="28"/>
        </w:rPr>
        <w:t xml:space="preserve">5.1. Персональную ответственность за состояние </w:t>
      </w:r>
      <w:proofErr w:type="spellStart"/>
      <w:r w:rsidRPr="001865E7">
        <w:rPr>
          <w:w w:val="100"/>
          <w:sz w:val="28"/>
          <w:szCs w:val="28"/>
        </w:rPr>
        <w:t>антикоррупционной</w:t>
      </w:r>
      <w:proofErr w:type="spellEnd"/>
      <w:r w:rsidRPr="001865E7">
        <w:rPr>
          <w:w w:val="100"/>
          <w:sz w:val="28"/>
          <w:szCs w:val="28"/>
        </w:rPr>
        <w:t xml:space="preserve"> работы в Контрольно-счетной палате несет председатель Контрольно-счетной палаты, в том числе </w:t>
      </w:r>
      <w:proofErr w:type="gramStart"/>
      <w:r w:rsidRPr="001865E7">
        <w:rPr>
          <w:w w:val="100"/>
          <w:sz w:val="28"/>
          <w:szCs w:val="28"/>
        </w:rPr>
        <w:t>за</w:t>
      </w:r>
      <w:proofErr w:type="gramEnd"/>
      <w:r w:rsidRPr="001865E7">
        <w:rPr>
          <w:w w:val="100"/>
          <w:sz w:val="28"/>
          <w:szCs w:val="28"/>
        </w:rPr>
        <w:t>:</w:t>
      </w:r>
    </w:p>
    <w:p w:rsidR="00D46181" w:rsidRPr="001865E7" w:rsidRDefault="00D46181" w:rsidP="00D46181">
      <w:pPr>
        <w:shd w:val="clear" w:color="auto" w:fill="FFFFFF"/>
        <w:tabs>
          <w:tab w:val="left" w:pos="0"/>
          <w:tab w:val="left" w:pos="1061"/>
        </w:tabs>
        <w:ind w:firstLine="709"/>
        <w:jc w:val="both"/>
        <w:rPr>
          <w:w w:val="100"/>
          <w:sz w:val="28"/>
          <w:szCs w:val="28"/>
        </w:rPr>
      </w:pPr>
      <w:r w:rsidRPr="001865E7">
        <w:rPr>
          <w:w w:val="100"/>
          <w:sz w:val="28"/>
          <w:szCs w:val="28"/>
        </w:rPr>
        <w:t xml:space="preserve">1) обеспечение соблюдения подчиненными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№273-ФЗ «О противодействии коррупции» и другими федеральными законами; </w:t>
      </w:r>
    </w:p>
    <w:p w:rsidR="00D46181" w:rsidRPr="001865E7" w:rsidRDefault="00D46181" w:rsidP="00D46181">
      <w:pPr>
        <w:shd w:val="clear" w:color="auto" w:fill="FFFFFF"/>
        <w:tabs>
          <w:tab w:val="left" w:pos="0"/>
          <w:tab w:val="left" w:pos="1061"/>
        </w:tabs>
        <w:ind w:firstLine="709"/>
        <w:jc w:val="both"/>
        <w:rPr>
          <w:w w:val="100"/>
          <w:sz w:val="28"/>
          <w:szCs w:val="28"/>
        </w:rPr>
      </w:pPr>
      <w:r w:rsidRPr="001865E7">
        <w:rPr>
          <w:w w:val="100"/>
          <w:sz w:val="28"/>
          <w:szCs w:val="28"/>
        </w:rPr>
        <w:t>2) своевременное принятие мер по выявлению и устранению причин и условий, способствующих возникновению конфликта интересов;</w:t>
      </w:r>
    </w:p>
    <w:p w:rsidR="00D46181" w:rsidRPr="001865E7" w:rsidRDefault="00D46181" w:rsidP="00D46181">
      <w:pPr>
        <w:shd w:val="clear" w:color="auto" w:fill="FFFFFF"/>
        <w:tabs>
          <w:tab w:val="left" w:pos="0"/>
          <w:tab w:val="left" w:pos="1061"/>
        </w:tabs>
        <w:ind w:firstLine="709"/>
        <w:jc w:val="both"/>
        <w:rPr>
          <w:w w:val="100"/>
          <w:sz w:val="28"/>
          <w:szCs w:val="28"/>
        </w:rPr>
      </w:pPr>
      <w:r w:rsidRPr="001865E7">
        <w:rPr>
          <w:w w:val="100"/>
          <w:sz w:val="28"/>
          <w:szCs w:val="28"/>
        </w:rPr>
        <w:t>3) уведомление представителя нанимателя о фактах совершения подчиненными коррупционных правонарушений, не предоставления ими сведений либо предоставление недостоверных или неполных сведений о доходах, об имуществе и обязательствах имущественного характера;</w:t>
      </w:r>
    </w:p>
    <w:p w:rsidR="00D46181" w:rsidRPr="001865E7" w:rsidRDefault="00D46181" w:rsidP="00D46181">
      <w:pPr>
        <w:shd w:val="clear" w:color="auto" w:fill="FFFFFF"/>
        <w:tabs>
          <w:tab w:val="left" w:pos="0"/>
          <w:tab w:val="left" w:pos="1061"/>
        </w:tabs>
        <w:ind w:firstLine="709"/>
        <w:jc w:val="both"/>
        <w:rPr>
          <w:w w:val="100"/>
          <w:sz w:val="28"/>
          <w:szCs w:val="28"/>
        </w:rPr>
      </w:pPr>
      <w:r w:rsidRPr="001865E7">
        <w:rPr>
          <w:w w:val="100"/>
          <w:sz w:val="28"/>
          <w:szCs w:val="28"/>
        </w:rPr>
        <w:t>4) обеспечение реализации подчиненными обязанности уведомлять представителя нанимателя обо всех случаях обращения к ним каких-либо лиц в целях склонений их к совершению коррупционных правонарушений;</w:t>
      </w:r>
    </w:p>
    <w:p w:rsidR="00D46181" w:rsidRPr="001865E7" w:rsidRDefault="00D46181" w:rsidP="00D46181">
      <w:pPr>
        <w:shd w:val="clear" w:color="auto" w:fill="FFFFFF"/>
        <w:tabs>
          <w:tab w:val="left" w:pos="0"/>
          <w:tab w:val="left" w:pos="1061"/>
        </w:tabs>
        <w:ind w:firstLine="709"/>
        <w:jc w:val="both"/>
        <w:rPr>
          <w:w w:val="100"/>
          <w:sz w:val="28"/>
          <w:szCs w:val="28"/>
        </w:rPr>
      </w:pPr>
      <w:r w:rsidRPr="001865E7">
        <w:rPr>
          <w:w w:val="100"/>
          <w:sz w:val="28"/>
          <w:szCs w:val="28"/>
        </w:rPr>
        <w:t>5) организацию правового просвещения подчиненных, своевременное ознакомление их с нормативными правовыми актами в сфере противодействия коррупции»;</w:t>
      </w:r>
    </w:p>
    <w:p w:rsidR="00D46181" w:rsidRDefault="00D46181" w:rsidP="00D46181">
      <w:pPr>
        <w:pBdr>
          <w:bottom w:val="single" w:sz="4" w:space="1" w:color="auto"/>
        </w:pBdr>
        <w:shd w:val="clear" w:color="auto" w:fill="FFFFFF"/>
        <w:tabs>
          <w:tab w:val="left" w:pos="0"/>
          <w:tab w:val="left" w:pos="1061"/>
        </w:tabs>
        <w:ind w:firstLine="709"/>
        <w:jc w:val="both"/>
        <w:rPr>
          <w:w w:val="100"/>
          <w:sz w:val="28"/>
          <w:szCs w:val="28"/>
        </w:rPr>
      </w:pPr>
      <w:r w:rsidRPr="001865E7">
        <w:rPr>
          <w:w w:val="100"/>
          <w:sz w:val="28"/>
          <w:szCs w:val="28"/>
        </w:rPr>
        <w:t xml:space="preserve">6) проведение </w:t>
      </w:r>
      <w:proofErr w:type="spellStart"/>
      <w:r w:rsidRPr="001865E7">
        <w:rPr>
          <w:w w:val="100"/>
          <w:sz w:val="28"/>
          <w:szCs w:val="28"/>
        </w:rPr>
        <w:t>антикоррупционных</w:t>
      </w:r>
      <w:proofErr w:type="spellEnd"/>
      <w:r w:rsidRPr="001865E7">
        <w:rPr>
          <w:w w:val="100"/>
          <w:sz w:val="28"/>
          <w:szCs w:val="28"/>
        </w:rPr>
        <w:t xml:space="preserve"> мероприятий в Контрольно-счетной палате».</w:t>
      </w:r>
    </w:p>
    <w:p w:rsidR="00D46181" w:rsidRPr="00D46181" w:rsidRDefault="00D46181" w:rsidP="00D46181">
      <w:pPr>
        <w:shd w:val="clear" w:color="auto" w:fill="FFFFFF"/>
        <w:tabs>
          <w:tab w:val="left" w:pos="0"/>
          <w:tab w:val="left" w:pos="1061"/>
        </w:tabs>
        <w:jc w:val="both"/>
        <w:rPr>
          <w:w w:val="100"/>
          <w:sz w:val="20"/>
        </w:rPr>
      </w:pPr>
      <w:r w:rsidRPr="00D46181">
        <w:rPr>
          <w:w w:val="100"/>
          <w:sz w:val="20"/>
        </w:rPr>
        <w:t>пункт введен решением Думы города Урай от 07.02.2014 № 1</w:t>
      </w:r>
    </w:p>
    <w:p w:rsidR="00D46181" w:rsidRDefault="00D46181" w:rsidP="00D46181">
      <w:pPr>
        <w:pBdr>
          <w:bottom w:val="single" w:sz="4" w:space="1" w:color="auto"/>
        </w:pBdr>
        <w:shd w:val="clear" w:color="auto" w:fill="FFFFFF"/>
        <w:tabs>
          <w:tab w:val="left" w:pos="1162"/>
        </w:tabs>
        <w:ind w:firstLine="709"/>
        <w:jc w:val="both"/>
        <w:rPr>
          <w:w w:val="100"/>
          <w:sz w:val="28"/>
          <w:szCs w:val="28"/>
        </w:rPr>
      </w:pPr>
      <w:r w:rsidRPr="00A768DE">
        <w:rPr>
          <w:w w:val="100"/>
          <w:sz w:val="28"/>
          <w:szCs w:val="28"/>
        </w:rPr>
        <w:t xml:space="preserve">6. </w:t>
      </w:r>
      <w:r w:rsidRPr="000E306B">
        <w:rPr>
          <w:w w:val="100"/>
          <w:sz w:val="28"/>
          <w:szCs w:val="28"/>
        </w:rPr>
        <w:t xml:space="preserve">Должностные лица </w:t>
      </w:r>
      <w:r w:rsidRPr="00A768DE">
        <w:rPr>
          <w:w w:val="100"/>
          <w:sz w:val="28"/>
          <w:szCs w:val="28"/>
        </w:rPr>
        <w:t>Контрольно-счетной палаты вправе участвовать в заседаниях Думы города, администрации города, координационных и совещательных органов при главе города</w:t>
      </w:r>
      <w:r>
        <w:rPr>
          <w:w w:val="100"/>
          <w:sz w:val="28"/>
          <w:szCs w:val="28"/>
        </w:rPr>
        <w:t>.</w:t>
      </w:r>
    </w:p>
    <w:p w:rsidR="00D46181" w:rsidRPr="00D46181" w:rsidRDefault="00D46181" w:rsidP="00D46181">
      <w:pPr>
        <w:shd w:val="clear" w:color="auto" w:fill="FFFFFF"/>
        <w:tabs>
          <w:tab w:val="left" w:pos="1162"/>
        </w:tabs>
        <w:jc w:val="both"/>
        <w:rPr>
          <w:w w:val="100"/>
          <w:sz w:val="20"/>
        </w:rPr>
      </w:pPr>
      <w:r w:rsidRPr="00D46181">
        <w:rPr>
          <w:w w:val="100"/>
          <w:sz w:val="20"/>
        </w:rPr>
        <w:t>в редакции решения Думы города Урай от 28.03.2013 № 18</w:t>
      </w:r>
    </w:p>
    <w:p w:rsidR="00D46181" w:rsidRPr="00A768DE" w:rsidRDefault="00D46181" w:rsidP="00D46181">
      <w:pPr>
        <w:shd w:val="clear" w:color="auto" w:fill="FFFFFF"/>
        <w:tabs>
          <w:tab w:val="left" w:pos="0"/>
          <w:tab w:val="left" w:pos="1061"/>
        </w:tabs>
        <w:ind w:firstLine="709"/>
        <w:jc w:val="both"/>
        <w:rPr>
          <w:w w:val="100"/>
          <w:sz w:val="28"/>
          <w:szCs w:val="28"/>
        </w:rPr>
      </w:pPr>
      <w:r w:rsidRPr="00A768DE">
        <w:rPr>
          <w:w w:val="100"/>
          <w:sz w:val="28"/>
          <w:szCs w:val="28"/>
        </w:rPr>
        <w:lastRenderedPageBreak/>
        <w:t>Указанные лица вправе участвовать в заседаниях комиссий и рабочих групп, создаваемых Думой города.</w:t>
      </w:r>
    </w:p>
    <w:p w:rsidR="00D46181" w:rsidRDefault="00D46181" w:rsidP="00D46181">
      <w:pPr>
        <w:shd w:val="clear" w:color="auto" w:fill="FFFFFF"/>
        <w:tabs>
          <w:tab w:val="left" w:pos="0"/>
          <w:tab w:val="left" w:pos="1061"/>
        </w:tabs>
        <w:ind w:firstLine="709"/>
        <w:jc w:val="both"/>
        <w:rPr>
          <w:w w:val="100"/>
          <w:sz w:val="28"/>
          <w:szCs w:val="28"/>
        </w:rPr>
      </w:pPr>
    </w:p>
    <w:p w:rsidR="00D46181" w:rsidRPr="00A768DE" w:rsidRDefault="00D46181" w:rsidP="00D46181">
      <w:pPr>
        <w:shd w:val="clear" w:color="auto" w:fill="FFFFFF"/>
        <w:tabs>
          <w:tab w:val="left" w:pos="0"/>
          <w:tab w:val="left" w:pos="1061"/>
        </w:tabs>
        <w:ind w:firstLine="709"/>
        <w:jc w:val="both"/>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16.     </w:t>
            </w:r>
          </w:p>
        </w:tc>
        <w:tc>
          <w:tcPr>
            <w:tcW w:w="6732" w:type="dxa"/>
            <w:tcBorders>
              <w:top w:val="nil"/>
              <w:left w:val="nil"/>
              <w:bottom w:val="nil"/>
              <w:right w:val="nil"/>
            </w:tcBorders>
          </w:tcPr>
          <w:p w:rsidR="00D46181" w:rsidRPr="00230148" w:rsidRDefault="00D46181" w:rsidP="001F48E6">
            <w:pPr>
              <w:jc w:val="both"/>
              <w:rPr>
                <w:b/>
                <w:w w:val="100"/>
                <w:sz w:val="28"/>
                <w:szCs w:val="28"/>
              </w:rPr>
            </w:pPr>
            <w:r w:rsidRPr="00230148">
              <w:rPr>
                <w:b/>
                <w:w w:val="100"/>
                <w:sz w:val="28"/>
                <w:szCs w:val="28"/>
              </w:rPr>
              <w:t>Предоставление информации Контрольно-счетной палате</w:t>
            </w:r>
          </w:p>
          <w:p w:rsidR="00D46181" w:rsidRPr="00230148" w:rsidRDefault="00D46181" w:rsidP="001F48E6">
            <w:pPr>
              <w:jc w:val="both"/>
              <w:rPr>
                <w:b/>
                <w:w w:val="100"/>
                <w:sz w:val="28"/>
                <w:szCs w:val="28"/>
              </w:rPr>
            </w:pPr>
          </w:p>
        </w:tc>
      </w:tr>
    </w:tbl>
    <w:p w:rsidR="00D46181" w:rsidRPr="00A768DE" w:rsidRDefault="00D46181" w:rsidP="00D46181">
      <w:pPr>
        <w:pStyle w:val="ConsPlusNormal"/>
        <w:ind w:firstLine="709"/>
        <w:jc w:val="both"/>
        <w:rPr>
          <w:rFonts w:ascii="Times New Roman" w:hAnsi="Times New Roman" w:cs="Times New Roman"/>
          <w:sz w:val="28"/>
          <w:szCs w:val="28"/>
        </w:rPr>
      </w:pPr>
      <w:r w:rsidRPr="00A768DE">
        <w:rPr>
          <w:rFonts w:ascii="Times New Roman" w:hAnsi="Times New Roman"/>
          <w:sz w:val="28"/>
          <w:szCs w:val="28"/>
        </w:rPr>
        <w:t xml:space="preserve">1. </w:t>
      </w:r>
      <w:proofErr w:type="gramStart"/>
      <w:r w:rsidRPr="00A768DE">
        <w:rPr>
          <w:rFonts w:ascii="Times New Roman" w:hAnsi="Times New Roman" w:cs="Times New Roman"/>
          <w:sz w:val="28"/>
          <w:szCs w:val="28"/>
        </w:rPr>
        <w:t xml:space="preserve">Проверяемые органы и организации, в отношении которых Контрольно-счетная палата вправе осуществлять контроль, их должностные лица в установленные законом Ханты-Мансийского автономного </w:t>
      </w:r>
      <w:proofErr w:type="spellStart"/>
      <w:r w:rsidRPr="00A768DE">
        <w:rPr>
          <w:rFonts w:ascii="Times New Roman" w:hAnsi="Times New Roman" w:cs="Times New Roman"/>
          <w:sz w:val="28"/>
          <w:szCs w:val="28"/>
        </w:rPr>
        <w:t>округа-Югры</w:t>
      </w:r>
      <w:proofErr w:type="spellEnd"/>
      <w:r w:rsidRPr="00A768DE">
        <w:rPr>
          <w:rFonts w:ascii="Times New Roman" w:hAnsi="Times New Roman" w:cs="Times New Roman"/>
          <w:sz w:val="28"/>
          <w:szCs w:val="28"/>
        </w:rPr>
        <w:t xml:space="preserve"> сроки обязаны предоставлять  по запросам Контрольно-счетной палаты информацию, документы  и материалы, необходимые для проведения контрольных и экспертно-аналитических мероприятий.</w:t>
      </w:r>
      <w:proofErr w:type="gramEnd"/>
    </w:p>
    <w:p w:rsidR="00D46181" w:rsidRPr="00A768DE" w:rsidRDefault="00D46181" w:rsidP="00D46181">
      <w:pPr>
        <w:ind w:firstLine="720"/>
        <w:jc w:val="both"/>
        <w:rPr>
          <w:w w:val="100"/>
          <w:sz w:val="28"/>
          <w:szCs w:val="28"/>
        </w:rPr>
      </w:pPr>
      <w:r w:rsidRPr="00A768DE">
        <w:rPr>
          <w:w w:val="100"/>
          <w:sz w:val="28"/>
          <w:szCs w:val="28"/>
        </w:rPr>
        <w:t xml:space="preserve">2. Порядок направления Контрольно-счетной палатой запросов, указанных в </w:t>
      </w:r>
      <w:hyperlink w:anchor="sub_151" w:history="1">
        <w:r w:rsidRPr="00A768DE">
          <w:rPr>
            <w:rStyle w:val="aa"/>
            <w:w w:val="100"/>
            <w:sz w:val="28"/>
            <w:szCs w:val="28"/>
          </w:rPr>
          <w:t>части 1</w:t>
        </w:r>
      </w:hyperlink>
      <w:r w:rsidRPr="00A768DE">
        <w:rPr>
          <w:w w:val="100"/>
          <w:sz w:val="28"/>
          <w:szCs w:val="28"/>
        </w:rPr>
        <w:t xml:space="preserve"> настоящей статьи, определяется законами Ханты-Мансийского автономного </w:t>
      </w:r>
      <w:proofErr w:type="spellStart"/>
      <w:r w:rsidRPr="00A768DE">
        <w:rPr>
          <w:w w:val="100"/>
          <w:sz w:val="28"/>
          <w:szCs w:val="28"/>
        </w:rPr>
        <w:t>округа-Югры</w:t>
      </w:r>
      <w:proofErr w:type="spellEnd"/>
      <w:r w:rsidRPr="00A768DE">
        <w:rPr>
          <w:w w:val="100"/>
          <w:sz w:val="28"/>
          <w:szCs w:val="28"/>
        </w:rPr>
        <w:t xml:space="preserve"> или муниципальными нормативными правовыми актами и регламентом Контрольно-счетной палаты.</w:t>
      </w:r>
    </w:p>
    <w:p w:rsidR="00D46181" w:rsidRPr="00A768DE" w:rsidRDefault="00D46181" w:rsidP="00D46181">
      <w:pPr>
        <w:pStyle w:val="ConsPlusNormal"/>
        <w:ind w:firstLine="709"/>
        <w:jc w:val="both"/>
        <w:rPr>
          <w:rFonts w:ascii="Times New Roman" w:hAnsi="Times New Roman" w:cs="Times New Roman"/>
          <w:sz w:val="28"/>
          <w:szCs w:val="28"/>
        </w:rPr>
      </w:pPr>
      <w:r w:rsidRPr="00A768DE">
        <w:rPr>
          <w:rFonts w:ascii="Times New Roman" w:hAnsi="Times New Roman" w:cs="Times New Roman"/>
          <w:sz w:val="28"/>
          <w:szCs w:val="28"/>
        </w:rPr>
        <w:t xml:space="preserve">3. </w:t>
      </w:r>
      <w:proofErr w:type="gramStart"/>
      <w:r w:rsidRPr="00A768DE">
        <w:rPr>
          <w:rFonts w:ascii="Times New Roman" w:hAnsi="Times New Roman" w:cs="Times New Roman"/>
          <w:sz w:val="28"/>
          <w:szCs w:val="28"/>
        </w:rPr>
        <w:t>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собственности муниципального образования,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 палатой ее полномочий.</w:t>
      </w:r>
      <w:proofErr w:type="gramEnd"/>
    </w:p>
    <w:p w:rsidR="00D46181" w:rsidRDefault="00D46181" w:rsidP="00D46181">
      <w:pPr>
        <w:pStyle w:val="a8"/>
        <w:pBdr>
          <w:bottom w:val="single" w:sz="4" w:space="1" w:color="auto"/>
        </w:pBdr>
        <w:spacing w:after="0"/>
        <w:ind w:firstLine="709"/>
        <w:jc w:val="both"/>
        <w:rPr>
          <w:sz w:val="28"/>
          <w:szCs w:val="28"/>
        </w:rPr>
      </w:pPr>
      <w:r w:rsidRPr="00A768DE">
        <w:rPr>
          <w:sz w:val="28"/>
          <w:szCs w:val="28"/>
        </w:rPr>
        <w:t xml:space="preserve">4. </w:t>
      </w:r>
      <w:r>
        <w:rPr>
          <w:sz w:val="28"/>
          <w:szCs w:val="28"/>
        </w:rPr>
        <w:t xml:space="preserve">утратил силу </w:t>
      </w:r>
    </w:p>
    <w:p w:rsidR="00D46181" w:rsidRPr="00D46181" w:rsidRDefault="00D46181" w:rsidP="00D46181">
      <w:pPr>
        <w:pStyle w:val="a8"/>
        <w:spacing w:after="0"/>
        <w:jc w:val="both"/>
      </w:pPr>
      <w:r w:rsidRPr="00D46181">
        <w:t>решение Думы города Урай от 26.06.2014 № 36</w:t>
      </w:r>
    </w:p>
    <w:p w:rsidR="00D46181" w:rsidRPr="00A768DE" w:rsidRDefault="00D46181" w:rsidP="00D46181">
      <w:pPr>
        <w:pStyle w:val="a8"/>
        <w:spacing w:after="0"/>
        <w:ind w:firstLine="709"/>
        <w:jc w:val="both"/>
        <w:rPr>
          <w:sz w:val="28"/>
          <w:szCs w:val="28"/>
        </w:rPr>
      </w:pPr>
      <w:r w:rsidRPr="00A768DE">
        <w:rPr>
          <w:sz w:val="28"/>
          <w:szCs w:val="28"/>
        </w:rPr>
        <w:t xml:space="preserve">5. Финансовый орган муниципального образования направляет в Контрольно-счетную палату бюджетную отчетность муниципального образования, утвержденную сводную бюджетную роспись, кассовый план и изменения к ним. </w:t>
      </w:r>
    </w:p>
    <w:p w:rsidR="00D46181" w:rsidRPr="00A768DE" w:rsidRDefault="00D46181" w:rsidP="00D46181">
      <w:pPr>
        <w:pStyle w:val="a8"/>
        <w:spacing w:after="0"/>
        <w:ind w:firstLine="709"/>
        <w:jc w:val="both"/>
        <w:rPr>
          <w:sz w:val="28"/>
          <w:szCs w:val="28"/>
        </w:rPr>
      </w:pPr>
      <w:r w:rsidRPr="00A768DE">
        <w:rPr>
          <w:sz w:val="28"/>
          <w:szCs w:val="28"/>
        </w:rPr>
        <w:t xml:space="preserve">6. Главные администраторы бюджетных средств </w:t>
      </w:r>
      <w:proofErr w:type="gramStart"/>
      <w:r w:rsidRPr="00A768DE">
        <w:rPr>
          <w:sz w:val="28"/>
          <w:szCs w:val="28"/>
        </w:rPr>
        <w:t>муниципального</w:t>
      </w:r>
      <w:proofErr w:type="gramEnd"/>
      <w:r w:rsidRPr="00A768DE">
        <w:rPr>
          <w:sz w:val="28"/>
          <w:szCs w:val="28"/>
        </w:rPr>
        <w:t xml:space="preserve"> образования направляют в Контрольно-счетную палату  сводную бюджетную отчетность.</w:t>
      </w:r>
    </w:p>
    <w:p w:rsidR="00D46181" w:rsidRPr="00A768DE" w:rsidRDefault="00D46181" w:rsidP="00D46181">
      <w:pPr>
        <w:pStyle w:val="a8"/>
        <w:pBdr>
          <w:bottom w:val="single" w:sz="4" w:space="1" w:color="auto"/>
        </w:pBdr>
        <w:spacing w:after="0"/>
        <w:ind w:firstLine="709"/>
        <w:jc w:val="both"/>
        <w:rPr>
          <w:sz w:val="28"/>
          <w:szCs w:val="28"/>
        </w:rPr>
      </w:pPr>
      <w:r w:rsidRPr="00A768DE">
        <w:rPr>
          <w:sz w:val="28"/>
          <w:szCs w:val="28"/>
        </w:rPr>
        <w:t xml:space="preserve">7. Органы администрации муниципального образования </w:t>
      </w:r>
      <w:r w:rsidRPr="008E4AD1">
        <w:rPr>
          <w:sz w:val="28"/>
          <w:szCs w:val="28"/>
        </w:rPr>
        <w:t>на основании запросов Контрольно-счетной палаты</w:t>
      </w:r>
      <w:r w:rsidRPr="00A768DE">
        <w:rPr>
          <w:sz w:val="28"/>
          <w:szCs w:val="28"/>
        </w:rPr>
        <w:t xml:space="preserve"> направляют в Контрольно-счетную палату отчеты и заключения аудиторских организаций по результатам аудиторских проверок деятельности муниципальных унитарных предприятий, учреждений, а также акционерных обществ с долей муниципального образования не менее пятидесяти процентов.</w:t>
      </w:r>
    </w:p>
    <w:p w:rsidR="00D46181" w:rsidRPr="00D46181" w:rsidRDefault="00D46181" w:rsidP="00D46181">
      <w:pPr>
        <w:shd w:val="clear" w:color="auto" w:fill="FFFFFF"/>
        <w:tabs>
          <w:tab w:val="left" w:pos="1162"/>
        </w:tabs>
        <w:jc w:val="both"/>
        <w:rPr>
          <w:w w:val="100"/>
          <w:sz w:val="20"/>
        </w:rPr>
      </w:pPr>
      <w:r w:rsidRPr="00D46181">
        <w:rPr>
          <w:w w:val="100"/>
          <w:sz w:val="20"/>
        </w:rPr>
        <w:t>пункт в редакции решения Думы города Урай от 15.10.2015 №105</w:t>
      </w:r>
    </w:p>
    <w:p w:rsidR="00D46181" w:rsidRPr="00A768DE" w:rsidRDefault="00D46181" w:rsidP="00D46181">
      <w:pPr>
        <w:shd w:val="clear" w:color="auto" w:fill="FFFFFF"/>
        <w:tabs>
          <w:tab w:val="left" w:pos="0"/>
          <w:tab w:val="left" w:pos="1085"/>
        </w:tabs>
        <w:ind w:firstLine="709"/>
        <w:jc w:val="both"/>
        <w:rPr>
          <w:w w:val="100"/>
          <w:sz w:val="28"/>
          <w:szCs w:val="28"/>
        </w:rPr>
      </w:pPr>
      <w:r w:rsidRPr="00A768DE">
        <w:rPr>
          <w:w w:val="100"/>
          <w:sz w:val="28"/>
          <w:szCs w:val="28"/>
        </w:rPr>
        <w:lastRenderedPageBreak/>
        <w:t xml:space="preserve">8. </w:t>
      </w:r>
      <w:proofErr w:type="gramStart"/>
      <w:r w:rsidRPr="00A768DE">
        <w:rPr>
          <w:w w:val="100"/>
          <w:sz w:val="28"/>
          <w:szCs w:val="28"/>
        </w:rPr>
        <w:t xml:space="preserve">Не предоставление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Ханты-Мансийского автономного </w:t>
      </w:r>
      <w:proofErr w:type="spellStart"/>
      <w:r w:rsidRPr="00A768DE">
        <w:rPr>
          <w:w w:val="100"/>
          <w:sz w:val="28"/>
          <w:szCs w:val="28"/>
        </w:rPr>
        <w:t>округа-Югры</w:t>
      </w:r>
      <w:proofErr w:type="spellEnd"/>
      <w:r w:rsidRPr="00A768DE">
        <w:rPr>
          <w:w w:val="100"/>
          <w:sz w:val="28"/>
          <w:szCs w:val="28"/>
        </w:rPr>
        <w:t>.</w:t>
      </w:r>
      <w:proofErr w:type="gramEnd"/>
    </w:p>
    <w:p w:rsidR="00D46181" w:rsidRDefault="00D46181" w:rsidP="00D46181">
      <w:pPr>
        <w:shd w:val="clear" w:color="auto" w:fill="FFFFFF"/>
        <w:tabs>
          <w:tab w:val="left" w:pos="0"/>
          <w:tab w:val="left" w:pos="1085"/>
        </w:tabs>
        <w:ind w:firstLine="709"/>
        <w:jc w:val="both"/>
        <w:rPr>
          <w:w w:val="100"/>
          <w:sz w:val="28"/>
          <w:szCs w:val="28"/>
        </w:rPr>
      </w:pPr>
    </w:p>
    <w:p w:rsidR="00D46181" w:rsidRPr="00A768DE" w:rsidRDefault="00D46181" w:rsidP="00D46181">
      <w:pPr>
        <w:shd w:val="clear" w:color="auto" w:fill="FFFFFF"/>
        <w:tabs>
          <w:tab w:val="left" w:pos="0"/>
          <w:tab w:val="left" w:pos="1085"/>
        </w:tabs>
        <w:ind w:firstLine="709"/>
        <w:jc w:val="both"/>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17.      </w:t>
            </w:r>
          </w:p>
        </w:tc>
        <w:tc>
          <w:tcPr>
            <w:tcW w:w="6732" w:type="dxa"/>
            <w:tcBorders>
              <w:top w:val="nil"/>
              <w:left w:val="nil"/>
              <w:bottom w:val="nil"/>
              <w:right w:val="nil"/>
            </w:tcBorders>
          </w:tcPr>
          <w:p w:rsidR="00D46181" w:rsidRPr="00230148" w:rsidRDefault="00D46181" w:rsidP="001F48E6">
            <w:pPr>
              <w:jc w:val="both"/>
              <w:rPr>
                <w:b/>
                <w:w w:val="100"/>
                <w:sz w:val="28"/>
                <w:szCs w:val="28"/>
              </w:rPr>
            </w:pPr>
            <w:r w:rsidRPr="00230148">
              <w:rPr>
                <w:b/>
                <w:w w:val="100"/>
                <w:sz w:val="28"/>
                <w:szCs w:val="28"/>
              </w:rPr>
              <w:t>Представления и предписания Контрольно-счетной палаты</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1. </w:t>
      </w:r>
      <w:proofErr w:type="gramStart"/>
      <w:r w:rsidRPr="00A768DE">
        <w:rPr>
          <w:w w:val="100"/>
          <w:sz w:val="28"/>
          <w:szCs w:val="28"/>
        </w:rP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A768DE">
        <w:rPr>
          <w:w w:val="100"/>
          <w:sz w:val="28"/>
          <w:szCs w:val="28"/>
        </w:rPr>
        <w:t xml:space="preserve"> и предупреждению нарушений.</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2. Представление Контрольно-счетной палаты подписывается председателем Контрольно-счетной палаты. </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Контрольно-счетной палаты контрольных мероприятий, а также в случаях несоблюдения сроков рассмотрения представлений Контрольно-счетная палата направляет в органы местного самоуправления и муниципальные органы, проверяемые организации и их должностным лицам предписание.</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5. Предписание Контрольно-счетной палаты должно содержать указание на конкретные допущенные нарушения и конкретные основания вынесения предписания. </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6. Предписание Контрольно-счетной палаты подписывается председателем Контрольно-счетной палаты.</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7. Предписание Контрольно-счетной палаты должно быть исполнено в установленные в нем сроки.</w:t>
      </w:r>
    </w:p>
    <w:p w:rsidR="00D46181" w:rsidRPr="00A768DE" w:rsidRDefault="00D46181" w:rsidP="00D46181">
      <w:pPr>
        <w:shd w:val="clear" w:color="auto" w:fill="FFFFFF"/>
        <w:tabs>
          <w:tab w:val="left" w:pos="0"/>
          <w:tab w:val="left" w:pos="1085"/>
        </w:tabs>
        <w:ind w:firstLine="709"/>
        <w:jc w:val="both"/>
        <w:rPr>
          <w:w w:val="100"/>
          <w:sz w:val="28"/>
          <w:szCs w:val="28"/>
        </w:rPr>
      </w:pPr>
      <w:r w:rsidRPr="00A768DE">
        <w:rPr>
          <w:w w:val="100"/>
          <w:sz w:val="28"/>
          <w:szCs w:val="28"/>
        </w:rPr>
        <w:t xml:space="preserve">8. Неисполнение или ненадлежащее исполнение в установленный срок предписания Контрольно-счетной палаты влечет за собой ответственность, </w:t>
      </w:r>
      <w:r w:rsidRPr="00A768DE">
        <w:rPr>
          <w:w w:val="100"/>
          <w:sz w:val="28"/>
          <w:szCs w:val="28"/>
        </w:rPr>
        <w:lastRenderedPageBreak/>
        <w:t xml:space="preserve">установленную  законодательством Российской Федерации и Ханты-Мансийского автономного </w:t>
      </w:r>
      <w:proofErr w:type="spellStart"/>
      <w:r w:rsidRPr="00A768DE">
        <w:rPr>
          <w:w w:val="100"/>
          <w:sz w:val="28"/>
          <w:szCs w:val="28"/>
        </w:rPr>
        <w:t>округа-Югры</w:t>
      </w:r>
      <w:proofErr w:type="spellEnd"/>
      <w:r w:rsidRPr="00A768DE">
        <w:rPr>
          <w:w w:val="100"/>
          <w:sz w:val="28"/>
          <w:szCs w:val="28"/>
        </w:rPr>
        <w:t>.</w:t>
      </w:r>
    </w:p>
    <w:p w:rsidR="00D46181" w:rsidRDefault="00D46181" w:rsidP="00D46181">
      <w:pPr>
        <w:shd w:val="clear" w:color="auto" w:fill="FFFFFF"/>
        <w:tabs>
          <w:tab w:val="left" w:pos="0"/>
        </w:tabs>
        <w:ind w:firstLine="709"/>
        <w:jc w:val="both"/>
        <w:rPr>
          <w:w w:val="100"/>
          <w:sz w:val="28"/>
          <w:szCs w:val="28"/>
        </w:rPr>
      </w:pPr>
      <w:r w:rsidRPr="00A768DE">
        <w:rPr>
          <w:w w:val="100"/>
          <w:sz w:val="28"/>
          <w:szCs w:val="28"/>
        </w:rPr>
        <w:t>9. В   случае</w:t>
      </w:r>
      <w:proofErr w:type="gramStart"/>
      <w:r w:rsidRPr="00A768DE">
        <w:rPr>
          <w:w w:val="100"/>
          <w:sz w:val="28"/>
          <w:szCs w:val="28"/>
        </w:rPr>
        <w:t>,</w:t>
      </w:r>
      <w:proofErr w:type="gramEnd"/>
      <w:r w:rsidRPr="00A768DE">
        <w:rPr>
          <w:w w:val="100"/>
          <w:sz w:val="28"/>
          <w:szCs w:val="28"/>
        </w:rPr>
        <w:t xml:space="preserve">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w:t>
      </w:r>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18.     </w:t>
            </w:r>
          </w:p>
        </w:tc>
        <w:tc>
          <w:tcPr>
            <w:tcW w:w="6732" w:type="dxa"/>
            <w:tcBorders>
              <w:top w:val="nil"/>
              <w:left w:val="nil"/>
              <w:bottom w:val="nil"/>
              <w:right w:val="nil"/>
            </w:tcBorders>
          </w:tcPr>
          <w:p w:rsidR="00D46181" w:rsidRPr="00230148" w:rsidRDefault="00D46181" w:rsidP="001F48E6">
            <w:pPr>
              <w:jc w:val="both"/>
              <w:rPr>
                <w:b/>
                <w:w w:val="100"/>
                <w:sz w:val="28"/>
                <w:szCs w:val="28"/>
              </w:rPr>
            </w:pPr>
            <w:r w:rsidRPr="00230148">
              <w:rPr>
                <w:b/>
                <w:w w:val="100"/>
                <w:sz w:val="28"/>
                <w:szCs w:val="28"/>
              </w:rPr>
              <w:t>Гарантии прав проверяемых органов и организаций</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0"/>
          <w:tab w:val="left" w:pos="1085"/>
        </w:tabs>
        <w:ind w:firstLine="709"/>
        <w:jc w:val="both"/>
        <w:rPr>
          <w:w w:val="100"/>
          <w:sz w:val="28"/>
          <w:szCs w:val="28"/>
        </w:rPr>
      </w:pPr>
      <w:r w:rsidRPr="00A768DE">
        <w:rPr>
          <w:w w:val="100"/>
          <w:sz w:val="28"/>
          <w:szCs w:val="28"/>
        </w:rPr>
        <w:t xml:space="preserve">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Ханты-Мансийского автономного </w:t>
      </w:r>
      <w:proofErr w:type="spellStart"/>
      <w:r w:rsidRPr="00A768DE">
        <w:rPr>
          <w:w w:val="100"/>
          <w:sz w:val="28"/>
          <w:szCs w:val="28"/>
        </w:rPr>
        <w:t>округа-Югры</w:t>
      </w:r>
      <w:proofErr w:type="spellEnd"/>
      <w:r w:rsidRPr="00A768DE">
        <w:rPr>
          <w:w w:val="100"/>
          <w:sz w:val="28"/>
          <w:szCs w:val="28"/>
        </w:rPr>
        <w:t>,    прилагаются к актам и в дальнейшем являются их неотъемлемой частью.</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2. Проверяемые органы и организации и их должностные лица вправе обратиться с жалобой на действия (бездействие) Контрольно-счетной палаты в Думу города.</w:t>
      </w:r>
    </w:p>
    <w:p w:rsidR="00D46181" w:rsidRPr="00A768DE"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19.      </w:t>
            </w:r>
          </w:p>
        </w:tc>
        <w:tc>
          <w:tcPr>
            <w:tcW w:w="6732" w:type="dxa"/>
            <w:tcBorders>
              <w:top w:val="nil"/>
              <w:left w:val="nil"/>
              <w:bottom w:val="nil"/>
              <w:right w:val="nil"/>
            </w:tcBorders>
          </w:tcPr>
          <w:p w:rsidR="00D46181" w:rsidRPr="00230148" w:rsidRDefault="00D46181" w:rsidP="001F48E6">
            <w:pPr>
              <w:jc w:val="both"/>
              <w:rPr>
                <w:b/>
                <w:w w:val="100"/>
                <w:sz w:val="28"/>
                <w:szCs w:val="28"/>
              </w:rPr>
            </w:pPr>
            <w:r w:rsidRPr="00230148">
              <w:rPr>
                <w:b/>
                <w:w w:val="100"/>
                <w:sz w:val="28"/>
                <w:szCs w:val="28"/>
              </w:rPr>
              <w:t>Взаимодействие Контрольно-счетной палаты с государственными и муниципальными органами</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1. </w:t>
      </w:r>
      <w:proofErr w:type="gramStart"/>
      <w:r w:rsidRPr="00A768DE">
        <w:rPr>
          <w:w w:val="100"/>
          <w:sz w:val="28"/>
          <w:szCs w:val="28"/>
        </w:rPr>
        <w:t>Контрольно-счетная палата при осуществлении своей деятельности имеет право взаимодействовать с иными органами местного самоуправления города Урай,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муниципальных образований,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roofErr w:type="gramEnd"/>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2. Контрольно-счетная палата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контрольно-счетными органами субъектов Российской Федерации, заключать с ними соглашения о сотрудничестве и взаимодействии, вступать в объединения (ассоциации) контрольно-счетных органов субъекта Российской Федерации.</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lastRenderedPageBreak/>
        <w:t>3. В целях координации своей деятельности Контрольно-счетная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4. Контрольно-счетная палата вправе планировать и проводить совместные контрольные и экспертно-аналитические мероприятия с Контрольно-счетной палатой субъекта Российской Федерации, обращаться в Контрольно-счетную палату субъекта Российской Федерации по вопросам осуществления Контрольно-счетной палатой субъекта Российской Федерации анализа деятельности Контрольно-счетной палаты и получения рекомендаций по повышению эффективности ее работы.</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5. Контрольно-счетная палата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 </w:t>
      </w:r>
    </w:p>
    <w:p w:rsidR="00D46181" w:rsidRDefault="00D46181" w:rsidP="00D46181">
      <w:pPr>
        <w:shd w:val="clear" w:color="auto" w:fill="FFFFFF"/>
        <w:tabs>
          <w:tab w:val="left" w:pos="0"/>
        </w:tabs>
        <w:ind w:firstLine="709"/>
        <w:jc w:val="both"/>
        <w:rPr>
          <w:w w:val="100"/>
          <w:sz w:val="28"/>
          <w:szCs w:val="28"/>
        </w:rPr>
      </w:pPr>
    </w:p>
    <w:p w:rsidR="00D46181" w:rsidRPr="00A768DE" w:rsidRDefault="00D46181" w:rsidP="00D46181">
      <w:pPr>
        <w:shd w:val="clear" w:color="auto" w:fill="FFFFFF"/>
        <w:tabs>
          <w:tab w:val="left" w:pos="0"/>
        </w:tabs>
        <w:ind w:firstLine="709"/>
        <w:jc w:val="both"/>
        <w:rPr>
          <w:w w:val="100"/>
          <w:sz w:val="28"/>
          <w:szCs w:val="28"/>
        </w:rPr>
      </w:pPr>
    </w:p>
    <w:tbl>
      <w:tblPr>
        <w:tblW w:w="8460" w:type="dxa"/>
        <w:tblInd w:w="828" w:type="dxa"/>
        <w:tblLook w:val="0000"/>
      </w:tblPr>
      <w:tblGrid>
        <w:gridCol w:w="1728"/>
        <w:gridCol w:w="6732"/>
      </w:tblGrid>
      <w:tr w:rsidR="00D46181" w:rsidRPr="00230148" w:rsidTr="001F48E6">
        <w:tc>
          <w:tcPr>
            <w:tcW w:w="1728"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20.     </w:t>
            </w:r>
          </w:p>
        </w:tc>
        <w:tc>
          <w:tcPr>
            <w:tcW w:w="6732" w:type="dxa"/>
            <w:tcBorders>
              <w:top w:val="nil"/>
              <w:left w:val="nil"/>
              <w:bottom w:val="nil"/>
              <w:right w:val="nil"/>
            </w:tcBorders>
          </w:tcPr>
          <w:p w:rsidR="00D46181" w:rsidRPr="00230148" w:rsidRDefault="00D46181" w:rsidP="001F48E6">
            <w:pPr>
              <w:jc w:val="both"/>
              <w:rPr>
                <w:b/>
                <w:w w:val="100"/>
                <w:sz w:val="28"/>
                <w:szCs w:val="28"/>
              </w:rPr>
            </w:pPr>
            <w:r w:rsidRPr="00230148">
              <w:rPr>
                <w:b/>
                <w:w w:val="100"/>
                <w:sz w:val="28"/>
                <w:szCs w:val="28"/>
              </w:rPr>
              <w:t>Обеспечение доступа к информации о деятельности Контрольно-счетной палаты</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 xml:space="preserve">1. </w:t>
      </w:r>
      <w:proofErr w:type="gramStart"/>
      <w:r w:rsidRPr="00A768DE">
        <w:rPr>
          <w:w w:val="100"/>
          <w:sz w:val="28"/>
          <w:szCs w:val="28"/>
        </w:rPr>
        <w:t>Контрольно-счетная палата   в   целях   обеспечения   доступа к информации о своей деятельности размещает в информационно-телекоммуникационной сети Интернет (далее - сеть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46181" w:rsidRPr="00A768DE" w:rsidRDefault="00D46181" w:rsidP="00D46181">
      <w:pPr>
        <w:shd w:val="clear" w:color="auto" w:fill="FFFFFF"/>
        <w:tabs>
          <w:tab w:val="left" w:pos="0"/>
          <w:tab w:val="left" w:pos="1066"/>
        </w:tabs>
        <w:ind w:firstLine="709"/>
        <w:jc w:val="both"/>
        <w:rPr>
          <w:w w:val="100"/>
          <w:sz w:val="28"/>
          <w:szCs w:val="28"/>
        </w:rPr>
      </w:pPr>
      <w:r w:rsidRPr="00A768DE">
        <w:rPr>
          <w:w w:val="100"/>
          <w:sz w:val="28"/>
          <w:szCs w:val="28"/>
        </w:rPr>
        <w:t>2. Контрольно-счетная палата ежегодно подготавливает отчет о своей деятельности, который направляет на рассмотрение в Думу города. Указанный отчет опубликовывается в средствах массовой информации и размещается в сети Интернет только после его рассмотрения Думой города.</w:t>
      </w:r>
    </w:p>
    <w:p w:rsidR="00D46181" w:rsidRPr="00A768DE" w:rsidRDefault="00D46181" w:rsidP="00D46181">
      <w:pPr>
        <w:autoSpaceDE w:val="0"/>
        <w:autoSpaceDN w:val="0"/>
        <w:adjustRightInd w:val="0"/>
        <w:ind w:firstLine="540"/>
        <w:jc w:val="both"/>
        <w:outlineLvl w:val="0"/>
        <w:rPr>
          <w:w w:val="100"/>
          <w:sz w:val="28"/>
          <w:szCs w:val="28"/>
        </w:rPr>
      </w:pPr>
      <w:r w:rsidRPr="00A768DE">
        <w:rPr>
          <w:w w:val="100"/>
          <w:sz w:val="28"/>
          <w:szCs w:val="28"/>
        </w:rPr>
        <w:t>3.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Ханты-Мансийского автономного округ</w:t>
      </w:r>
      <w:proofErr w:type="gramStart"/>
      <w:r w:rsidRPr="00A768DE">
        <w:rPr>
          <w:w w:val="100"/>
          <w:sz w:val="28"/>
          <w:szCs w:val="28"/>
        </w:rPr>
        <w:t>а-</w:t>
      </w:r>
      <w:proofErr w:type="gramEnd"/>
      <w:r w:rsidRPr="00A768DE">
        <w:rPr>
          <w:w w:val="100"/>
          <w:sz w:val="28"/>
          <w:szCs w:val="28"/>
        </w:rPr>
        <w:t xml:space="preserve"> </w:t>
      </w:r>
      <w:proofErr w:type="spellStart"/>
      <w:r w:rsidRPr="00A768DE">
        <w:rPr>
          <w:w w:val="100"/>
          <w:sz w:val="28"/>
          <w:szCs w:val="28"/>
        </w:rPr>
        <w:t>Югры</w:t>
      </w:r>
      <w:proofErr w:type="spellEnd"/>
      <w:r w:rsidRPr="00A768DE">
        <w:rPr>
          <w:w w:val="100"/>
          <w:sz w:val="28"/>
          <w:szCs w:val="28"/>
        </w:rPr>
        <w:t xml:space="preserve">, нормативными </w:t>
      </w:r>
      <w:r>
        <w:rPr>
          <w:w w:val="100"/>
          <w:sz w:val="28"/>
          <w:szCs w:val="28"/>
        </w:rPr>
        <w:t>правовыми актами Думы города и Р</w:t>
      </w:r>
      <w:r w:rsidRPr="00A768DE">
        <w:rPr>
          <w:w w:val="100"/>
          <w:sz w:val="28"/>
          <w:szCs w:val="28"/>
        </w:rPr>
        <w:t>егламентом Контрольно-счетной палаты.</w:t>
      </w:r>
    </w:p>
    <w:p w:rsidR="00D46181" w:rsidRPr="00A768DE" w:rsidRDefault="00D46181" w:rsidP="00D46181">
      <w:pPr>
        <w:autoSpaceDE w:val="0"/>
        <w:autoSpaceDN w:val="0"/>
        <w:adjustRightInd w:val="0"/>
        <w:ind w:firstLine="540"/>
        <w:jc w:val="both"/>
        <w:outlineLvl w:val="0"/>
        <w:rPr>
          <w:w w:val="100"/>
          <w:sz w:val="28"/>
          <w:szCs w:val="28"/>
        </w:rPr>
      </w:pPr>
    </w:p>
    <w:p w:rsidR="00D46181" w:rsidRPr="00A768DE" w:rsidRDefault="00D46181" w:rsidP="00D46181">
      <w:pPr>
        <w:autoSpaceDE w:val="0"/>
        <w:autoSpaceDN w:val="0"/>
        <w:adjustRightInd w:val="0"/>
        <w:ind w:firstLine="540"/>
        <w:jc w:val="both"/>
        <w:outlineLvl w:val="0"/>
        <w:rPr>
          <w:w w:val="100"/>
          <w:sz w:val="28"/>
          <w:szCs w:val="28"/>
        </w:rPr>
      </w:pPr>
    </w:p>
    <w:tbl>
      <w:tblPr>
        <w:tblW w:w="8460" w:type="dxa"/>
        <w:tblInd w:w="828" w:type="dxa"/>
        <w:tblLook w:val="0000"/>
      </w:tblPr>
      <w:tblGrid>
        <w:gridCol w:w="1842"/>
        <w:gridCol w:w="6618"/>
      </w:tblGrid>
      <w:tr w:rsidR="00D46181" w:rsidRPr="00230148" w:rsidTr="001F48E6">
        <w:tc>
          <w:tcPr>
            <w:tcW w:w="1842" w:type="dxa"/>
            <w:tcBorders>
              <w:top w:val="nil"/>
              <w:left w:val="nil"/>
              <w:bottom w:val="nil"/>
              <w:right w:val="nil"/>
            </w:tcBorders>
          </w:tcPr>
          <w:p w:rsidR="00D46181" w:rsidRPr="00230148" w:rsidRDefault="00D46181" w:rsidP="001F48E6">
            <w:pPr>
              <w:rPr>
                <w:b/>
                <w:w w:val="100"/>
                <w:sz w:val="28"/>
                <w:szCs w:val="28"/>
              </w:rPr>
            </w:pPr>
            <w:r w:rsidRPr="00230148">
              <w:rPr>
                <w:b/>
                <w:w w:val="100"/>
                <w:sz w:val="28"/>
                <w:szCs w:val="28"/>
              </w:rPr>
              <w:t xml:space="preserve">Статья 21.     </w:t>
            </w:r>
          </w:p>
        </w:tc>
        <w:tc>
          <w:tcPr>
            <w:tcW w:w="6618" w:type="dxa"/>
            <w:tcBorders>
              <w:top w:val="nil"/>
              <w:left w:val="nil"/>
              <w:bottom w:val="nil"/>
              <w:right w:val="nil"/>
            </w:tcBorders>
          </w:tcPr>
          <w:p w:rsidR="00D46181" w:rsidRPr="00230148" w:rsidRDefault="00D46181" w:rsidP="001F48E6">
            <w:pPr>
              <w:jc w:val="both"/>
              <w:rPr>
                <w:b/>
                <w:w w:val="100"/>
                <w:sz w:val="28"/>
                <w:szCs w:val="28"/>
              </w:rPr>
            </w:pPr>
            <w:r w:rsidRPr="00230148">
              <w:rPr>
                <w:b/>
                <w:w w:val="100"/>
                <w:sz w:val="28"/>
                <w:szCs w:val="28"/>
              </w:rPr>
              <w:t>Финансовое обеспечение деятельности Контрольно-счетной палаты</w:t>
            </w:r>
          </w:p>
          <w:p w:rsidR="00D46181" w:rsidRPr="00230148" w:rsidRDefault="00D46181" w:rsidP="001F48E6">
            <w:pPr>
              <w:jc w:val="both"/>
              <w:rPr>
                <w:b/>
                <w:w w:val="100"/>
                <w:sz w:val="28"/>
                <w:szCs w:val="28"/>
              </w:rPr>
            </w:pPr>
          </w:p>
        </w:tc>
      </w:tr>
    </w:tbl>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D46181" w:rsidRPr="00A768DE" w:rsidRDefault="00D46181" w:rsidP="00D46181">
      <w:pPr>
        <w:shd w:val="clear" w:color="auto" w:fill="FFFFFF"/>
        <w:tabs>
          <w:tab w:val="left" w:pos="0"/>
        </w:tabs>
        <w:ind w:firstLine="709"/>
        <w:jc w:val="both"/>
        <w:rPr>
          <w:w w:val="100"/>
          <w:sz w:val="28"/>
          <w:szCs w:val="28"/>
        </w:rPr>
      </w:pPr>
      <w:r w:rsidRPr="00A768DE">
        <w:rPr>
          <w:w w:val="100"/>
          <w:sz w:val="28"/>
          <w:szCs w:val="28"/>
        </w:rPr>
        <w:lastRenderedPageBreak/>
        <w:t>2. Расходы на обеспечение деятельности Контрольно-счетной палаты предусматриваются в бюджете города Урай отдельной строкой в соответствии с классификацией расходов бюджетов Российской Федерации.</w:t>
      </w:r>
    </w:p>
    <w:p w:rsidR="00D46181" w:rsidRPr="00A768DE" w:rsidRDefault="00D46181" w:rsidP="00D46181">
      <w:pPr>
        <w:pStyle w:val="a6"/>
        <w:spacing w:line="240" w:lineRule="auto"/>
        <w:ind w:firstLine="709"/>
        <w:rPr>
          <w:sz w:val="28"/>
          <w:szCs w:val="28"/>
        </w:rPr>
      </w:pPr>
      <w:r w:rsidRPr="00A768DE">
        <w:rPr>
          <w:sz w:val="28"/>
          <w:szCs w:val="28"/>
        </w:rPr>
        <w:t xml:space="preserve">3. </w:t>
      </w:r>
      <w:proofErr w:type="gramStart"/>
      <w:r w:rsidRPr="00A768DE">
        <w:rPr>
          <w:sz w:val="28"/>
          <w:szCs w:val="28"/>
        </w:rPr>
        <w:t>Контроль за</w:t>
      </w:r>
      <w:proofErr w:type="gramEnd"/>
      <w:r w:rsidRPr="00A768DE">
        <w:rPr>
          <w:sz w:val="28"/>
          <w:szCs w:val="28"/>
        </w:rPr>
        <w:t xml:space="preserve"> использованием Контрольно-счетной палатой бюджетных средств и муниципального имущества осуществляется на основании правовых актов  Думы города. </w:t>
      </w:r>
    </w:p>
    <w:p w:rsidR="00D46181" w:rsidRPr="00A768DE" w:rsidRDefault="00D46181" w:rsidP="00D46181">
      <w:pPr>
        <w:pStyle w:val="ConsPlusNormal"/>
        <w:ind w:firstLine="709"/>
        <w:jc w:val="both"/>
        <w:rPr>
          <w:rFonts w:ascii="Times New Roman" w:hAnsi="Times New Roman" w:cs="Times New Roman"/>
          <w:sz w:val="28"/>
          <w:szCs w:val="28"/>
        </w:rPr>
      </w:pPr>
    </w:p>
    <w:p w:rsidR="00D46181" w:rsidRPr="00A768DE" w:rsidRDefault="00D46181" w:rsidP="00D46181">
      <w:pPr>
        <w:jc w:val="center"/>
        <w:rPr>
          <w:w w:val="100"/>
          <w:sz w:val="28"/>
          <w:szCs w:val="28"/>
        </w:rPr>
      </w:pPr>
    </w:p>
    <w:tbl>
      <w:tblPr>
        <w:tblW w:w="8460" w:type="dxa"/>
        <w:tblInd w:w="828" w:type="dxa"/>
        <w:tblBorders>
          <w:bottom w:val="single" w:sz="4" w:space="0" w:color="auto"/>
        </w:tblBorders>
        <w:tblLook w:val="0000"/>
      </w:tblPr>
      <w:tblGrid>
        <w:gridCol w:w="1842"/>
        <w:gridCol w:w="6618"/>
      </w:tblGrid>
      <w:tr w:rsidR="00D46181" w:rsidRPr="00A9621F" w:rsidTr="001F48E6">
        <w:tc>
          <w:tcPr>
            <w:tcW w:w="1842" w:type="dxa"/>
          </w:tcPr>
          <w:p w:rsidR="00D46181" w:rsidRPr="00A9621F" w:rsidRDefault="00D46181" w:rsidP="001F48E6">
            <w:pPr>
              <w:rPr>
                <w:b/>
                <w:w w:val="100"/>
                <w:sz w:val="28"/>
                <w:szCs w:val="28"/>
              </w:rPr>
            </w:pPr>
            <w:r w:rsidRPr="00A9621F">
              <w:rPr>
                <w:b/>
                <w:w w:val="100"/>
                <w:sz w:val="28"/>
                <w:szCs w:val="28"/>
              </w:rPr>
              <w:t xml:space="preserve">Статья 22.     </w:t>
            </w:r>
          </w:p>
        </w:tc>
        <w:tc>
          <w:tcPr>
            <w:tcW w:w="6618" w:type="dxa"/>
          </w:tcPr>
          <w:p w:rsidR="00D46181" w:rsidRPr="00A9621F" w:rsidRDefault="00D46181" w:rsidP="001F48E6">
            <w:pPr>
              <w:autoSpaceDE w:val="0"/>
              <w:autoSpaceDN w:val="0"/>
              <w:adjustRightInd w:val="0"/>
              <w:jc w:val="both"/>
              <w:outlineLvl w:val="1"/>
              <w:rPr>
                <w:b/>
                <w:w w:val="100"/>
                <w:sz w:val="28"/>
                <w:szCs w:val="28"/>
              </w:rPr>
            </w:pPr>
            <w:r w:rsidRPr="00A9621F">
              <w:rPr>
                <w:b/>
                <w:w w:val="100"/>
                <w:sz w:val="28"/>
                <w:szCs w:val="28"/>
              </w:rPr>
              <w:t>Материально-техническое и</w:t>
            </w:r>
            <w:r>
              <w:rPr>
                <w:b/>
                <w:w w:val="100"/>
                <w:sz w:val="28"/>
                <w:szCs w:val="28"/>
              </w:rPr>
              <w:t xml:space="preserve"> организационное</w:t>
            </w:r>
            <w:r w:rsidRPr="00A9621F">
              <w:rPr>
                <w:b/>
                <w:w w:val="100"/>
                <w:sz w:val="28"/>
                <w:szCs w:val="28"/>
              </w:rPr>
              <w:t xml:space="preserve"> обеспечение деятельности Контрольно-счетной палаты</w:t>
            </w:r>
          </w:p>
          <w:p w:rsidR="00D46181" w:rsidRPr="00A9621F" w:rsidRDefault="00D46181" w:rsidP="001F48E6">
            <w:pPr>
              <w:jc w:val="both"/>
              <w:rPr>
                <w:b/>
                <w:w w:val="100"/>
                <w:sz w:val="28"/>
                <w:szCs w:val="28"/>
              </w:rPr>
            </w:pPr>
          </w:p>
        </w:tc>
      </w:tr>
    </w:tbl>
    <w:p w:rsidR="00D46181" w:rsidRPr="00920E52" w:rsidRDefault="00D46181" w:rsidP="00D46181">
      <w:pPr>
        <w:autoSpaceDE w:val="0"/>
        <w:autoSpaceDN w:val="0"/>
        <w:adjustRightInd w:val="0"/>
        <w:jc w:val="both"/>
        <w:outlineLvl w:val="1"/>
        <w:rPr>
          <w:b/>
          <w:w w:val="100"/>
          <w:szCs w:val="24"/>
        </w:rPr>
      </w:pPr>
      <w:r>
        <w:rPr>
          <w:b/>
          <w:w w:val="100"/>
          <w:szCs w:val="24"/>
        </w:rPr>
        <w:t xml:space="preserve">           </w:t>
      </w:r>
      <w:r w:rsidRPr="00920E52">
        <w:rPr>
          <w:b/>
          <w:w w:val="100"/>
          <w:szCs w:val="24"/>
        </w:rPr>
        <w:t>статья в редакции решени</w:t>
      </w:r>
      <w:r>
        <w:rPr>
          <w:b/>
          <w:w w:val="100"/>
          <w:szCs w:val="24"/>
        </w:rPr>
        <w:t>й</w:t>
      </w:r>
      <w:r w:rsidRPr="00920E52">
        <w:rPr>
          <w:b/>
          <w:w w:val="100"/>
          <w:szCs w:val="24"/>
        </w:rPr>
        <w:t xml:space="preserve"> Думы</w:t>
      </w:r>
      <w:r>
        <w:rPr>
          <w:b/>
          <w:w w:val="100"/>
          <w:szCs w:val="24"/>
        </w:rPr>
        <w:t xml:space="preserve"> города Урай от 26.06.2014 № 36, от 15.10.2015 №105</w:t>
      </w:r>
    </w:p>
    <w:p w:rsidR="00D46181" w:rsidRDefault="00D46181" w:rsidP="00D46181">
      <w:pPr>
        <w:autoSpaceDE w:val="0"/>
        <w:autoSpaceDN w:val="0"/>
        <w:adjustRightInd w:val="0"/>
        <w:ind w:firstLine="540"/>
        <w:jc w:val="both"/>
        <w:outlineLvl w:val="0"/>
        <w:rPr>
          <w:w w:val="100"/>
          <w:sz w:val="28"/>
          <w:szCs w:val="28"/>
        </w:rPr>
      </w:pPr>
      <w:r>
        <w:rPr>
          <w:w w:val="100"/>
          <w:sz w:val="28"/>
          <w:szCs w:val="28"/>
        </w:rPr>
        <w:t xml:space="preserve">Материально-техническое и организационное обеспечение деятельности Контрольно-счетной палаты осуществляется в порядке, определенном решением Думы города с учетом следующих особенностей: </w:t>
      </w:r>
    </w:p>
    <w:p w:rsidR="00D46181" w:rsidRDefault="00D46181" w:rsidP="00D46181">
      <w:pPr>
        <w:autoSpaceDE w:val="0"/>
        <w:autoSpaceDN w:val="0"/>
        <w:adjustRightInd w:val="0"/>
        <w:ind w:firstLine="540"/>
        <w:jc w:val="both"/>
        <w:outlineLvl w:val="1"/>
        <w:rPr>
          <w:w w:val="100"/>
          <w:sz w:val="28"/>
          <w:szCs w:val="28"/>
        </w:rPr>
      </w:pPr>
      <w:r>
        <w:rPr>
          <w:w w:val="100"/>
          <w:sz w:val="28"/>
          <w:szCs w:val="28"/>
        </w:rPr>
        <w:t>- кадровая работа в отношении всех работников Контрольно-счетной палаты осуществляется Думой города;</w:t>
      </w:r>
    </w:p>
    <w:p w:rsidR="00D46181" w:rsidRDefault="00D46181" w:rsidP="00D46181">
      <w:pPr>
        <w:autoSpaceDE w:val="0"/>
        <w:autoSpaceDN w:val="0"/>
        <w:adjustRightInd w:val="0"/>
        <w:ind w:firstLine="540"/>
        <w:jc w:val="both"/>
        <w:outlineLvl w:val="1"/>
        <w:rPr>
          <w:w w:val="100"/>
          <w:sz w:val="28"/>
          <w:szCs w:val="28"/>
        </w:rPr>
      </w:pPr>
      <w:r>
        <w:rPr>
          <w:w w:val="100"/>
          <w:sz w:val="28"/>
          <w:szCs w:val="28"/>
        </w:rPr>
        <w:t>- организация и ведение бухгалтерского учета и отчетности</w:t>
      </w:r>
      <w:r w:rsidRPr="00846507">
        <w:rPr>
          <w:w w:val="100"/>
          <w:sz w:val="28"/>
          <w:szCs w:val="28"/>
        </w:rPr>
        <w:t xml:space="preserve"> </w:t>
      </w:r>
      <w:r>
        <w:rPr>
          <w:w w:val="100"/>
          <w:sz w:val="28"/>
          <w:szCs w:val="28"/>
        </w:rPr>
        <w:t>Контрольно-счетной палаты, а также обеспечение деятельности Контрольно-счетной палаты информационными ресурсами осуществляется администрацией города.</w:t>
      </w:r>
    </w:p>
    <w:p w:rsidR="00D46181" w:rsidRDefault="00D46181" w:rsidP="00D46181">
      <w:pPr>
        <w:autoSpaceDE w:val="0"/>
        <w:autoSpaceDN w:val="0"/>
        <w:adjustRightInd w:val="0"/>
        <w:ind w:firstLine="540"/>
        <w:jc w:val="both"/>
        <w:outlineLvl w:val="1"/>
        <w:rPr>
          <w:w w:val="100"/>
          <w:sz w:val="28"/>
          <w:szCs w:val="28"/>
        </w:rPr>
      </w:pPr>
      <w:r w:rsidRPr="00F07004">
        <w:rPr>
          <w:w w:val="100"/>
          <w:sz w:val="28"/>
          <w:szCs w:val="28"/>
        </w:rPr>
        <w:t xml:space="preserve">- издание муниципальных правовых актов в отношении Контрольно-счетной палаты по вопросам, не имеющим непосредственного отношения к сфере исполнения полномочий Контрольно-счетной палаты, осуществляет </w:t>
      </w:r>
      <w:r w:rsidRPr="008031E0">
        <w:rPr>
          <w:w w:val="100"/>
          <w:sz w:val="28"/>
          <w:szCs w:val="28"/>
        </w:rPr>
        <w:t xml:space="preserve">председатель Думы </w:t>
      </w:r>
      <w:r w:rsidRPr="00F07004">
        <w:rPr>
          <w:w w:val="100"/>
          <w:sz w:val="28"/>
          <w:szCs w:val="28"/>
        </w:rPr>
        <w:t>города.</w:t>
      </w:r>
    </w:p>
    <w:p w:rsidR="00BB6BF9" w:rsidRDefault="00BB6BF9"/>
    <w:sectPr w:rsidR="00BB6BF9" w:rsidSect="00230148">
      <w:pgSz w:w="11906" w:h="16838"/>
      <w:pgMar w:top="1134" w:right="850" w:bottom="1134" w:left="1701" w:header="708" w:footer="708" w:gutter="0"/>
      <w:cols w:space="708"/>
      <w:docGrid w:linePitch="3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46181"/>
    <w:rsid w:val="0008496C"/>
    <w:rsid w:val="00BB6BF9"/>
    <w:rsid w:val="00D46181"/>
    <w:rsid w:val="00F41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81"/>
    <w:pPr>
      <w:spacing w:after="0" w:line="240" w:lineRule="auto"/>
    </w:pPr>
    <w:rPr>
      <w:rFonts w:ascii="Times New Roman" w:eastAsia="Times New Roman" w:hAnsi="Times New Roman" w:cs="Times New Roman"/>
      <w:w w:val="119"/>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46181"/>
    <w:pPr>
      <w:jc w:val="center"/>
    </w:pPr>
    <w:rPr>
      <w:w w:val="100"/>
      <w:sz w:val="32"/>
    </w:rPr>
  </w:style>
  <w:style w:type="character" w:customStyle="1" w:styleId="a4">
    <w:name w:val="Название Знак"/>
    <w:basedOn w:val="a0"/>
    <w:link w:val="a3"/>
    <w:uiPriority w:val="10"/>
    <w:rsid w:val="00D46181"/>
    <w:rPr>
      <w:rFonts w:asciiTheme="majorHAnsi" w:eastAsiaTheme="majorEastAsia" w:hAnsiTheme="majorHAnsi" w:cstheme="majorBidi"/>
      <w:color w:val="17365D" w:themeColor="text2" w:themeShade="BF"/>
      <w:spacing w:val="5"/>
      <w:w w:val="119"/>
      <w:kern w:val="28"/>
      <w:sz w:val="52"/>
      <w:szCs w:val="52"/>
      <w:lang w:eastAsia="ru-RU"/>
    </w:rPr>
  </w:style>
  <w:style w:type="paragraph" w:customStyle="1" w:styleId="ConsTitle">
    <w:name w:val="ConsTitle"/>
    <w:rsid w:val="00D4618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
    <w:name w:val="Название Знак1"/>
    <w:basedOn w:val="a0"/>
    <w:link w:val="a3"/>
    <w:rsid w:val="00D46181"/>
    <w:rPr>
      <w:rFonts w:ascii="Times New Roman" w:eastAsia="Times New Roman" w:hAnsi="Times New Roman" w:cs="Times New Roman"/>
      <w:sz w:val="32"/>
      <w:szCs w:val="20"/>
      <w:lang w:eastAsia="ru-RU"/>
    </w:rPr>
  </w:style>
  <w:style w:type="paragraph" w:styleId="a5">
    <w:name w:val="caption"/>
    <w:basedOn w:val="a"/>
    <w:next w:val="a"/>
    <w:qFormat/>
    <w:rsid w:val="00D46181"/>
    <w:pPr>
      <w:jc w:val="center"/>
    </w:pPr>
    <w:rPr>
      <w:b/>
      <w:w w:val="100"/>
      <w:sz w:val="32"/>
    </w:rPr>
  </w:style>
  <w:style w:type="paragraph" w:styleId="a6">
    <w:name w:val="Body Text Indent"/>
    <w:basedOn w:val="a"/>
    <w:link w:val="a7"/>
    <w:rsid w:val="00D46181"/>
    <w:pPr>
      <w:widowControl w:val="0"/>
      <w:shd w:val="clear" w:color="auto" w:fill="FFFFFF"/>
      <w:tabs>
        <w:tab w:val="left" w:pos="0"/>
        <w:tab w:val="left" w:pos="1056"/>
      </w:tabs>
      <w:autoSpaceDE w:val="0"/>
      <w:autoSpaceDN w:val="0"/>
      <w:adjustRightInd w:val="0"/>
      <w:spacing w:line="480" w:lineRule="auto"/>
      <w:ind w:firstLine="720"/>
      <w:jc w:val="both"/>
    </w:pPr>
    <w:rPr>
      <w:w w:val="100"/>
      <w:sz w:val="30"/>
      <w:szCs w:val="30"/>
    </w:rPr>
  </w:style>
  <w:style w:type="character" w:customStyle="1" w:styleId="a7">
    <w:name w:val="Основной текст с отступом Знак"/>
    <w:basedOn w:val="a0"/>
    <w:link w:val="a6"/>
    <w:rsid w:val="00D46181"/>
    <w:rPr>
      <w:rFonts w:ascii="Times New Roman" w:eastAsia="Times New Roman" w:hAnsi="Times New Roman" w:cs="Times New Roman"/>
      <w:sz w:val="30"/>
      <w:szCs w:val="30"/>
      <w:shd w:val="clear" w:color="auto" w:fill="FFFFFF"/>
      <w:lang w:eastAsia="ru-RU"/>
    </w:rPr>
  </w:style>
  <w:style w:type="paragraph" w:customStyle="1" w:styleId="ConsPlusNormal">
    <w:name w:val="ConsPlusNormal"/>
    <w:rsid w:val="00D46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D46181"/>
    <w:pPr>
      <w:widowControl w:val="0"/>
      <w:autoSpaceDE w:val="0"/>
      <w:autoSpaceDN w:val="0"/>
      <w:adjustRightInd w:val="0"/>
      <w:spacing w:after="120"/>
    </w:pPr>
    <w:rPr>
      <w:w w:val="100"/>
      <w:sz w:val="20"/>
    </w:rPr>
  </w:style>
  <w:style w:type="character" w:customStyle="1" w:styleId="a9">
    <w:name w:val="Основной текст Знак"/>
    <w:basedOn w:val="a0"/>
    <w:link w:val="a8"/>
    <w:rsid w:val="00D46181"/>
    <w:rPr>
      <w:rFonts w:ascii="Times New Roman" w:eastAsia="Times New Roman" w:hAnsi="Times New Roman" w:cs="Times New Roman"/>
      <w:sz w:val="20"/>
      <w:szCs w:val="20"/>
      <w:lang w:eastAsia="ru-RU"/>
    </w:rPr>
  </w:style>
  <w:style w:type="character" w:customStyle="1" w:styleId="aa">
    <w:name w:val="Гипертекстовая ссылка"/>
    <w:basedOn w:val="a0"/>
    <w:rsid w:val="00D46181"/>
    <w:rPr>
      <w:rFonts w:cs="Times New Roman"/>
      <w:color w:val="008000"/>
    </w:rPr>
  </w:style>
  <w:style w:type="character" w:styleId="ab">
    <w:name w:val="Hyperlink"/>
    <w:basedOn w:val="a0"/>
    <w:rsid w:val="00D46181"/>
    <w:rPr>
      <w:color w:val="0000FF"/>
      <w:u w:val="single"/>
    </w:rPr>
  </w:style>
  <w:style w:type="paragraph" w:styleId="ac">
    <w:name w:val="Balloon Text"/>
    <w:basedOn w:val="a"/>
    <w:link w:val="ad"/>
    <w:uiPriority w:val="99"/>
    <w:semiHidden/>
    <w:unhideWhenUsed/>
    <w:rsid w:val="00D46181"/>
    <w:rPr>
      <w:rFonts w:ascii="Tahoma" w:hAnsi="Tahoma" w:cs="Tahoma"/>
      <w:sz w:val="16"/>
      <w:szCs w:val="16"/>
    </w:rPr>
  </w:style>
  <w:style w:type="character" w:customStyle="1" w:styleId="ad">
    <w:name w:val="Текст выноски Знак"/>
    <w:basedOn w:val="a0"/>
    <w:link w:val="ac"/>
    <w:uiPriority w:val="99"/>
    <w:semiHidden/>
    <w:rsid w:val="00D46181"/>
    <w:rPr>
      <w:rFonts w:ascii="Tahoma" w:eastAsia="Times New Roman" w:hAnsi="Tahoma" w:cs="Tahoma"/>
      <w:w w:val="119"/>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0CB64FCA50D70CF931FABF3A689625D99101A1A7F7B378A352DC8Aj6rDI" TargetMode="External"/><Relationship Id="rId13" Type="http://schemas.openxmlformats.org/officeDocument/2006/relationships/hyperlink" Target="consultantplus://offline/ref=9DA32A4A0CA2E00C09290A464DD3CE2F68AF631CBF8B384D798266FBFFv9l9D" TargetMode="External"/><Relationship Id="rId3" Type="http://schemas.openxmlformats.org/officeDocument/2006/relationships/settings" Target="settings.xml"/><Relationship Id="rId7" Type="http://schemas.openxmlformats.org/officeDocument/2006/relationships/hyperlink" Target="consultantplus://offline/ref=1AEC837D0AAFF75A555E0C21E07BAE6E1A9CE795D00AFA369D9A59C91D1532856A7DAFA879DF3A24OCd2C" TargetMode="External"/><Relationship Id="rId12" Type="http://schemas.openxmlformats.org/officeDocument/2006/relationships/hyperlink" Target="consultantplus://offline/ref=315DFF18CA5E13A3B56F0AAFB9B4C14A250B1157851C3229FEF72EFCBD7691882CB3F9594748E7FEGFA9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AEC837D0AAFF75A555E0C21E07BAE6E1A9FE590D60FFA369D9A59C91D1532856A7DAFA879DF3E2COCd4C" TargetMode="External"/><Relationship Id="rId11" Type="http://schemas.openxmlformats.org/officeDocument/2006/relationships/hyperlink" Target="consultantplus://offline/ref=82D1B7828A0F88947D0DBEE3CB0ED5109B6729108CCBBE3B0382ABC5F5A2883A9CEB4BB9E2883BF7W9rED" TargetMode="External"/><Relationship Id="rId5" Type="http://schemas.openxmlformats.org/officeDocument/2006/relationships/image" Target="media/image1.png"/><Relationship Id="rId15" Type="http://schemas.openxmlformats.org/officeDocument/2006/relationships/hyperlink" Target="consultantplus://offline/ref=9DA32A4A0CA2E00C09290A464DD3CE2F6BA66E11B38C384D798266FBFFv9l9D" TargetMode="External"/><Relationship Id="rId10" Type="http://schemas.openxmlformats.org/officeDocument/2006/relationships/hyperlink" Target="consultantplus://offline/ref=315DFF18CA5E13A3B56F0AAFB9B4C14A2508105C841F3229FEF72EFCBD7691882CB3F9594748E6FBGFAAE" TargetMode="External"/><Relationship Id="rId4" Type="http://schemas.openxmlformats.org/officeDocument/2006/relationships/webSettings" Target="webSettings.xml"/><Relationship Id="rId9" Type="http://schemas.openxmlformats.org/officeDocument/2006/relationships/hyperlink" Target="consultantplus://offline/ref=315DFF18CA5E13A3B56F0AAFB9B4C14A2508105C841F3229FEF72EFCBD7691882CB3F9594748E6FBGFAAE" TargetMode="External"/><Relationship Id="rId14" Type="http://schemas.openxmlformats.org/officeDocument/2006/relationships/hyperlink" Target="consultantplus://offline/ref=9DA32A4A0CA2E00C09290A464DD3CE2F6BA66F17BD89384D798266FBFFv9l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E2F14-1B47-4922-8B45-A7A5ED8A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6857</Words>
  <Characters>39088</Characters>
  <Application>Microsoft Office Word</Application>
  <DocSecurity>0</DocSecurity>
  <Lines>325</Lines>
  <Paragraphs>91</Paragraphs>
  <ScaleCrop>false</ScaleCrop>
  <Company/>
  <LinksUpToDate>false</LinksUpToDate>
  <CharactersWithSpaces>45854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2017-11-10T12:06:00Z</dcterms:created>
  <dcterms:modified xsi:type="dcterms:W3CDTF">2017-11-10T12:13:00Z</dcterms:modified>
</cp:coreProperties>
</file>