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1" w:rsidRPr="006364EC" w:rsidRDefault="00B96861" w:rsidP="00B968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E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B069D" w:rsidRPr="006364EC" w:rsidRDefault="00B96861" w:rsidP="00B968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EC">
        <w:rPr>
          <w:rFonts w:ascii="Times New Roman" w:hAnsi="Times New Roman" w:cs="Times New Roman"/>
          <w:b/>
          <w:sz w:val="28"/>
          <w:szCs w:val="28"/>
        </w:rPr>
        <w:t>движения самолетов из аэропорта г</w:t>
      </w:r>
      <w:r w:rsidR="00EA7523" w:rsidRPr="006364EC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Pr="006364EC">
        <w:rPr>
          <w:rFonts w:ascii="Times New Roman" w:hAnsi="Times New Roman" w:cs="Times New Roman"/>
          <w:b/>
          <w:sz w:val="28"/>
          <w:szCs w:val="28"/>
        </w:rPr>
        <w:t>Ура</w:t>
      </w:r>
      <w:r w:rsidR="00EA7523" w:rsidRPr="006364EC">
        <w:rPr>
          <w:rFonts w:ascii="Times New Roman" w:hAnsi="Times New Roman" w:cs="Times New Roman"/>
          <w:b/>
          <w:sz w:val="28"/>
          <w:szCs w:val="28"/>
        </w:rPr>
        <w:t>й</w:t>
      </w:r>
      <w:r w:rsidRPr="00636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6BF" w:rsidRPr="006364EC" w:rsidRDefault="00B96861" w:rsidP="00B968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E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A04E4">
        <w:rPr>
          <w:rFonts w:ascii="Times New Roman" w:hAnsi="Times New Roman" w:cs="Times New Roman"/>
          <w:b/>
          <w:sz w:val="28"/>
          <w:szCs w:val="28"/>
        </w:rPr>
        <w:t>2</w:t>
      </w:r>
      <w:r w:rsidR="006815F8">
        <w:rPr>
          <w:rFonts w:ascii="Times New Roman" w:hAnsi="Times New Roman" w:cs="Times New Roman"/>
          <w:b/>
          <w:sz w:val="28"/>
          <w:szCs w:val="28"/>
        </w:rPr>
        <w:t>7</w:t>
      </w:r>
      <w:r w:rsidR="001A04E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6364EC" w:rsidRPr="006364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15F8">
        <w:rPr>
          <w:rFonts w:ascii="Times New Roman" w:hAnsi="Times New Roman" w:cs="Times New Roman"/>
          <w:b/>
          <w:sz w:val="28"/>
          <w:szCs w:val="28"/>
        </w:rPr>
        <w:t>7</w:t>
      </w:r>
      <w:r w:rsidR="006364EC" w:rsidRPr="006364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364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4E4">
        <w:rPr>
          <w:rFonts w:ascii="Times New Roman" w:hAnsi="Times New Roman" w:cs="Times New Roman"/>
          <w:b/>
          <w:sz w:val="28"/>
          <w:szCs w:val="28"/>
        </w:rPr>
        <w:t>2</w:t>
      </w:r>
      <w:r w:rsidR="006815F8">
        <w:rPr>
          <w:rFonts w:ascii="Times New Roman" w:hAnsi="Times New Roman" w:cs="Times New Roman"/>
          <w:b/>
          <w:sz w:val="28"/>
          <w:szCs w:val="28"/>
        </w:rPr>
        <w:t>7</w:t>
      </w:r>
      <w:r w:rsidR="001A04E4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6364EC">
        <w:rPr>
          <w:rFonts w:ascii="Times New Roman" w:hAnsi="Times New Roman" w:cs="Times New Roman"/>
          <w:b/>
          <w:sz w:val="28"/>
          <w:szCs w:val="28"/>
        </w:rPr>
        <w:t>201</w:t>
      </w:r>
      <w:r w:rsidR="006815F8">
        <w:rPr>
          <w:rFonts w:ascii="Times New Roman" w:hAnsi="Times New Roman" w:cs="Times New Roman"/>
          <w:b/>
          <w:sz w:val="28"/>
          <w:szCs w:val="28"/>
        </w:rPr>
        <w:t>7</w:t>
      </w:r>
      <w:r w:rsidRPr="006364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6861" w:rsidRDefault="00B96861" w:rsidP="00B968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1277"/>
        <w:gridCol w:w="2363"/>
        <w:gridCol w:w="1242"/>
        <w:gridCol w:w="1262"/>
        <w:gridCol w:w="1405"/>
        <w:gridCol w:w="1478"/>
        <w:gridCol w:w="1125"/>
        <w:gridCol w:w="1262"/>
        <w:gridCol w:w="1215"/>
        <w:gridCol w:w="1326"/>
        <w:gridCol w:w="1497"/>
      </w:tblGrid>
      <w:tr w:rsidR="00B96861" w:rsidRPr="00B96861" w:rsidTr="00B96861">
        <w:tc>
          <w:tcPr>
            <w:tcW w:w="1277" w:type="dxa"/>
            <w:vMerge w:val="restart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рейсов вылет из </w:t>
            </w:r>
            <w:proofErr w:type="spellStart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Урая</w:t>
            </w:r>
            <w:proofErr w:type="spellEnd"/>
          </w:p>
        </w:tc>
        <w:tc>
          <w:tcPr>
            <w:tcW w:w="2363" w:type="dxa"/>
            <w:vMerge w:val="restart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Аэропорт назначения</w:t>
            </w:r>
          </w:p>
        </w:tc>
        <w:tc>
          <w:tcPr>
            <w:tcW w:w="1242" w:type="dxa"/>
            <w:vMerge w:val="restart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Тип самолета</w:t>
            </w:r>
          </w:p>
        </w:tc>
        <w:tc>
          <w:tcPr>
            <w:tcW w:w="1262" w:type="dxa"/>
            <w:vMerge w:val="restart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Дни вылета (дни недели)</w:t>
            </w:r>
          </w:p>
        </w:tc>
        <w:tc>
          <w:tcPr>
            <w:tcW w:w="2883" w:type="dxa"/>
            <w:gridSpan w:val="2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125" w:type="dxa"/>
            <w:vMerge w:val="restart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рейсов вылет в Урай</w:t>
            </w:r>
          </w:p>
        </w:tc>
        <w:tc>
          <w:tcPr>
            <w:tcW w:w="1262" w:type="dxa"/>
            <w:vMerge w:val="restart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Дни вылета (дни недели)</w:t>
            </w:r>
          </w:p>
        </w:tc>
        <w:tc>
          <w:tcPr>
            <w:tcW w:w="2541" w:type="dxa"/>
            <w:gridSpan w:val="2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497" w:type="dxa"/>
            <w:vMerge w:val="restart"/>
          </w:tcPr>
          <w:p w:rsidR="00B96861" w:rsidRPr="00B96861" w:rsidRDefault="00B96861" w:rsidP="00B9686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тарифы</w:t>
            </w:r>
          </w:p>
        </w:tc>
      </w:tr>
      <w:tr w:rsidR="00B96861" w:rsidRPr="00B96861" w:rsidTr="00B96861">
        <w:tc>
          <w:tcPr>
            <w:tcW w:w="1277" w:type="dxa"/>
            <w:vMerge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тправл</w:t>
            </w:r>
            <w:proofErr w:type="gramStart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а/</w:t>
            </w:r>
            <w:proofErr w:type="spellStart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Урай</w:t>
            </w:r>
          </w:p>
        </w:tc>
        <w:tc>
          <w:tcPr>
            <w:tcW w:w="1478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рибытия в аэропорт  назначения</w:t>
            </w:r>
          </w:p>
        </w:tc>
        <w:tc>
          <w:tcPr>
            <w:tcW w:w="1125" w:type="dxa"/>
            <w:vMerge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ылета из а/</w:t>
            </w:r>
            <w:proofErr w:type="spellStart"/>
            <w:proofErr w:type="gramStart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отправл</w:t>
            </w:r>
            <w:proofErr w:type="spellEnd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рибытия в а/</w:t>
            </w:r>
            <w:proofErr w:type="spellStart"/>
            <w:proofErr w:type="gramStart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Урай</w:t>
            </w:r>
          </w:p>
        </w:tc>
        <w:tc>
          <w:tcPr>
            <w:tcW w:w="1497" w:type="dxa"/>
            <w:vMerge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861" w:rsidRPr="00B96861" w:rsidTr="00B96861">
        <w:tc>
          <w:tcPr>
            <w:tcW w:w="1277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ЮТ-230</w:t>
            </w:r>
          </w:p>
        </w:tc>
        <w:tc>
          <w:tcPr>
            <w:tcW w:w="2363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ТЮМЕНЬ</w:t>
            </w:r>
          </w:p>
        </w:tc>
        <w:tc>
          <w:tcPr>
            <w:tcW w:w="1242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ATR-72</w:t>
            </w:r>
          </w:p>
        </w:tc>
        <w:tc>
          <w:tcPr>
            <w:tcW w:w="1262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78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112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ЮТ-229</w:t>
            </w:r>
          </w:p>
        </w:tc>
        <w:tc>
          <w:tcPr>
            <w:tcW w:w="1262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1326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1497" w:type="dxa"/>
          </w:tcPr>
          <w:p w:rsidR="00B96861" w:rsidRPr="00B96861" w:rsidRDefault="006815F8" w:rsidP="006815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3255-5404</w:t>
            </w:r>
          </w:p>
        </w:tc>
      </w:tr>
      <w:tr w:rsidR="00B96861" w:rsidRPr="00B96861" w:rsidTr="00B96861">
        <w:tc>
          <w:tcPr>
            <w:tcW w:w="1277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ЮТ-229</w:t>
            </w:r>
          </w:p>
        </w:tc>
        <w:tc>
          <w:tcPr>
            <w:tcW w:w="2363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</w:t>
            </w:r>
          </w:p>
        </w:tc>
        <w:tc>
          <w:tcPr>
            <w:tcW w:w="1242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ATR-72</w:t>
            </w:r>
          </w:p>
        </w:tc>
        <w:tc>
          <w:tcPr>
            <w:tcW w:w="1262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1478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13:10</w:t>
            </w:r>
          </w:p>
        </w:tc>
        <w:tc>
          <w:tcPr>
            <w:tcW w:w="112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ЮТ-230</w:t>
            </w:r>
          </w:p>
        </w:tc>
        <w:tc>
          <w:tcPr>
            <w:tcW w:w="1262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1326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1497" w:type="dxa"/>
          </w:tcPr>
          <w:p w:rsidR="00B96861" w:rsidRPr="00B96861" w:rsidRDefault="006364EC" w:rsidP="006815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15F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B96861" w:rsidRPr="00B96861" w:rsidTr="00B96861">
        <w:tc>
          <w:tcPr>
            <w:tcW w:w="1277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УЭ-99</w:t>
            </w:r>
          </w:p>
        </w:tc>
        <w:tc>
          <w:tcPr>
            <w:tcW w:w="2363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</w:t>
            </w:r>
          </w:p>
        </w:tc>
        <w:tc>
          <w:tcPr>
            <w:tcW w:w="1242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Л-410</w:t>
            </w:r>
          </w:p>
        </w:tc>
        <w:tc>
          <w:tcPr>
            <w:tcW w:w="1262" w:type="dxa"/>
          </w:tcPr>
          <w:p w:rsidR="00B96861" w:rsidRPr="00B96861" w:rsidRDefault="00B96861" w:rsidP="001A04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6364E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05" w:type="dxa"/>
          </w:tcPr>
          <w:p w:rsidR="00B96861" w:rsidRPr="00B96861" w:rsidRDefault="001A04E4" w:rsidP="006815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6815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8" w:type="dxa"/>
          </w:tcPr>
          <w:p w:rsidR="00B96861" w:rsidRPr="00B96861" w:rsidRDefault="006815F8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1125" w:type="dxa"/>
          </w:tcPr>
          <w:p w:rsidR="00B96861" w:rsidRPr="00B96861" w:rsidRDefault="00B96861" w:rsidP="00B9686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УЭ-98</w:t>
            </w:r>
          </w:p>
        </w:tc>
        <w:tc>
          <w:tcPr>
            <w:tcW w:w="1262" w:type="dxa"/>
          </w:tcPr>
          <w:p w:rsidR="00B96861" w:rsidRPr="00B96861" w:rsidRDefault="00B96861" w:rsidP="001A04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64EC">
              <w:rPr>
                <w:rFonts w:ascii="Times New Roman" w:hAnsi="Times New Roman" w:cs="Times New Roman"/>
                <w:b/>
                <w:sz w:val="24"/>
                <w:szCs w:val="24"/>
              </w:rPr>
              <w:t>,3,5</w:t>
            </w:r>
          </w:p>
        </w:tc>
        <w:tc>
          <w:tcPr>
            <w:tcW w:w="1215" w:type="dxa"/>
          </w:tcPr>
          <w:p w:rsidR="00B96861" w:rsidRPr="00B96861" w:rsidRDefault="00B96861" w:rsidP="006815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6815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6" w:type="dxa"/>
          </w:tcPr>
          <w:p w:rsidR="00B96861" w:rsidRPr="00B96861" w:rsidRDefault="001A04E4" w:rsidP="006815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96861" w:rsidRPr="00B968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15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:rsidR="00B96861" w:rsidRPr="00B96861" w:rsidRDefault="006815F8" w:rsidP="001A04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6935-8435</w:t>
            </w:r>
          </w:p>
        </w:tc>
      </w:tr>
    </w:tbl>
    <w:p w:rsidR="006364EC" w:rsidRDefault="006364EC" w:rsidP="00B968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4E4" w:rsidRDefault="001A04E4" w:rsidP="00B96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64EC" w:rsidRPr="001A04E4" w:rsidRDefault="001A04E4" w:rsidP="00B96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04E4">
        <w:rPr>
          <w:rFonts w:ascii="Times New Roman" w:hAnsi="Times New Roman" w:cs="Times New Roman"/>
          <w:sz w:val="28"/>
          <w:szCs w:val="28"/>
        </w:rPr>
        <w:t>Время местное для каждого аэропорта!</w:t>
      </w:r>
    </w:p>
    <w:p w:rsidR="001A04E4" w:rsidRDefault="001A04E4" w:rsidP="00B968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861" w:rsidRPr="006364EC" w:rsidRDefault="006364EC" w:rsidP="00B96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64EC">
        <w:rPr>
          <w:rFonts w:ascii="Times New Roman" w:hAnsi="Times New Roman" w:cs="Times New Roman"/>
          <w:sz w:val="28"/>
          <w:szCs w:val="28"/>
        </w:rPr>
        <w:t>Справки о движении самолетов и тарифах:</w:t>
      </w:r>
    </w:p>
    <w:p w:rsidR="006364EC" w:rsidRPr="006364EC" w:rsidRDefault="001A04E4" w:rsidP="00B96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Тюм</w:t>
      </w:r>
      <w:r w:rsidR="006364EC" w:rsidRPr="006364EC">
        <w:rPr>
          <w:rFonts w:ascii="Times New Roman" w:hAnsi="Times New Roman" w:cs="Times New Roman"/>
          <w:sz w:val="28"/>
          <w:szCs w:val="28"/>
        </w:rPr>
        <w:t>ЦАВС</w:t>
      </w:r>
      <w:proofErr w:type="spellEnd"/>
      <w:r w:rsidR="006364EC" w:rsidRPr="006364EC">
        <w:rPr>
          <w:rFonts w:ascii="Times New Roman" w:hAnsi="Times New Roman" w:cs="Times New Roman"/>
          <w:sz w:val="28"/>
          <w:szCs w:val="28"/>
        </w:rPr>
        <w:t xml:space="preserve"> микрорайон 2, дом 42, тел:22-0-55, 3-29-49</w:t>
      </w:r>
    </w:p>
    <w:p w:rsidR="006364EC" w:rsidRPr="006364EC" w:rsidRDefault="001A04E4" w:rsidP="00B96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ТюмЦАВС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EC" w:rsidRPr="006364EC">
        <w:rPr>
          <w:rFonts w:ascii="Times New Roman" w:hAnsi="Times New Roman" w:cs="Times New Roman"/>
          <w:sz w:val="28"/>
          <w:szCs w:val="28"/>
        </w:rPr>
        <w:t>ТЦ «Армада» 1 этаж, тел:3-48-84</w:t>
      </w:r>
    </w:p>
    <w:p w:rsidR="006364EC" w:rsidRPr="006364EC" w:rsidRDefault="006364EC" w:rsidP="00B968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64EC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4EC">
        <w:rPr>
          <w:rFonts w:ascii="Times New Roman" w:hAnsi="Times New Roman" w:cs="Times New Roman"/>
          <w:sz w:val="28"/>
          <w:szCs w:val="28"/>
        </w:rPr>
        <w:t>вочное бюро аэропорта тел:3-15-51</w:t>
      </w:r>
    </w:p>
    <w:sectPr w:rsidR="006364EC" w:rsidRPr="006364EC" w:rsidSect="00B968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B96861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4E4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69D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AF6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11B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A37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7C6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4EC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5F8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4FEC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1F1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861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523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GasnikovaTV</cp:lastModifiedBy>
  <cp:revision>7</cp:revision>
  <dcterms:created xsi:type="dcterms:W3CDTF">2015-06-05T12:09:00Z</dcterms:created>
  <dcterms:modified xsi:type="dcterms:W3CDTF">2017-04-26T06:43:00Z</dcterms:modified>
</cp:coreProperties>
</file>