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8" w:rsidRDefault="00955048" w:rsidP="009550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5048" w:rsidRDefault="00955048" w:rsidP="009550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55048" w:rsidRDefault="00955048" w:rsidP="009550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</w:p>
    <w:p w:rsidR="00955048" w:rsidRDefault="00955048" w:rsidP="009550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30.10.2009 N 3342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5048" w:rsidRDefault="00955048" w:rsidP="00955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55048" w:rsidRDefault="00955048" w:rsidP="00955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ОПРЕДЕЛЕНИЮ КОРРУПЦИОГЕННОСТИ</w:t>
      </w:r>
    </w:p>
    <w:p w:rsidR="00955048" w:rsidRDefault="00955048" w:rsidP="00955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</w:t>
      </w:r>
    </w:p>
    <w:p w:rsidR="00955048" w:rsidRDefault="00955048" w:rsidP="009550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048" w:rsidRDefault="00955048" w:rsidP="009550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(в ред. постановлений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</w:t>
      </w:r>
      <w:hyperlink r:id="rId4" w:history="1">
        <w:r>
          <w:rPr>
            <w:color w:val="0000FF"/>
            <w:sz w:val="28"/>
            <w:szCs w:val="28"/>
          </w:rPr>
          <w:t>N 1528</w:t>
        </w:r>
      </w:hyperlink>
      <w:r>
        <w:rPr>
          <w:sz w:val="28"/>
          <w:szCs w:val="28"/>
        </w:rPr>
        <w:t>,</w:t>
      </w:r>
      <w:proofErr w:type="gramEnd"/>
    </w:p>
    <w:p w:rsidR="00955048" w:rsidRDefault="00955048" w:rsidP="009550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23.05.2011 </w:t>
      </w:r>
      <w:hyperlink r:id="rId5" w:history="1">
        <w:r>
          <w:rPr>
            <w:color w:val="0000FF"/>
            <w:sz w:val="28"/>
            <w:szCs w:val="28"/>
          </w:rPr>
          <w:t>N 1396</w:t>
        </w:r>
      </w:hyperlink>
      <w:r>
        <w:rPr>
          <w:sz w:val="28"/>
          <w:szCs w:val="28"/>
        </w:rPr>
        <w:t xml:space="preserve">, от 17.11.2011 </w:t>
      </w:r>
      <w:hyperlink r:id="rId6" w:history="1">
        <w:r>
          <w:rPr>
            <w:color w:val="0000FF"/>
            <w:sz w:val="28"/>
            <w:szCs w:val="28"/>
          </w:rPr>
          <w:t>N 3381</w:t>
        </w:r>
      </w:hyperlink>
      <w:r>
        <w:rPr>
          <w:sz w:val="28"/>
          <w:szCs w:val="28"/>
        </w:rPr>
        <w:t xml:space="preserve">, от 10.02.2012 </w:t>
      </w:r>
      <w:hyperlink r:id="rId7" w:history="1">
        <w:r>
          <w:rPr>
            <w:color w:val="0000FF"/>
            <w:sz w:val="28"/>
            <w:szCs w:val="28"/>
          </w:rPr>
          <w:t>N 385</w:t>
        </w:r>
      </w:hyperlink>
      <w:r>
        <w:rPr>
          <w:sz w:val="28"/>
          <w:szCs w:val="28"/>
        </w:rPr>
        <w:t>,</w:t>
      </w:r>
    </w:p>
    <w:p w:rsidR="00955048" w:rsidRDefault="00955048" w:rsidP="009550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18.03.2014 </w:t>
      </w:r>
      <w:hyperlink r:id="rId8" w:history="1">
        <w:r>
          <w:rPr>
            <w:color w:val="0000FF"/>
            <w:sz w:val="28"/>
            <w:szCs w:val="28"/>
          </w:rPr>
          <w:t>N 760</w:t>
        </w:r>
      </w:hyperlink>
      <w:r>
        <w:rPr>
          <w:sz w:val="28"/>
          <w:szCs w:val="28"/>
        </w:rPr>
        <w:t xml:space="preserve">, от 08.12.2015 </w:t>
      </w:r>
      <w:hyperlink r:id="rId9" w:history="1">
        <w:r>
          <w:rPr>
            <w:color w:val="0000FF"/>
            <w:sz w:val="28"/>
            <w:szCs w:val="28"/>
          </w:rPr>
          <w:t>N 4074</w:t>
        </w:r>
      </w:hyperlink>
      <w:r>
        <w:rPr>
          <w:sz w:val="28"/>
          <w:szCs w:val="28"/>
        </w:rPr>
        <w:t>)</w:t>
      </w:r>
    </w:p>
    <w:p w:rsidR="00955048" w:rsidRDefault="00955048" w:rsidP="009550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определению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муниципальных нормативных правовых актов и проектов муниципальных нормативных правовых актов в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и органах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(далее по тексту - Комиссия) является совещательным органом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Комиссии утверждается постановлением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Комиссии: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отношении муниципальных нормативных правовых актов (проектов муниципальных нормативных правовых актов), указанных в </w:t>
      </w:r>
      <w:hyperlink r:id="rId10" w:history="1">
        <w:r>
          <w:rPr>
            <w:color w:val="0000FF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и в органах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, утвержденного постановлением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14.10.2009 N 3015, в случае возникновения спорных вопросов о наличии (отсутствии)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</w:t>
      </w:r>
      <w:proofErr w:type="gramEnd"/>
      <w:r>
        <w:rPr>
          <w:sz w:val="28"/>
          <w:szCs w:val="28"/>
        </w:rPr>
        <w:t>: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1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N 1528)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согласования проекта муниципального нормативного правового акта;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заключения прокурора на проект муниципального нормативного правового акта с замечаниями о наличии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2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N 1528)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требования прокурора об изменении муниципального нормативного правового акта, содержащего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факторы;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3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N 1528)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экспертного </w:t>
      </w:r>
      <w:proofErr w:type="gramStart"/>
      <w:r>
        <w:rPr>
          <w:sz w:val="28"/>
          <w:szCs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муниципальный нормативный правовой акт с замечаниями о наличии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</w:t>
      </w:r>
      <w:hyperlink r:id="rId14" w:history="1">
        <w:r>
          <w:rPr>
            <w:color w:val="0000FF"/>
            <w:sz w:val="28"/>
            <w:szCs w:val="28"/>
          </w:rPr>
          <w:t>N 1528</w:t>
        </w:r>
      </w:hyperlink>
      <w:r>
        <w:rPr>
          <w:sz w:val="28"/>
          <w:szCs w:val="28"/>
        </w:rPr>
        <w:t xml:space="preserve">, от 17.11.2011 </w:t>
      </w:r>
      <w:hyperlink r:id="rId15" w:history="1">
        <w:r>
          <w:rPr>
            <w:color w:val="0000FF"/>
            <w:sz w:val="28"/>
            <w:szCs w:val="28"/>
          </w:rPr>
          <w:t>N 3381</w:t>
        </w:r>
      </w:hyperlink>
      <w:r>
        <w:rPr>
          <w:sz w:val="28"/>
          <w:szCs w:val="28"/>
        </w:rPr>
        <w:t>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заключения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 муниципальный нормативный правовой акт (проект муниципального нормативного правового акта) о наличии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6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N 1528)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действующих муниципальных нормативных правовых актах.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7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N 1528)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1"/>
      <w:bookmarkEnd w:id="1"/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отношении муниципальных нормативных правовых актов (проектов муниципальных нормативных правовых актов), указанных в </w:t>
      </w:r>
      <w:hyperlink r:id="rId18" w:history="1">
        <w:r>
          <w:rPr>
            <w:color w:val="0000FF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и в органах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, утвержденного постановлением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14.10.2009 N 3015, в целях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действующих муниципальных нормативных правовых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актах</w:t>
      </w:r>
      <w:proofErr w:type="gramEnd"/>
      <w:r>
        <w:rPr>
          <w:sz w:val="28"/>
          <w:szCs w:val="28"/>
        </w:rPr>
        <w:t>.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9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N 1528)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Давать рекомендации органам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и должностным лицам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, органам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случаях, предусмотренных </w:t>
      </w:r>
      <w:hyperlink w:anchor="Par18" w:history="1">
        <w:r>
          <w:rPr>
            <w:color w:val="0000FF"/>
            <w:sz w:val="28"/>
            <w:szCs w:val="28"/>
          </w:rPr>
          <w:t>пунктами 3.1</w:t>
        </w:r>
      </w:hyperlink>
      <w:r>
        <w:rPr>
          <w:sz w:val="28"/>
          <w:szCs w:val="28"/>
        </w:rPr>
        <w:t xml:space="preserve"> и </w:t>
      </w:r>
      <w:hyperlink w:anchor="Par31" w:history="1">
        <w:r>
          <w:rPr>
            <w:color w:val="0000FF"/>
            <w:sz w:val="28"/>
            <w:szCs w:val="28"/>
          </w:rPr>
          <w:t>3.2</w:t>
        </w:r>
      </w:hyperlink>
      <w:r>
        <w:rPr>
          <w:sz w:val="28"/>
          <w:szCs w:val="28"/>
        </w:rPr>
        <w:t xml:space="preserve"> настоящего Положения.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3.3 в ред. </w:t>
      </w:r>
      <w:hyperlink r:id="rId20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28.05.2010 N 1528)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Разрабатывать и готовить рекомендации по совершенствованию муниципальных нормативных правовых актов.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Взаимодействовать с органами государственной власти, органами местного самоуправления, организациями, общественными объединениями.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Изучать, анализировать и обобщать судебную практику, результаты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экспертиз, иную информацию, касающиеся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правовых актах, проектах нормативных правовых актов.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 xml:space="preserve">Рассматривать не реже одного раза в квартал, а в случае поступления информации о вступлении в законную силу двух и более однотипных решений судов, арбитражных судов - в сроки, установленные для внеплановых заседаний Комиссии,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, органов</w:t>
      </w:r>
      <w:proofErr w:type="gramEnd"/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и их должностных лиц в целях выработки и принятия мер по предупреждению и устранению причин выявленных нарушений.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3.7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</w:t>
      </w:r>
      <w:hyperlink r:id="rId21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10.02.2012 N 385; в ред. </w:t>
      </w:r>
      <w:hyperlink r:id="rId22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18.03.2014 N 760)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Заседания Комиссии проводятся в соответствии с планом ее работы, утверждаемым председателем Комиссии, но не реже одного раза в квартал.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ред. </w:t>
      </w:r>
      <w:hyperlink r:id="rId23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10.02.2012 N 385)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заседания Комиссии проводятся по предложению главы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, его заместителей, руководителей органов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, а также членов Комиссии не позднее 5 рабочих дней с момента поступления такого предложения, если в предложении не указан более поздний срок.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23.05.2011 </w:t>
      </w:r>
      <w:hyperlink r:id="rId24" w:history="1">
        <w:r>
          <w:rPr>
            <w:color w:val="0000FF"/>
            <w:sz w:val="28"/>
            <w:szCs w:val="28"/>
          </w:rPr>
          <w:t>N 1396</w:t>
        </w:r>
      </w:hyperlink>
      <w:r>
        <w:rPr>
          <w:sz w:val="28"/>
          <w:szCs w:val="28"/>
        </w:rPr>
        <w:t xml:space="preserve">, от 08.12.2015 </w:t>
      </w:r>
      <w:hyperlink r:id="rId25" w:history="1">
        <w:r>
          <w:rPr>
            <w:color w:val="0000FF"/>
            <w:sz w:val="28"/>
            <w:szCs w:val="28"/>
          </w:rPr>
          <w:t>N 4074</w:t>
        </w:r>
      </w:hyperlink>
      <w:r>
        <w:rPr>
          <w:sz w:val="28"/>
          <w:szCs w:val="28"/>
        </w:rPr>
        <w:t>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 председатель Комиссии, а в случае его отсутствия - заместитель председателя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членов Комиссии голос председательствующего на заседании является решающим.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протоколом, который подписывает председательствующий и секретарь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Комиссии: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Осуществляет общее руководство деятельностью Комиссии и несет персональную ответственность за организацию деятельности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Организует работу Комиссии, созывает и проводит заседания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Утверждает планы работ и повестку дня заседания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Члены Комиссии: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Участвуют в заседаниях Комиссии без права замены.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Вносят председателю Комиссии предложения по плану работы Комиссии, повестке дня заседания Комиссии и порядку обсуждения вопросов на заседаниях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Участвуют в подготовке материалов к заседаниям Комиссии, а также проектов решений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Присутствуют на заседаниях Комиссии и участвуют в обсуждении рассматриваемых вопросов и выработке решений.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При невозможности присутствовать на заседании Комиссии заблаговременно извещают председателя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В случае необходимости направляют председателю Комиссии в письменном виде свое мнение по вопросам повестки дня заседания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На заседания Комиссии могут быть приглашены должностные лица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, специалисты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, иные лица, чье участие необходимо при рассмотрении вопросов, входящих в полномочия Комиссии.</w:t>
      </w:r>
    </w:p>
    <w:p w:rsidR="00955048" w:rsidRDefault="00955048" w:rsidP="0095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8 в ред. </w:t>
      </w:r>
      <w:hyperlink r:id="rId26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от 10.02.2012 N 385)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Протоколы заседания Комиссии хранятся у секретаря Комиссии.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Копии протоколов заседания Комиссии направляются определенным Комиссией заинтересованным лицам управлением по организационным вопросам и кадрам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.</w:t>
      </w: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5048" w:rsidRDefault="00955048" w:rsidP="009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A94" w:rsidRDefault="009E1A94"/>
    <w:sectPr w:rsidR="009E1A94" w:rsidSect="00EE7243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5048"/>
    <w:rsid w:val="000038D8"/>
    <w:rsid w:val="00007568"/>
    <w:rsid w:val="000114E8"/>
    <w:rsid w:val="00014BA3"/>
    <w:rsid w:val="000167C7"/>
    <w:rsid w:val="00021229"/>
    <w:rsid w:val="00022614"/>
    <w:rsid w:val="000254B7"/>
    <w:rsid w:val="00027C7B"/>
    <w:rsid w:val="0003786F"/>
    <w:rsid w:val="000632CF"/>
    <w:rsid w:val="00063860"/>
    <w:rsid w:val="00076008"/>
    <w:rsid w:val="00093478"/>
    <w:rsid w:val="000A2803"/>
    <w:rsid w:val="000A525A"/>
    <w:rsid w:val="000B54F2"/>
    <w:rsid w:val="000C59ED"/>
    <w:rsid w:val="000D3806"/>
    <w:rsid w:val="000E09BE"/>
    <w:rsid w:val="000E3CD7"/>
    <w:rsid w:val="000E46B9"/>
    <w:rsid w:val="000F0F2D"/>
    <w:rsid w:val="0010512F"/>
    <w:rsid w:val="001077E5"/>
    <w:rsid w:val="00110791"/>
    <w:rsid w:val="00121B75"/>
    <w:rsid w:val="00122951"/>
    <w:rsid w:val="00131080"/>
    <w:rsid w:val="00134D05"/>
    <w:rsid w:val="0014317C"/>
    <w:rsid w:val="00145A83"/>
    <w:rsid w:val="001505F1"/>
    <w:rsid w:val="00151C4C"/>
    <w:rsid w:val="001669EF"/>
    <w:rsid w:val="00171830"/>
    <w:rsid w:val="001812AE"/>
    <w:rsid w:val="00195E96"/>
    <w:rsid w:val="001A14D6"/>
    <w:rsid w:val="001A26A1"/>
    <w:rsid w:val="001A3C40"/>
    <w:rsid w:val="001B7D8F"/>
    <w:rsid w:val="001C4119"/>
    <w:rsid w:val="001C45D8"/>
    <w:rsid w:val="001C77B5"/>
    <w:rsid w:val="001D7247"/>
    <w:rsid w:val="001E5441"/>
    <w:rsid w:val="001E552D"/>
    <w:rsid w:val="001E614B"/>
    <w:rsid w:val="001F5384"/>
    <w:rsid w:val="00207A2C"/>
    <w:rsid w:val="00213EDC"/>
    <w:rsid w:val="00215DDD"/>
    <w:rsid w:val="00215F3D"/>
    <w:rsid w:val="00217C41"/>
    <w:rsid w:val="00220D8D"/>
    <w:rsid w:val="00222B11"/>
    <w:rsid w:val="00225A1C"/>
    <w:rsid w:val="00237949"/>
    <w:rsid w:val="00252F15"/>
    <w:rsid w:val="00263925"/>
    <w:rsid w:val="00263B72"/>
    <w:rsid w:val="00264F27"/>
    <w:rsid w:val="00265315"/>
    <w:rsid w:val="00276438"/>
    <w:rsid w:val="00291588"/>
    <w:rsid w:val="002A03C4"/>
    <w:rsid w:val="002A1251"/>
    <w:rsid w:val="002A24AA"/>
    <w:rsid w:val="002B14F6"/>
    <w:rsid w:val="002B6F0E"/>
    <w:rsid w:val="002C6388"/>
    <w:rsid w:val="002D2868"/>
    <w:rsid w:val="002D342B"/>
    <w:rsid w:val="002E47DC"/>
    <w:rsid w:val="002F0A4C"/>
    <w:rsid w:val="0030000D"/>
    <w:rsid w:val="00300A13"/>
    <w:rsid w:val="00301383"/>
    <w:rsid w:val="00316C5C"/>
    <w:rsid w:val="00331BB1"/>
    <w:rsid w:val="00335975"/>
    <w:rsid w:val="00346D3E"/>
    <w:rsid w:val="00350A37"/>
    <w:rsid w:val="00350D3C"/>
    <w:rsid w:val="003538FC"/>
    <w:rsid w:val="00356E77"/>
    <w:rsid w:val="00357C26"/>
    <w:rsid w:val="00382737"/>
    <w:rsid w:val="00394E6C"/>
    <w:rsid w:val="003A75B5"/>
    <w:rsid w:val="003B47B8"/>
    <w:rsid w:val="003C1A42"/>
    <w:rsid w:val="003D4404"/>
    <w:rsid w:val="003D5E3A"/>
    <w:rsid w:val="003F1384"/>
    <w:rsid w:val="003F4534"/>
    <w:rsid w:val="003F6D55"/>
    <w:rsid w:val="003F7834"/>
    <w:rsid w:val="00421938"/>
    <w:rsid w:val="00423554"/>
    <w:rsid w:val="00423BFC"/>
    <w:rsid w:val="00424837"/>
    <w:rsid w:val="004318EA"/>
    <w:rsid w:val="004334E9"/>
    <w:rsid w:val="00437AC5"/>
    <w:rsid w:val="00443601"/>
    <w:rsid w:val="00446833"/>
    <w:rsid w:val="004478BD"/>
    <w:rsid w:val="004574F4"/>
    <w:rsid w:val="004657CA"/>
    <w:rsid w:val="004747C2"/>
    <w:rsid w:val="00477D19"/>
    <w:rsid w:val="00483C0F"/>
    <w:rsid w:val="0049038A"/>
    <w:rsid w:val="00491A5E"/>
    <w:rsid w:val="00491D8B"/>
    <w:rsid w:val="00494F4C"/>
    <w:rsid w:val="00495B6C"/>
    <w:rsid w:val="004B331D"/>
    <w:rsid w:val="004B667C"/>
    <w:rsid w:val="004D456C"/>
    <w:rsid w:val="004D5553"/>
    <w:rsid w:val="004D7D44"/>
    <w:rsid w:val="004E3264"/>
    <w:rsid w:val="004E4780"/>
    <w:rsid w:val="004E6EC1"/>
    <w:rsid w:val="00523B2B"/>
    <w:rsid w:val="00530CE3"/>
    <w:rsid w:val="00546FF1"/>
    <w:rsid w:val="005472ED"/>
    <w:rsid w:val="00567334"/>
    <w:rsid w:val="0057308C"/>
    <w:rsid w:val="0057509C"/>
    <w:rsid w:val="00580E2F"/>
    <w:rsid w:val="005917EF"/>
    <w:rsid w:val="005945D7"/>
    <w:rsid w:val="0059724B"/>
    <w:rsid w:val="005A2DC4"/>
    <w:rsid w:val="005B19F2"/>
    <w:rsid w:val="005C207D"/>
    <w:rsid w:val="005C328D"/>
    <w:rsid w:val="005C4062"/>
    <w:rsid w:val="005C5062"/>
    <w:rsid w:val="005C5D23"/>
    <w:rsid w:val="005E3F4F"/>
    <w:rsid w:val="005F7FA1"/>
    <w:rsid w:val="00614CA2"/>
    <w:rsid w:val="00621142"/>
    <w:rsid w:val="00627483"/>
    <w:rsid w:val="00633C00"/>
    <w:rsid w:val="00645089"/>
    <w:rsid w:val="00646251"/>
    <w:rsid w:val="00657D5E"/>
    <w:rsid w:val="00660137"/>
    <w:rsid w:val="00674C74"/>
    <w:rsid w:val="00684D14"/>
    <w:rsid w:val="00692CE8"/>
    <w:rsid w:val="006A1154"/>
    <w:rsid w:val="006A47DA"/>
    <w:rsid w:val="006A7081"/>
    <w:rsid w:val="006A7B19"/>
    <w:rsid w:val="006B6483"/>
    <w:rsid w:val="006C4C9D"/>
    <w:rsid w:val="006D6B5E"/>
    <w:rsid w:val="006E019F"/>
    <w:rsid w:val="006F340B"/>
    <w:rsid w:val="006F6631"/>
    <w:rsid w:val="00713A7D"/>
    <w:rsid w:val="00732C7D"/>
    <w:rsid w:val="00740E01"/>
    <w:rsid w:val="007566F1"/>
    <w:rsid w:val="0076092A"/>
    <w:rsid w:val="00762EB4"/>
    <w:rsid w:val="00763687"/>
    <w:rsid w:val="00767355"/>
    <w:rsid w:val="007755E4"/>
    <w:rsid w:val="00781F09"/>
    <w:rsid w:val="00797CF5"/>
    <w:rsid w:val="007A2C85"/>
    <w:rsid w:val="007A7F0C"/>
    <w:rsid w:val="007B24A6"/>
    <w:rsid w:val="007B60B1"/>
    <w:rsid w:val="007C114A"/>
    <w:rsid w:val="007D37FD"/>
    <w:rsid w:val="007D5FBC"/>
    <w:rsid w:val="007F2C4A"/>
    <w:rsid w:val="007F3C24"/>
    <w:rsid w:val="007F49F0"/>
    <w:rsid w:val="008226AE"/>
    <w:rsid w:val="00824BA6"/>
    <w:rsid w:val="0083478E"/>
    <w:rsid w:val="00847F85"/>
    <w:rsid w:val="0085020F"/>
    <w:rsid w:val="0085038F"/>
    <w:rsid w:val="00854707"/>
    <w:rsid w:val="00855CFD"/>
    <w:rsid w:val="00871E5B"/>
    <w:rsid w:val="00891F13"/>
    <w:rsid w:val="008A00EA"/>
    <w:rsid w:val="008A68BA"/>
    <w:rsid w:val="008B3B30"/>
    <w:rsid w:val="008D4CA7"/>
    <w:rsid w:val="008E2617"/>
    <w:rsid w:val="008F0CB5"/>
    <w:rsid w:val="008F13AE"/>
    <w:rsid w:val="008F2B65"/>
    <w:rsid w:val="00902919"/>
    <w:rsid w:val="009102EA"/>
    <w:rsid w:val="00914413"/>
    <w:rsid w:val="009338BF"/>
    <w:rsid w:val="00955048"/>
    <w:rsid w:val="00956A2D"/>
    <w:rsid w:val="00966B75"/>
    <w:rsid w:val="00971CB1"/>
    <w:rsid w:val="00971FE4"/>
    <w:rsid w:val="00982D74"/>
    <w:rsid w:val="00992AA7"/>
    <w:rsid w:val="009963B4"/>
    <w:rsid w:val="009A5B95"/>
    <w:rsid w:val="009B05BF"/>
    <w:rsid w:val="009B12C4"/>
    <w:rsid w:val="009B2E45"/>
    <w:rsid w:val="009B3C5E"/>
    <w:rsid w:val="009B5D93"/>
    <w:rsid w:val="009C1BE6"/>
    <w:rsid w:val="009C379B"/>
    <w:rsid w:val="009E1A94"/>
    <w:rsid w:val="009E2F97"/>
    <w:rsid w:val="009E54A7"/>
    <w:rsid w:val="009F178A"/>
    <w:rsid w:val="009F7C6F"/>
    <w:rsid w:val="00A0078B"/>
    <w:rsid w:val="00A77F21"/>
    <w:rsid w:val="00A85E89"/>
    <w:rsid w:val="00A9383C"/>
    <w:rsid w:val="00A95830"/>
    <w:rsid w:val="00A97CE9"/>
    <w:rsid w:val="00AA62A8"/>
    <w:rsid w:val="00AA6AB4"/>
    <w:rsid w:val="00AB1F7C"/>
    <w:rsid w:val="00AB6FF6"/>
    <w:rsid w:val="00AC3ED3"/>
    <w:rsid w:val="00AD109C"/>
    <w:rsid w:val="00AE5950"/>
    <w:rsid w:val="00AF0EC4"/>
    <w:rsid w:val="00AF3467"/>
    <w:rsid w:val="00B071CC"/>
    <w:rsid w:val="00B1178C"/>
    <w:rsid w:val="00B12191"/>
    <w:rsid w:val="00B269B4"/>
    <w:rsid w:val="00B271A2"/>
    <w:rsid w:val="00B2730D"/>
    <w:rsid w:val="00B51010"/>
    <w:rsid w:val="00B52885"/>
    <w:rsid w:val="00B5414D"/>
    <w:rsid w:val="00B7003C"/>
    <w:rsid w:val="00B716C0"/>
    <w:rsid w:val="00B7406E"/>
    <w:rsid w:val="00BA1B55"/>
    <w:rsid w:val="00BA2DF4"/>
    <w:rsid w:val="00BA5B2F"/>
    <w:rsid w:val="00BA7950"/>
    <w:rsid w:val="00BB5A20"/>
    <w:rsid w:val="00BC1E89"/>
    <w:rsid w:val="00BC2857"/>
    <w:rsid w:val="00BD0CC0"/>
    <w:rsid w:val="00BE2E08"/>
    <w:rsid w:val="00BE6CEB"/>
    <w:rsid w:val="00BF3980"/>
    <w:rsid w:val="00BF74D4"/>
    <w:rsid w:val="00C05AF4"/>
    <w:rsid w:val="00C115DE"/>
    <w:rsid w:val="00C121E2"/>
    <w:rsid w:val="00C12541"/>
    <w:rsid w:val="00C175E2"/>
    <w:rsid w:val="00C22173"/>
    <w:rsid w:val="00C3428D"/>
    <w:rsid w:val="00C41B24"/>
    <w:rsid w:val="00C47C30"/>
    <w:rsid w:val="00C47FA6"/>
    <w:rsid w:val="00C53054"/>
    <w:rsid w:val="00C6773D"/>
    <w:rsid w:val="00C67A09"/>
    <w:rsid w:val="00C76149"/>
    <w:rsid w:val="00C761D2"/>
    <w:rsid w:val="00C853FB"/>
    <w:rsid w:val="00C94BB0"/>
    <w:rsid w:val="00C95EC3"/>
    <w:rsid w:val="00C9685A"/>
    <w:rsid w:val="00C97492"/>
    <w:rsid w:val="00CA10A9"/>
    <w:rsid w:val="00CA5B48"/>
    <w:rsid w:val="00CB6299"/>
    <w:rsid w:val="00CC2C63"/>
    <w:rsid w:val="00CD09BA"/>
    <w:rsid w:val="00CD34DE"/>
    <w:rsid w:val="00CF7768"/>
    <w:rsid w:val="00D0300F"/>
    <w:rsid w:val="00D04C75"/>
    <w:rsid w:val="00D13C4E"/>
    <w:rsid w:val="00D15E1E"/>
    <w:rsid w:val="00D223D8"/>
    <w:rsid w:val="00D252E7"/>
    <w:rsid w:val="00D26839"/>
    <w:rsid w:val="00D34E0A"/>
    <w:rsid w:val="00D47BED"/>
    <w:rsid w:val="00D511AB"/>
    <w:rsid w:val="00D54497"/>
    <w:rsid w:val="00D87DBA"/>
    <w:rsid w:val="00DB0782"/>
    <w:rsid w:val="00DB2DAC"/>
    <w:rsid w:val="00DD1936"/>
    <w:rsid w:val="00DE0DFC"/>
    <w:rsid w:val="00DE3155"/>
    <w:rsid w:val="00DF201D"/>
    <w:rsid w:val="00DF32ED"/>
    <w:rsid w:val="00E005B1"/>
    <w:rsid w:val="00E050A0"/>
    <w:rsid w:val="00E06BE9"/>
    <w:rsid w:val="00E1229A"/>
    <w:rsid w:val="00E24BAE"/>
    <w:rsid w:val="00E302C9"/>
    <w:rsid w:val="00E37E7E"/>
    <w:rsid w:val="00E424EB"/>
    <w:rsid w:val="00E428D5"/>
    <w:rsid w:val="00E57130"/>
    <w:rsid w:val="00E614A1"/>
    <w:rsid w:val="00E61D11"/>
    <w:rsid w:val="00E671B7"/>
    <w:rsid w:val="00E7193A"/>
    <w:rsid w:val="00E85B5B"/>
    <w:rsid w:val="00E90111"/>
    <w:rsid w:val="00E92FAF"/>
    <w:rsid w:val="00E96496"/>
    <w:rsid w:val="00EA0755"/>
    <w:rsid w:val="00EC079E"/>
    <w:rsid w:val="00ED1976"/>
    <w:rsid w:val="00ED2179"/>
    <w:rsid w:val="00ED305D"/>
    <w:rsid w:val="00EE0ED0"/>
    <w:rsid w:val="00EE71E6"/>
    <w:rsid w:val="00EF3EC0"/>
    <w:rsid w:val="00EF50B6"/>
    <w:rsid w:val="00F0079B"/>
    <w:rsid w:val="00F218BB"/>
    <w:rsid w:val="00F2553C"/>
    <w:rsid w:val="00F3209F"/>
    <w:rsid w:val="00F36987"/>
    <w:rsid w:val="00F43C5F"/>
    <w:rsid w:val="00F46C6E"/>
    <w:rsid w:val="00F571D8"/>
    <w:rsid w:val="00F810BD"/>
    <w:rsid w:val="00F82FEF"/>
    <w:rsid w:val="00F85367"/>
    <w:rsid w:val="00F94E0A"/>
    <w:rsid w:val="00FA7F32"/>
    <w:rsid w:val="00FB3E72"/>
    <w:rsid w:val="00FB4A23"/>
    <w:rsid w:val="00FC3451"/>
    <w:rsid w:val="00FC7A66"/>
    <w:rsid w:val="00FC7FD1"/>
    <w:rsid w:val="00FE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AECCFB53B3D7565D38CCF13EC2D6E820082B7FED5E2AFA42FC743B7D9E8F790F4E3AE092A4016967A4574v4I6H" TargetMode="External"/><Relationship Id="rId13" Type="http://schemas.openxmlformats.org/officeDocument/2006/relationships/hyperlink" Target="consultantplus://offline/ref=D09AECCFB53B3D7565D38CCF13EC2D6E820082B7F9D4E3ACA0219A49BF80E4F597FBBCB90E634C17967A44v7I6H" TargetMode="External"/><Relationship Id="rId18" Type="http://schemas.openxmlformats.org/officeDocument/2006/relationships/hyperlink" Target="consultantplus://offline/ref=D09AECCFB53B3D7565D38CCF13EC2D6E820082B7FAD1E1AAA0219A49BF80E4F597FBBCB90E634C17967A44v7I3H" TargetMode="External"/><Relationship Id="rId26" Type="http://schemas.openxmlformats.org/officeDocument/2006/relationships/hyperlink" Target="consultantplus://offline/ref=D09AECCFB53B3D7565D38CCF13EC2D6E820082B7F8DDE5A6A1219A49BF80E4F597FBBCB90E634C17967A44v7I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9AECCFB53B3D7565D38CCF13EC2D6E820082B7F8DDE5A6A1219A49BF80E4F597FBBCB90E634C17967A45v7I3H" TargetMode="External"/><Relationship Id="rId7" Type="http://schemas.openxmlformats.org/officeDocument/2006/relationships/hyperlink" Target="consultantplus://offline/ref=D09AECCFB53B3D7565D38CCF13EC2D6E820082B7F8DDE5A6A1219A49BF80E4F597FBBCB90E634C17967A45v7I2H" TargetMode="External"/><Relationship Id="rId12" Type="http://schemas.openxmlformats.org/officeDocument/2006/relationships/hyperlink" Target="consultantplus://offline/ref=D09AECCFB53B3D7565D38CCF13EC2D6E820082B7F9D4E3ACA0219A49BF80E4F597FBBCB90E634C17967A44v7I6H" TargetMode="External"/><Relationship Id="rId17" Type="http://schemas.openxmlformats.org/officeDocument/2006/relationships/hyperlink" Target="consultantplus://offline/ref=D09AECCFB53B3D7565D38CCF13EC2D6E820082B7F9D4E3ACA0219A49BF80E4F597FBBCB90E634C17967A44v7I6H" TargetMode="External"/><Relationship Id="rId25" Type="http://schemas.openxmlformats.org/officeDocument/2006/relationships/hyperlink" Target="consultantplus://offline/ref=D09AECCFB53B3D7565D38CCF13EC2D6E820082B7FED6E6A9A02AC743B7D9E8F790F4E3AE092A4016967A4574v4I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9AECCFB53B3D7565D38CCF13EC2D6E820082B7F9D4E3ACA0219A49BF80E4F597FBBCB90E634C17967A44v7I6H" TargetMode="External"/><Relationship Id="rId20" Type="http://schemas.openxmlformats.org/officeDocument/2006/relationships/hyperlink" Target="consultantplus://offline/ref=D09AECCFB53B3D7565D38CCF13EC2D6E820082B7F9D4E3ACA0219A49BF80E4F597FBBCB90E634C17967A44v7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AECCFB53B3D7565D38CCF13EC2D6E820082B7F8D3E2A7AF219A49BF80E4F597FBBCB90E634C17967A45v7I1H" TargetMode="External"/><Relationship Id="rId11" Type="http://schemas.openxmlformats.org/officeDocument/2006/relationships/hyperlink" Target="consultantplus://offline/ref=D09AECCFB53B3D7565D38CCF13EC2D6E820082B7F9D4E3ACA0219A49BF80E4F597FBBCB90E634C17967A44v7I6H" TargetMode="External"/><Relationship Id="rId24" Type="http://schemas.openxmlformats.org/officeDocument/2006/relationships/hyperlink" Target="consultantplus://offline/ref=D09AECCFB53B3D7565D38CCF13EC2D6E820082B7F8D7E1AFA6219A49BF80E4F597FBBCB90E634C17967A45v7I2H" TargetMode="External"/><Relationship Id="rId5" Type="http://schemas.openxmlformats.org/officeDocument/2006/relationships/hyperlink" Target="consultantplus://offline/ref=D09AECCFB53B3D7565D38CCF13EC2D6E820082B7F8D7E1AFA6219A49BF80E4F597FBBCB90E634C17967A45v7I1H" TargetMode="External"/><Relationship Id="rId15" Type="http://schemas.openxmlformats.org/officeDocument/2006/relationships/hyperlink" Target="consultantplus://offline/ref=D09AECCFB53B3D7565D38CCF13EC2D6E820082B7F8D3E2A7AF219A49BF80E4F597FBBCB90E634C17967A45v7I2H" TargetMode="External"/><Relationship Id="rId23" Type="http://schemas.openxmlformats.org/officeDocument/2006/relationships/hyperlink" Target="consultantplus://offline/ref=D09AECCFB53B3D7565D38CCF13EC2D6E820082B7F8DDE5A6A1219A49BF80E4F597FBBCB90E634C17967A45v7I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09AECCFB53B3D7565D38CCF13EC2D6E820082B7FAD1E1AAA0219A49BF80E4F597FBBCB90E634C17967A44v7I3H" TargetMode="External"/><Relationship Id="rId19" Type="http://schemas.openxmlformats.org/officeDocument/2006/relationships/hyperlink" Target="consultantplus://offline/ref=D09AECCFB53B3D7565D38CCF13EC2D6E820082B7F9D4E3ACA0219A49BF80E4F597FBBCB90E634C17967A44v7I6H" TargetMode="External"/><Relationship Id="rId4" Type="http://schemas.openxmlformats.org/officeDocument/2006/relationships/hyperlink" Target="consultantplus://offline/ref=5A2B21F78B2F31D72FACE72E14B61753AAC7FCE0918DA9C1676B7D2FA0B8A50B61A0A92C35CF5A7F0BC2F1u2IAH" TargetMode="External"/><Relationship Id="rId9" Type="http://schemas.openxmlformats.org/officeDocument/2006/relationships/hyperlink" Target="consultantplus://offline/ref=D09AECCFB53B3D7565D38CCF13EC2D6E820082B7FED6E6A9A02AC743B7D9E8F790F4E3AE092A4016967A4574v4I5H" TargetMode="External"/><Relationship Id="rId14" Type="http://schemas.openxmlformats.org/officeDocument/2006/relationships/hyperlink" Target="consultantplus://offline/ref=D09AECCFB53B3D7565D38CCF13EC2D6E820082B7F9D4E3ACA0219A49BF80E4F597FBBCB90E634C17967A44v7I6H" TargetMode="External"/><Relationship Id="rId22" Type="http://schemas.openxmlformats.org/officeDocument/2006/relationships/hyperlink" Target="consultantplus://offline/ref=D09AECCFB53B3D7565D38CCF13EC2D6E820082B7FED5E2AFA42FC743B7D9E8F790F4E3AE092A4016967A4574v4I6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9990</Characters>
  <Application>Microsoft Office Word</Application>
  <DocSecurity>0</DocSecurity>
  <Lines>83</Lines>
  <Paragraphs>21</Paragraphs>
  <ScaleCrop>false</ScaleCrop>
  <Company>Администрация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IordakiyGV</dc:creator>
  <cp:keywords/>
  <dc:description/>
  <cp:lastModifiedBy>IordakiyGV</cp:lastModifiedBy>
  <cp:revision>1</cp:revision>
  <dcterms:created xsi:type="dcterms:W3CDTF">2016-11-29T07:09:00Z</dcterms:created>
  <dcterms:modified xsi:type="dcterms:W3CDTF">2016-11-29T07:10:00Z</dcterms:modified>
</cp:coreProperties>
</file>