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4" w:rsidRPr="001806B9" w:rsidRDefault="000139C3" w:rsidP="00A73374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sz w:val="45"/>
          <w:szCs w:val="45"/>
          <w:lang w:eastAsia="ru-RU"/>
        </w:rPr>
        <w:t>Учреждения среднего профессионального образования Югры</w:t>
      </w:r>
      <w:bookmarkStart w:id="0" w:name="_GoBack"/>
      <w:bookmarkEnd w:id="0"/>
    </w:p>
    <w:tbl>
      <w:tblPr>
        <w:tblpPr w:leftFromText="45" w:rightFromText="45" w:vertAnchor="text"/>
        <w:tblW w:w="4496" w:type="pct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554"/>
        <w:gridCol w:w="2976"/>
        <w:gridCol w:w="3402"/>
        <w:gridCol w:w="1557"/>
        <w:gridCol w:w="1976"/>
      </w:tblGrid>
      <w:tr w:rsidR="00A73374" w:rsidRPr="00A73374" w:rsidTr="001806B9">
        <w:trPr>
          <w:trHeight w:val="780"/>
        </w:trPr>
        <w:tc>
          <w:tcPr>
            <w:tcW w:w="413" w:type="pct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0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5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1252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73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8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A73374" w:rsidRPr="00A73374" w:rsidTr="001806B9">
        <w:trPr>
          <w:trHeight w:val="100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колледж" 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628187, Ханты-Мансийский автономный округ - Югра, г. Нягань, ул. Пионерская, д. 26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32822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6E2E1341" wp14:editId="78A59CA5">
                  <wp:extent cx="954405" cy="946150"/>
                  <wp:effectExtent l="0" t="0" r="0" b="6350"/>
                  <wp:docPr id="5" name="Рисунок 5" descr="http://wwwold.doinhmao.ru/netcat_files/Image/%D0%9D%D1%8F%D0%B3%D0%B0%D0%BD%D1%81%D0%BA%D0%B8%D0%B9%20%D0%BF%D1%80%D0%BE%D1%84%D0%BA%D0%BE%D0%BB%D0%BB%D0%B5%D0%B4%D0%B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old.doinhmao.ru/netcat_files/Image/%D0%9D%D1%8F%D0%B3%D0%B0%D0%BD%D1%81%D0%BA%D0%B8%D0%B9%20%D0%BF%D1%80%D0%BE%D1%84%D0%BA%D0%BE%D0%BB%D0%BB%D0%B5%D0%B4%D0%B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86pu13-nyagan.edusite.ru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"Белоярский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628162, Ханты-Мансийский автономный округ - Югра, Белоярский район, город Белоярский, квартал Спортивный дом 1.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8(34670) 2-10-25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beltek-bpk.ru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628146, Тюменская область, п.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Северная, д. 12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64F5ABDE" wp14:editId="3FCF4A13">
                  <wp:extent cx="954405" cy="1336040"/>
                  <wp:effectExtent l="0" t="0" r="0" b="0"/>
                  <wp:docPr id="4" name="Рисунок 4" descr="http://wwwold.doinhmao.ru/netcat_files/Image/%D0%98%D0%B3%D1%80%D0%B8%D0%BC%D1%81%D0%BA%D0%B8%D0%B9%20%D0%BA%D0%BE%D0%BB%D0%BB%D0%B5%D0%B4%D0%B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old.doinhmao.ru/netcat_files/Image/%D0%98%D0%B3%D1%80%D0%B8%D0%BC%D1%81%D0%BA%D0%B8%D0%B9%20%D0%BA%D0%BE%D0%BB%D0%BB%D0%B5%D0%B4%D0%B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www.ipc</w:t>
              </w:r>
            </w:hyperlink>
            <w:hyperlink r:id="rId12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ollege.ru</w:t>
              </w:r>
            </w:hyperlink>
          </w:p>
        </w:tc>
      </w:tr>
      <w:tr w:rsidR="00A73374" w:rsidRPr="00A73374" w:rsidTr="001806B9">
        <w:trPr>
          <w:trHeight w:val="97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628685, Ханты-Мансийский автономный округ - Югра, г. Мегион </w:t>
            </w:r>
            <w:proofErr w:type="spellStart"/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 3 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30402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022EC296" wp14:editId="56EB9323">
                  <wp:extent cx="954405" cy="954405"/>
                  <wp:effectExtent l="0" t="0" r="0" b="0"/>
                  <wp:docPr id="3" name="Рисунок 3" descr="http://wwwold.doinhmao.ru/netcat_files/Image/%D0%9C%D0%B5%D0%B3%D0%B8%D0%BE%D0%BD%20%D0%BF%D1%80%D0%BE%D1%84%D0%BA%D0%BE%D0%BB%D0%BB%D0%B5%D0%B4%D0%B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old.doinhmao.ru/netcat_files/Image/%D0%9C%D0%B5%D0%B3%D0%B8%D0%BE%D0%BD%20%D0%BF%D1%80%D0%BE%D1%84%D0%BA%D0%BE%D0%BB%D0%BB%D0%B5%D0%B4%D0%B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www.megpk.ru</w:t>
              </w:r>
            </w:hyperlink>
          </w:p>
        </w:tc>
      </w:tr>
      <w:tr w:rsidR="00A73374" w:rsidRPr="00A73374" w:rsidTr="001806B9">
        <w:trPr>
          <w:trHeight w:val="102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автономного округа – Югры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"Междуреченский агропромышленный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Сельскохозяйственное, педагогическое, социально-экономическое, техническое и технологическое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городского типа Междуреченский, улица Центральная, дом 54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8(34677)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magrakol.ru</w:t>
              </w:r>
            </w:hyperlink>
          </w:p>
        </w:tc>
      </w:tr>
      <w:tr w:rsidR="00A73374" w:rsidRPr="00A73374" w:rsidTr="001806B9">
        <w:trPr>
          <w:trHeight w:val="97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628611, ХМАО-Югра Тюменской области, г. Нижневартовск, ул. Мира, д.39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41-35-00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73374" w:rsidRPr="00A73374">
                <w:rPr>
                  <w:rFonts w:ascii="Arial" w:eastAsia="Times New Roman" w:hAnsi="Arial" w:cs="Arial"/>
                  <w:b/>
                  <w:bCs/>
                  <w:color w:val="007DC6"/>
                  <w:sz w:val="24"/>
                  <w:szCs w:val="24"/>
                  <w:lang w:eastAsia="ru-RU"/>
                </w:rPr>
                <w:t>nv-pk.ru</w:t>
              </w:r>
            </w:hyperlink>
          </w:p>
        </w:tc>
      </w:tr>
      <w:tr w:rsidR="00A73374" w:rsidRPr="00A73374" w:rsidTr="001806B9">
        <w:trPr>
          <w:trHeight w:val="70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медицинский колледж""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город Нижневартовск, ул.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Интернациольная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26-28-33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556E0982" wp14:editId="796FA97F">
                  <wp:extent cx="954405" cy="954405"/>
                  <wp:effectExtent l="0" t="0" r="0" b="0"/>
                  <wp:docPr id="2" name="Рисунок 2" descr="http://wwwold.doinhmao.ru/netcat_files/Image/Logo%20%D0%91%D0%A3%20%D0%9D%D0%9C%D0%9A%20160%D1%85160%D0%BF%D0%BA%D1%8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old.doinhmao.ru/netcat_files/Image/Logo%20%D0%91%D0%A3%20%D0%9D%D0%9C%D0%9A%20160%D1%85160%D0%BF%D0%BA%D1%8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mednv.ru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628462, Тюменская область, Ханты-Мансийский автономный округ -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микрорайон дом 27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8(34668)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3-69-36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рпк86.рф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413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40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"Сургутский медицинский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628400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автономныйокруг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ул.Федорова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61/1</w:t>
            </w:r>
          </w:p>
        </w:tc>
        <w:tc>
          <w:tcPr>
            <w:tcW w:w="573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26-72-29</w:t>
            </w:r>
          </w:p>
        </w:tc>
        <w:tc>
          <w:tcPr>
            <w:tcW w:w="72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surgutmed.ru</w:t>
              </w:r>
            </w:hyperlink>
          </w:p>
        </w:tc>
      </w:tr>
      <w:tr w:rsidR="00A73374" w:rsidRPr="00A73374" w:rsidTr="001806B9">
        <w:trPr>
          <w:trHeight w:val="1110"/>
        </w:trPr>
        <w:tc>
          <w:tcPr>
            <w:tcW w:w="413" w:type="pct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"Сургутский политехнический колледж"</w:t>
            </w:r>
          </w:p>
        </w:tc>
        <w:tc>
          <w:tcPr>
            <w:tcW w:w="1095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252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628400,Тюменская область, ХМАО-Югра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  ул. Маяковского, д.41</w:t>
            </w:r>
          </w:p>
        </w:tc>
        <w:tc>
          <w:tcPr>
            <w:tcW w:w="573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 31-90-30</w:t>
            </w:r>
          </w:p>
        </w:tc>
        <w:tc>
          <w:tcPr>
            <w:tcW w:w="728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surpk.ru</w:t>
              </w:r>
            </w:hyperlink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W w:w="15151" w:type="dxa"/>
        <w:tblInd w:w="-3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51"/>
      </w:tblGrid>
      <w:tr w:rsidR="00A36435" w:rsidTr="00A36435">
        <w:trPr>
          <w:trHeight w:val="100"/>
        </w:trPr>
        <w:tc>
          <w:tcPr>
            <w:tcW w:w="15151" w:type="dxa"/>
          </w:tcPr>
          <w:p w:rsidR="00A36435" w:rsidRDefault="00A36435" w:rsidP="00A73374">
            <w:pPr>
              <w:spacing w:after="0" w:line="240" w:lineRule="auto"/>
              <w:textAlignment w:val="top"/>
              <w:rPr>
                <w:rFonts w:ascii="Open Sans" w:eastAsia="Times New Roman" w:hAnsi="Open Sans" w:cs="Times New Roman"/>
                <w:color w:val="606366"/>
                <w:sz w:val="20"/>
                <w:szCs w:val="20"/>
                <w:lang w:eastAsia="ru-RU"/>
              </w:rPr>
            </w:pPr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563"/>
        <w:gridCol w:w="2965"/>
        <w:gridCol w:w="3403"/>
        <w:gridCol w:w="1559"/>
        <w:gridCol w:w="3499"/>
      </w:tblGrid>
      <w:tr w:rsidR="00A73374" w:rsidRPr="00A73374" w:rsidTr="001806B9">
        <w:trPr>
          <w:trHeight w:val="1080"/>
        </w:trPr>
        <w:tc>
          <w:tcPr>
            <w:tcW w:w="371" w:type="pct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8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 "Ханты-Мансийский технолого-педагогический колледж"</w:t>
            </w:r>
          </w:p>
        </w:tc>
        <w:tc>
          <w:tcPr>
            <w:tcW w:w="981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628011, Тюменская область, г. Ханты-Мансийск, ул. Гагарина, д. 3</w:t>
            </w:r>
          </w:p>
        </w:tc>
        <w:tc>
          <w:tcPr>
            <w:tcW w:w="516" w:type="pct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 33-22-88</w:t>
            </w:r>
          </w:p>
        </w:tc>
        <w:tc>
          <w:tcPr>
            <w:tcW w:w="1158" w:type="pct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www.hmcolleg.ru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Бюджетое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профессионального образования Ханты-Мансийского автономного округа – Югры "Югорский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Тюменская область, г. Югорск, ул. 40 лет Победы, д. 16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</w:t>
            </w:r>
            <w:r w:rsidR="001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76329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www.yugorskpk.ru</w:t>
              </w:r>
            </w:hyperlink>
          </w:p>
        </w:tc>
      </w:tr>
      <w:tr w:rsidR="00A73374" w:rsidRPr="00A73374" w:rsidTr="001806B9">
        <w:trPr>
          <w:trHeight w:val="99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– Югры "Советский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педагогическое,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628240, Ханты-Мансийский автономный округ -Югра, Тюменская область,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Макаренко, д. 1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32271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C6"/>
                <w:sz w:val="24"/>
                <w:szCs w:val="24"/>
                <w:lang w:eastAsia="ru-RU"/>
              </w:rPr>
              <w:drawing>
                <wp:inline distT="0" distB="0" distL="0" distR="0" wp14:anchorId="4D00A6F1" wp14:editId="2D113D86">
                  <wp:extent cx="954405" cy="230505"/>
                  <wp:effectExtent l="0" t="0" r="0" b="0"/>
                  <wp:docPr id="1" name="Рисунок 1" descr="http://wwwold.doinhmao.ru/netcat_files/Image/%D0%A1%D0%BE%D0%B2%D0%B5%D1%82%D1%81%D0%BA%D0%B8%D0%B9%20%D0%BF%D1%80%D0%BE%D1%84%D0%BA%D0%BE%D0%BB%D0%BB%D0%B5%D0%B4%D0%B6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old.doinhmao.ru/netcat_files/Image/%D0%A1%D0%BE%D0%B2%D0%B5%D1%82%D1%81%D0%BA%D0%B8%D0%B9%20%D0%BF%D1%80%D0%BE%D1%84%D0%BA%D0%BE%D0%BB%D0%BB%D0%B5%D0%B4%D0%B6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www.sovprocollege.ru</w:t>
              </w:r>
            </w:hyperlink>
          </w:p>
        </w:tc>
      </w:tr>
      <w:tr w:rsidR="00A73374" w:rsidRPr="00A73374" w:rsidTr="001806B9">
        <w:trPr>
          <w:trHeight w:val="1260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628672, Россия, Ханты-Мансийский автономный округ – Югра, Тюменская область,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52 </w:t>
            </w:r>
            <w:proofErr w:type="gramEnd"/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lanpk.spohmao.ru</w:t>
              </w:r>
            </w:hyperlink>
          </w:p>
        </w:tc>
      </w:tr>
      <w:tr w:rsidR="00A73374" w:rsidRPr="00A73374" w:rsidTr="001806B9">
        <w:trPr>
          <w:trHeight w:val="94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строительный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628606 Тюменская область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ул.Индустриальная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</w:t>
            </w:r>
          </w:p>
          <w:p w:rsidR="00A73374" w:rsidRPr="00A73374" w:rsidRDefault="00A73374" w:rsidP="0018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www.nsk41.ru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социально-гуманитарный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Гуманитарное, социально-экономическое и педагогическое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628240, Россия, Тюменская область, Ханты-Мансийский автономный округ – Югра,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Дружбы Народов,  д.13А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1806B9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4354</w:t>
            </w:r>
            <w:r w:rsidR="00A73374"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73374" w:rsidRPr="00A73374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www.nv-study.ru</w:t>
              </w:r>
            </w:hyperlink>
          </w:p>
        </w:tc>
      </w:tr>
      <w:tr w:rsidR="00A73374" w:rsidRPr="00A73374" w:rsidTr="001806B9">
        <w:trPr>
          <w:trHeight w:val="103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628285, Ханты-Мансийский автономный округ-Югра, г.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51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8(34676)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24023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www.uray-pk.ru</w:t>
              </w:r>
            </w:hyperlink>
          </w:p>
        </w:tc>
      </w:tr>
      <w:tr w:rsidR="00A73374" w:rsidRPr="00A73374" w:rsidTr="001806B9">
        <w:trPr>
          <w:trHeight w:val="945"/>
        </w:trPr>
        <w:tc>
          <w:tcPr>
            <w:tcW w:w="371" w:type="pct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Ханты-Мансийского автономного </w:t>
            </w: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– Югры "Когалымский политехнический колледж"</w:t>
            </w:r>
          </w:p>
        </w:tc>
        <w:tc>
          <w:tcPr>
            <w:tcW w:w="981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628485,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автномный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округ-Югра 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огалым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ул.Прибалтийская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516" w:type="pct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1806B9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8(34667)</w:t>
            </w:r>
          </w:p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27473</w:t>
            </w:r>
          </w:p>
        </w:tc>
        <w:tc>
          <w:tcPr>
            <w:tcW w:w="1158" w:type="pct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kogpk.ru</w:t>
              </w:r>
            </w:hyperlink>
          </w:p>
        </w:tc>
      </w:tr>
      <w:tr w:rsidR="00A73374" w:rsidRPr="00A73374" w:rsidTr="001806B9">
        <w:trPr>
          <w:trHeight w:val="915"/>
        </w:trPr>
        <w:tc>
          <w:tcPr>
            <w:tcW w:w="371" w:type="pct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48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981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1126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628300, Ханты-Мансийский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автномный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округ-Югра г.Нефтеюганск, 10 </w:t>
            </w:r>
            <w:proofErr w:type="spellStart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д.32. </w:t>
            </w:r>
          </w:p>
        </w:tc>
        <w:tc>
          <w:tcPr>
            <w:tcW w:w="516" w:type="pct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A73374" w:rsidP="00A7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 22-66-57</w:t>
            </w:r>
          </w:p>
        </w:tc>
        <w:tc>
          <w:tcPr>
            <w:tcW w:w="1158" w:type="pct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A73374" w:rsidRPr="00A73374" w:rsidRDefault="000139C3" w:rsidP="00A733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73374" w:rsidRPr="00A73374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neftpk.ru</w:t>
              </w:r>
            </w:hyperlink>
          </w:p>
        </w:tc>
      </w:tr>
    </w:tbl>
    <w:p w:rsidR="00A73374" w:rsidRPr="00A73374" w:rsidRDefault="00A73374" w:rsidP="00A73374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A73374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8A0C4A" w:rsidRDefault="008A0C4A"/>
    <w:sectPr w:rsidR="008A0C4A" w:rsidSect="00A733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0"/>
    <w:rsid w:val="000139C3"/>
    <w:rsid w:val="001806B9"/>
    <w:rsid w:val="003F43BC"/>
    <w:rsid w:val="008A0C4A"/>
    <w:rsid w:val="00902990"/>
    <w:rsid w:val="00A36435"/>
    <w:rsid w:val="00A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3374"/>
    <w:rPr>
      <w:b/>
      <w:bCs/>
    </w:rPr>
  </w:style>
  <w:style w:type="paragraph" w:styleId="a4">
    <w:name w:val="Normal (Web)"/>
    <w:basedOn w:val="a"/>
    <w:uiPriority w:val="99"/>
    <w:unhideWhenUsed/>
    <w:rsid w:val="00A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3374"/>
    <w:rPr>
      <w:b/>
      <w:bCs/>
    </w:rPr>
  </w:style>
  <w:style w:type="paragraph" w:styleId="a4">
    <w:name w:val="Normal (Web)"/>
    <w:basedOn w:val="a"/>
    <w:uiPriority w:val="99"/>
    <w:unhideWhenUsed/>
    <w:rsid w:val="00A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ek-bpk.ru/" TargetMode="External"/><Relationship Id="rId13" Type="http://schemas.openxmlformats.org/officeDocument/2006/relationships/hyperlink" Target="http://www.megpk.ru/" TargetMode="External"/><Relationship Id="rId18" Type="http://schemas.openxmlformats.org/officeDocument/2006/relationships/hyperlink" Target="http://mednv.ru/" TargetMode="External"/><Relationship Id="rId26" Type="http://schemas.openxmlformats.org/officeDocument/2006/relationships/hyperlink" Target="http://www.sovprocolleg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6-1lcte.xn--p1ai/" TargetMode="External"/><Relationship Id="rId34" Type="http://schemas.openxmlformats.org/officeDocument/2006/relationships/hyperlink" Target="http://neftpk.ru/" TargetMode="External"/><Relationship Id="rId7" Type="http://schemas.openxmlformats.org/officeDocument/2006/relationships/hyperlink" Target="http://www.86pu13-nyagan.edusite.ru/" TargetMode="External"/><Relationship Id="rId12" Type="http://schemas.openxmlformats.org/officeDocument/2006/relationships/hyperlink" Target="http://www.ipcollege.ru/" TargetMode="External"/><Relationship Id="rId17" Type="http://schemas.openxmlformats.org/officeDocument/2006/relationships/hyperlink" Target="http://nv-pk.ru/" TargetMode="External"/><Relationship Id="rId25" Type="http://schemas.openxmlformats.org/officeDocument/2006/relationships/hyperlink" Target="http://www.yugorskpk.ru/" TargetMode="External"/><Relationship Id="rId33" Type="http://schemas.openxmlformats.org/officeDocument/2006/relationships/hyperlink" Target="http://kogp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grakol.ru/" TargetMode="External"/><Relationship Id="rId20" Type="http://schemas.openxmlformats.org/officeDocument/2006/relationships/hyperlink" Target="http://mednv.ru/" TargetMode="External"/><Relationship Id="rId29" Type="http://schemas.openxmlformats.org/officeDocument/2006/relationships/hyperlink" Target="http://lanpk.spohmao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pcollege.ru/" TargetMode="External"/><Relationship Id="rId24" Type="http://schemas.openxmlformats.org/officeDocument/2006/relationships/hyperlink" Target="http://www.hmcolleg.ru/" TargetMode="External"/><Relationship Id="rId32" Type="http://schemas.openxmlformats.org/officeDocument/2006/relationships/hyperlink" Target="http://www.uray-pk.ru/" TargetMode="External"/><Relationship Id="rId5" Type="http://schemas.openxmlformats.org/officeDocument/2006/relationships/hyperlink" Target="http://86pu13-nyagan.edusite.ru/" TargetMode="External"/><Relationship Id="rId15" Type="http://schemas.openxmlformats.org/officeDocument/2006/relationships/hyperlink" Target="http://www.megpk.ru/" TargetMode="External"/><Relationship Id="rId23" Type="http://schemas.openxmlformats.org/officeDocument/2006/relationships/hyperlink" Target="http://www.surpk.ru/" TargetMode="External"/><Relationship Id="rId28" Type="http://schemas.openxmlformats.org/officeDocument/2006/relationships/hyperlink" Target="http://www.sovprocollege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hyperlink" Target="http://www.nv-study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ollege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urgutmed.ru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nsk41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Ситникова</cp:lastModifiedBy>
  <cp:revision>6</cp:revision>
  <cp:lastPrinted>2016-11-28T07:11:00Z</cp:lastPrinted>
  <dcterms:created xsi:type="dcterms:W3CDTF">2016-11-25T11:50:00Z</dcterms:created>
  <dcterms:modified xsi:type="dcterms:W3CDTF">2016-11-28T07:33:00Z</dcterms:modified>
</cp:coreProperties>
</file>