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4C" w:rsidRDefault="00BE674C" w:rsidP="00BE6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74C" w:rsidRDefault="00BE674C" w:rsidP="00BE674C">
      <w:pPr>
        <w:pStyle w:val="2"/>
        <w:rPr>
          <w:u w:val="single"/>
        </w:rPr>
      </w:pPr>
      <w:r>
        <w:rPr>
          <w:u w:val="single"/>
        </w:rPr>
        <w:t xml:space="preserve">ПРИЁМНАЯ СЕМЬЯ ПОЖИЛОГО ГРАЖДАНИНА </w:t>
      </w:r>
    </w:p>
    <w:p w:rsidR="00BE674C" w:rsidRDefault="00BE674C" w:rsidP="00BE674C"/>
    <w:p w:rsidR="00BE674C" w:rsidRPr="00905A9A" w:rsidRDefault="00BE674C" w:rsidP="000A3E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A9A">
        <w:rPr>
          <w:rFonts w:ascii="Times New Roman" w:hAnsi="Times New Roman" w:cs="Times New Roman"/>
          <w:sz w:val="24"/>
          <w:szCs w:val="24"/>
        </w:rPr>
        <w:t>С целью повышения качества жизни пожилых граждан и инвалидов, максимального продления нахождения их в привычной, социальной среде, укрепления традиций взаимопомощи, профилактики социального одиночества</w:t>
      </w:r>
      <w:r w:rsidR="00905A9A">
        <w:rPr>
          <w:rFonts w:ascii="Times New Roman" w:hAnsi="Times New Roman" w:cs="Times New Roman"/>
          <w:sz w:val="24"/>
          <w:szCs w:val="24"/>
        </w:rPr>
        <w:t>,</w:t>
      </w:r>
      <w:r w:rsidR="000A3E5E" w:rsidRPr="00905A9A">
        <w:rPr>
          <w:rFonts w:ascii="Times New Roman" w:hAnsi="Times New Roman" w:cs="Times New Roman"/>
          <w:sz w:val="24"/>
          <w:szCs w:val="24"/>
        </w:rPr>
        <w:t xml:space="preserve"> был</w:t>
      </w:r>
      <w:r w:rsidRPr="00905A9A">
        <w:rPr>
          <w:rFonts w:ascii="Times New Roman" w:hAnsi="Times New Roman" w:cs="Times New Roman"/>
          <w:sz w:val="24"/>
          <w:szCs w:val="24"/>
        </w:rPr>
        <w:t xml:space="preserve"> принят Закон Ханты-Мансийского автономного округа от 30.09.2011 № 95-оз «О приёмной семье пожилого гражданина», а также постановление Правительства Ханты-Мансийского автономного округа – Югры от 24.11.2011 №434-п «О порядке назначения помощника совершеннолетнему дееспособному гражданину, который по состоянию здоровья не</w:t>
      </w:r>
      <w:proofErr w:type="gramEnd"/>
      <w:r w:rsidRPr="00905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A9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05A9A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и защищать свои права и исполнять свои обязанности». </w:t>
      </w:r>
    </w:p>
    <w:p w:rsidR="00BE674C" w:rsidRPr="00905A9A" w:rsidRDefault="00BE674C" w:rsidP="000A3E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9A">
        <w:rPr>
          <w:rFonts w:ascii="Times New Roman" w:hAnsi="Times New Roman" w:cs="Times New Roman"/>
          <w:sz w:val="24"/>
          <w:szCs w:val="24"/>
        </w:rPr>
        <w:t xml:space="preserve">Приемная семья для граждан пожилого возраста и инвалидов – форма социального обслуживания, представляющая собой совместное проживание и ведение общего хозяйства лица, нуждающегося в социальных услугах, и лица, оказывающего социальные услуги. </w:t>
      </w:r>
    </w:p>
    <w:p w:rsidR="00BE674C" w:rsidRPr="00905A9A" w:rsidRDefault="00BE674C" w:rsidP="000A3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9A">
        <w:rPr>
          <w:rFonts w:ascii="Times New Roman" w:hAnsi="Times New Roman" w:cs="Times New Roman"/>
          <w:sz w:val="24"/>
          <w:szCs w:val="24"/>
        </w:rPr>
        <w:t xml:space="preserve">Речь идет об элементарной </w:t>
      </w:r>
      <w:proofErr w:type="gramStart"/>
      <w:r w:rsidRPr="00905A9A">
        <w:rPr>
          <w:rFonts w:ascii="Times New Roman" w:hAnsi="Times New Roman" w:cs="Times New Roman"/>
          <w:sz w:val="24"/>
          <w:szCs w:val="24"/>
        </w:rPr>
        <w:t>заботе</w:t>
      </w:r>
      <w:proofErr w:type="gramEnd"/>
      <w:r w:rsidRPr="00905A9A">
        <w:rPr>
          <w:rFonts w:ascii="Times New Roman" w:hAnsi="Times New Roman" w:cs="Times New Roman"/>
          <w:sz w:val="24"/>
          <w:szCs w:val="24"/>
        </w:rPr>
        <w:t xml:space="preserve"> об одиноком человеке. При этом создавшие приемную семью люди не только живут вместе, но и ведут совместное хозяйство, ежемесячно совместно заботясь о покупках необх</w:t>
      </w:r>
      <w:r w:rsidR="000A3E5E" w:rsidRPr="00905A9A">
        <w:rPr>
          <w:rFonts w:ascii="Times New Roman" w:hAnsi="Times New Roman" w:cs="Times New Roman"/>
          <w:sz w:val="24"/>
          <w:szCs w:val="24"/>
        </w:rPr>
        <w:t>одимых товаров, оплате ЖКУ и так далее</w:t>
      </w:r>
      <w:r w:rsidRPr="00905A9A">
        <w:rPr>
          <w:rFonts w:ascii="Times New Roman" w:hAnsi="Times New Roman" w:cs="Times New Roman"/>
          <w:sz w:val="24"/>
          <w:szCs w:val="24"/>
        </w:rPr>
        <w:t>. Чтобы исключить разногласия</w:t>
      </w:r>
      <w:r w:rsidR="000A3E5E" w:rsidRPr="00905A9A">
        <w:rPr>
          <w:rFonts w:ascii="Times New Roman" w:hAnsi="Times New Roman" w:cs="Times New Roman"/>
          <w:sz w:val="24"/>
          <w:szCs w:val="24"/>
        </w:rPr>
        <w:t>,</w:t>
      </w:r>
      <w:r w:rsidRPr="00905A9A">
        <w:rPr>
          <w:rFonts w:ascii="Times New Roman" w:hAnsi="Times New Roman" w:cs="Times New Roman"/>
          <w:sz w:val="24"/>
          <w:szCs w:val="24"/>
        </w:rPr>
        <w:t xml:space="preserve"> которые могут возникнуть между помощником и пожилым гражданином</w:t>
      </w:r>
      <w:r w:rsidR="000A3E5E" w:rsidRPr="00905A9A">
        <w:rPr>
          <w:rFonts w:ascii="Times New Roman" w:hAnsi="Times New Roman" w:cs="Times New Roman"/>
          <w:sz w:val="24"/>
          <w:szCs w:val="24"/>
        </w:rPr>
        <w:t>,</w:t>
      </w:r>
      <w:r w:rsidRPr="00905A9A">
        <w:rPr>
          <w:rFonts w:ascii="Times New Roman" w:hAnsi="Times New Roman" w:cs="Times New Roman"/>
          <w:sz w:val="24"/>
          <w:szCs w:val="24"/>
        </w:rPr>
        <w:t xml:space="preserve"> заключается договор, в котором указывается сумма совместного бюджета, а также права и обязанности сторон. Третьей стороной в договоре является</w:t>
      </w:r>
      <w:r w:rsidR="000A3E5E" w:rsidRPr="00905A9A">
        <w:rPr>
          <w:rFonts w:ascii="Times New Roman" w:hAnsi="Times New Roman" w:cs="Times New Roman"/>
          <w:sz w:val="24"/>
          <w:szCs w:val="24"/>
        </w:rPr>
        <w:t xml:space="preserve"> </w:t>
      </w:r>
      <w:r w:rsidR="000A3E5E" w:rsidRPr="0090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Ханты-Мансийского </w:t>
      </w:r>
      <w:r w:rsidR="000A3E5E" w:rsidRPr="000A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- </w:t>
      </w:r>
      <w:r w:rsidR="000A3E5E" w:rsidRPr="00905A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A3E5E" w:rsidRPr="000A3E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«Комплексный центр социального обслуживания населения «Импульс»</w:t>
      </w:r>
      <w:r w:rsidRPr="00905A9A">
        <w:rPr>
          <w:rFonts w:ascii="Times New Roman" w:hAnsi="Times New Roman" w:cs="Times New Roman"/>
          <w:sz w:val="24"/>
          <w:szCs w:val="24"/>
        </w:rPr>
        <w:t xml:space="preserve">, что исключает возможность всякого рода мошенничества в отношении имущества, принадлежащего пожилому гражданину. </w:t>
      </w:r>
    </w:p>
    <w:p w:rsidR="00BE674C" w:rsidRPr="00905A9A" w:rsidRDefault="00BE674C" w:rsidP="000A3E5E">
      <w:pPr>
        <w:pStyle w:val="a4"/>
        <w:ind w:firstLine="540"/>
        <w:jc w:val="both"/>
      </w:pPr>
      <w:r w:rsidRPr="00905A9A">
        <w:t>Организовать приемную семью могут совершеннолетние дееспособные граждане Российской Федерации, не старше 60 лет, не являющиеся близкими родственниками (родственниками по прямой восходящей и нисходящей линии) – родителями и детьми, дедушкой, бабушкой и внуками (имеющими общих</w:t>
      </w:r>
      <w:r w:rsidR="00905A9A">
        <w:t>,</w:t>
      </w:r>
      <w:r w:rsidRPr="00905A9A">
        <w:t xml:space="preserve"> отца или мать)</w:t>
      </w:r>
      <w:r w:rsidR="00905A9A">
        <w:t>,</w:t>
      </w:r>
      <w:r w:rsidRPr="00905A9A">
        <w:t xml:space="preserve"> братьями и сестрами.</w:t>
      </w:r>
    </w:p>
    <w:p w:rsidR="00BE674C" w:rsidRPr="00905A9A" w:rsidRDefault="00BE674C" w:rsidP="000A3E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A9A">
        <w:rPr>
          <w:rFonts w:ascii="Times New Roman" w:hAnsi="Times New Roman" w:cs="Times New Roman"/>
        </w:rPr>
        <w:t xml:space="preserve"> </w:t>
      </w:r>
      <w:r w:rsidR="000A3E5E" w:rsidRPr="00905A9A">
        <w:rPr>
          <w:rFonts w:ascii="Times New Roman" w:hAnsi="Times New Roman" w:cs="Times New Roman"/>
          <w:sz w:val="24"/>
          <w:szCs w:val="24"/>
        </w:rPr>
        <w:t>Если Вы хотите узнать подробную</w:t>
      </w:r>
      <w:r w:rsidRPr="00905A9A">
        <w:rPr>
          <w:rFonts w:ascii="Times New Roman" w:hAnsi="Times New Roman" w:cs="Times New Roman"/>
          <w:sz w:val="24"/>
          <w:szCs w:val="24"/>
        </w:rPr>
        <w:t xml:space="preserve"> информацию о возможности </w:t>
      </w:r>
      <w:proofErr w:type="spellStart"/>
      <w:r w:rsidRPr="00905A9A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905A9A">
        <w:rPr>
          <w:rFonts w:ascii="Times New Roman" w:hAnsi="Times New Roman" w:cs="Times New Roman"/>
          <w:sz w:val="24"/>
          <w:szCs w:val="24"/>
        </w:rPr>
        <w:t xml:space="preserve"> </w:t>
      </w:r>
      <w:r w:rsidR="000A3E5E" w:rsidRPr="00905A9A">
        <w:rPr>
          <w:rFonts w:ascii="Times New Roman" w:hAnsi="Times New Roman" w:cs="Times New Roman"/>
          <w:sz w:val="24"/>
          <w:szCs w:val="24"/>
        </w:rPr>
        <w:t>приёмную семью пожилого гражданина</w:t>
      </w:r>
      <w:r w:rsidRPr="00905A9A">
        <w:rPr>
          <w:rFonts w:ascii="Times New Roman" w:hAnsi="Times New Roman" w:cs="Times New Roman"/>
          <w:sz w:val="24"/>
          <w:szCs w:val="24"/>
        </w:rPr>
        <w:t>, рекомендуем Вам позвонить по тел.</w:t>
      </w:r>
      <w:r w:rsidRPr="00905A9A">
        <w:rPr>
          <w:rFonts w:ascii="Times New Roman" w:hAnsi="Times New Roman" w:cs="Times New Roman"/>
          <w:color w:val="FF0000"/>
          <w:sz w:val="24"/>
          <w:szCs w:val="24"/>
        </w:rPr>
        <w:t>: 30133, 21980.</w:t>
      </w:r>
      <w:r w:rsidRPr="00905A9A">
        <w:rPr>
          <w:rFonts w:ascii="Times New Roman" w:hAnsi="Times New Roman" w:cs="Times New Roman"/>
          <w:sz w:val="24"/>
          <w:szCs w:val="24"/>
        </w:rPr>
        <w:t xml:space="preserve"> Обращаем Ваше внимание на то, что максимально подробная </w:t>
      </w:r>
      <w:r w:rsidRPr="00905A9A">
        <w:rPr>
          <w:rStyle w:val="a3"/>
          <w:rFonts w:ascii="Times New Roman" w:hAnsi="Times New Roman" w:cs="Times New Roman"/>
          <w:b w:val="0"/>
          <w:sz w:val="24"/>
          <w:szCs w:val="24"/>
        </w:rPr>
        <w:t>консультация</w:t>
      </w:r>
      <w:r w:rsidRPr="00905A9A">
        <w:rPr>
          <w:rFonts w:ascii="Times New Roman" w:hAnsi="Times New Roman" w:cs="Times New Roman"/>
          <w:sz w:val="24"/>
          <w:szCs w:val="24"/>
        </w:rPr>
        <w:t xml:space="preserve"> возможна на личном приёме у наших специалистов, которые работают ежедневно с понедельника по пятницу с 8 часов 30 минут до 17 часов по адресу: город Урай, микрорайон 2, дом 29. </w:t>
      </w:r>
    </w:p>
    <w:p w:rsidR="00BE674C" w:rsidRDefault="00BE674C" w:rsidP="00BE674C">
      <w:pPr>
        <w:pStyle w:val="a4"/>
        <w:ind w:firstLine="540"/>
        <w:jc w:val="both"/>
      </w:pPr>
    </w:p>
    <w:p w:rsidR="00BE674C" w:rsidRDefault="00BE674C" w:rsidP="00BE674C">
      <w:pPr>
        <w:jc w:val="both"/>
      </w:pPr>
    </w:p>
    <w:sectPr w:rsidR="00BE674C" w:rsidSect="00E6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0A"/>
    <w:rsid w:val="000A3E5E"/>
    <w:rsid w:val="00315A7A"/>
    <w:rsid w:val="003200E5"/>
    <w:rsid w:val="00376663"/>
    <w:rsid w:val="004275FA"/>
    <w:rsid w:val="004F430A"/>
    <w:rsid w:val="008D4241"/>
    <w:rsid w:val="00905A9A"/>
    <w:rsid w:val="00924BDE"/>
    <w:rsid w:val="00A143B2"/>
    <w:rsid w:val="00B86179"/>
    <w:rsid w:val="00BE674C"/>
    <w:rsid w:val="00C52636"/>
    <w:rsid w:val="00CA1A13"/>
    <w:rsid w:val="00E6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7A"/>
  </w:style>
  <w:style w:type="paragraph" w:styleId="2">
    <w:name w:val="heading 2"/>
    <w:basedOn w:val="a"/>
    <w:next w:val="a"/>
    <w:link w:val="20"/>
    <w:semiHidden/>
    <w:unhideWhenUsed/>
    <w:qFormat/>
    <w:rsid w:val="00BE6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A7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E6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BE674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7A"/>
  </w:style>
  <w:style w:type="paragraph" w:styleId="2">
    <w:name w:val="heading 2"/>
    <w:basedOn w:val="a"/>
    <w:next w:val="a"/>
    <w:link w:val="20"/>
    <w:semiHidden/>
    <w:unhideWhenUsed/>
    <w:qFormat/>
    <w:rsid w:val="00BE67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A7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E6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BE674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Дегтянникова Ольга Анатольевна</dc:creator>
  <cp:lastModifiedBy>Кузьменко Владислав Сергеевич</cp:lastModifiedBy>
  <cp:revision>2</cp:revision>
  <cp:lastPrinted>2017-02-02T04:22:00Z</cp:lastPrinted>
  <dcterms:created xsi:type="dcterms:W3CDTF">2017-02-06T09:38:00Z</dcterms:created>
  <dcterms:modified xsi:type="dcterms:W3CDTF">2017-02-06T09:38:00Z</dcterms:modified>
</cp:coreProperties>
</file>