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BC" w:rsidRDefault="0069589D" w:rsidP="001E3BBC">
      <w:pPr>
        <w:pStyle w:val="a7"/>
      </w:pPr>
      <w:r>
        <w:rPr>
          <w:noProof/>
        </w:rPr>
        <w:drawing>
          <wp:inline distT="0" distB="0" distL="0" distR="0">
            <wp:extent cx="593725" cy="783590"/>
            <wp:effectExtent l="19050" t="0" r="0" b="0"/>
            <wp:docPr id="1" name="Рисунок 1" descr="jpeg&amp;cn=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peg&amp;cn=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BBC" w:rsidRPr="00B10679" w:rsidRDefault="001E3BBC" w:rsidP="001E3BBC">
      <w:pPr>
        <w:pStyle w:val="1"/>
        <w:rPr>
          <w:b/>
          <w:bCs/>
          <w:sz w:val="24"/>
          <w:szCs w:val="24"/>
        </w:rPr>
      </w:pPr>
      <w:r w:rsidRPr="00B10679">
        <w:rPr>
          <w:b/>
          <w:bCs/>
          <w:sz w:val="24"/>
          <w:szCs w:val="24"/>
        </w:rPr>
        <w:t>МУНИЦИПАЛЬНОЕ ОБРАЗОВАНИЕ ГОРОД УРАЙ</w:t>
      </w:r>
    </w:p>
    <w:p w:rsidR="001E3BBC" w:rsidRPr="00B10679" w:rsidRDefault="001E3BBC" w:rsidP="001E3BBC">
      <w:pPr>
        <w:pStyle w:val="1"/>
        <w:rPr>
          <w:b/>
          <w:bCs/>
          <w:sz w:val="24"/>
          <w:szCs w:val="24"/>
        </w:rPr>
      </w:pPr>
      <w:r w:rsidRPr="00B10679">
        <w:rPr>
          <w:b/>
          <w:bCs/>
          <w:sz w:val="24"/>
          <w:szCs w:val="24"/>
        </w:rPr>
        <w:t>Ханты-Мансийский автономный округ-Югра</w:t>
      </w:r>
    </w:p>
    <w:p w:rsidR="001E3BBC" w:rsidRPr="008C46B3" w:rsidRDefault="001E3BBC" w:rsidP="001E3BBC">
      <w:pPr>
        <w:pStyle w:val="4"/>
        <w:tabs>
          <w:tab w:val="num" w:pos="2550"/>
        </w:tabs>
        <w:ind w:right="0"/>
        <w:jc w:val="center"/>
        <w:rPr>
          <w:rFonts w:eastAsia="MS Mincho"/>
          <w:sz w:val="26"/>
          <w:szCs w:val="26"/>
          <w:lang w:eastAsia="ja-JP"/>
        </w:rPr>
      </w:pPr>
    </w:p>
    <w:p w:rsidR="001E3BBC" w:rsidRPr="008C46B3" w:rsidRDefault="001E3BBC" w:rsidP="001E3BBC">
      <w:pPr>
        <w:pStyle w:val="4"/>
        <w:tabs>
          <w:tab w:val="num" w:pos="2550"/>
        </w:tabs>
        <w:ind w:right="0"/>
        <w:jc w:val="center"/>
        <w:rPr>
          <w:rFonts w:eastAsia="MS Mincho"/>
          <w:sz w:val="26"/>
          <w:szCs w:val="26"/>
          <w:lang w:eastAsia="ja-JP"/>
        </w:rPr>
      </w:pPr>
      <w:r w:rsidRPr="008C46B3">
        <w:rPr>
          <w:rFonts w:eastAsia="MS Mincho"/>
          <w:sz w:val="26"/>
          <w:szCs w:val="26"/>
          <w:lang w:eastAsia="ja-JP"/>
        </w:rPr>
        <w:t xml:space="preserve">МУНИЦИПАЛЬНОЕ КАЗЕННОЕ УЧРЕЖДЕНИЕ </w:t>
      </w:r>
    </w:p>
    <w:p w:rsidR="001E3BBC" w:rsidRPr="008C46B3" w:rsidRDefault="001E3BBC" w:rsidP="001E3BBC">
      <w:pPr>
        <w:pStyle w:val="4"/>
        <w:tabs>
          <w:tab w:val="num" w:pos="2550"/>
        </w:tabs>
        <w:ind w:right="0"/>
        <w:jc w:val="center"/>
        <w:rPr>
          <w:rFonts w:eastAsia="MS Mincho"/>
          <w:sz w:val="26"/>
          <w:szCs w:val="26"/>
          <w:lang w:eastAsia="ja-JP"/>
        </w:rPr>
      </w:pPr>
      <w:r w:rsidRPr="008C46B3">
        <w:rPr>
          <w:rFonts w:eastAsia="MS Mincho"/>
          <w:sz w:val="26"/>
          <w:szCs w:val="26"/>
          <w:lang w:eastAsia="ja-JP"/>
        </w:rPr>
        <w:t xml:space="preserve">«УПРАВЛЕНИЕ ЖИЛИЩНО-КОММУНАЛЬНОГО ХОЗЯЙСТВА </w:t>
      </w:r>
    </w:p>
    <w:p w:rsidR="001E3BBC" w:rsidRPr="008C46B3" w:rsidRDefault="001E3BBC" w:rsidP="001E3BBC">
      <w:pPr>
        <w:pStyle w:val="4"/>
        <w:tabs>
          <w:tab w:val="num" w:pos="2550"/>
        </w:tabs>
        <w:ind w:right="0"/>
        <w:jc w:val="center"/>
        <w:rPr>
          <w:rFonts w:eastAsia="MS Mincho"/>
          <w:sz w:val="26"/>
          <w:szCs w:val="26"/>
          <w:lang w:eastAsia="ja-JP"/>
        </w:rPr>
      </w:pPr>
      <w:r w:rsidRPr="008C46B3">
        <w:rPr>
          <w:rFonts w:eastAsia="MS Mincho"/>
          <w:sz w:val="26"/>
          <w:szCs w:val="26"/>
          <w:lang w:eastAsia="ja-JP"/>
        </w:rPr>
        <w:t xml:space="preserve">ГОРОДА УРАЙ» </w:t>
      </w:r>
    </w:p>
    <w:p w:rsidR="001E3BBC" w:rsidRDefault="001E3BBC" w:rsidP="001E3BBC">
      <w:pPr>
        <w:rPr>
          <w:b/>
          <w:bCs/>
          <w:sz w:val="28"/>
          <w:szCs w:val="28"/>
        </w:rPr>
      </w:pPr>
      <w:r>
        <w:tab/>
        <w:t xml:space="preserve">  </w:t>
      </w:r>
      <w:r w:rsidRPr="009B0D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B0D5F">
        <w:rPr>
          <w:b/>
          <w:bCs/>
          <w:sz w:val="28"/>
          <w:szCs w:val="28"/>
        </w:rPr>
        <w:tab/>
      </w:r>
      <w:r w:rsidRPr="009B0D5F">
        <w:rPr>
          <w:b/>
          <w:bCs/>
          <w:sz w:val="28"/>
          <w:szCs w:val="28"/>
        </w:rPr>
        <w:tab/>
      </w:r>
    </w:p>
    <w:p w:rsidR="000318D7" w:rsidRPr="009B0D5F" w:rsidRDefault="000318D7" w:rsidP="001E3BBC">
      <w:pPr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93"/>
        <w:gridCol w:w="5094"/>
      </w:tblGrid>
      <w:tr w:rsidR="002D32E1" w:rsidRPr="00FF1511" w:rsidTr="00FF1511">
        <w:tc>
          <w:tcPr>
            <w:tcW w:w="5093" w:type="dxa"/>
          </w:tcPr>
          <w:p w:rsidR="002D32E1" w:rsidRPr="00FF1511" w:rsidRDefault="002D32E1" w:rsidP="00FF1511">
            <w:pPr>
              <w:pStyle w:val="30"/>
              <w:spacing w:after="0"/>
              <w:rPr>
                <w:i/>
                <w:iCs/>
                <w:sz w:val="22"/>
                <w:szCs w:val="22"/>
              </w:rPr>
            </w:pPr>
            <w:r w:rsidRPr="00FF1511">
              <w:rPr>
                <w:i/>
                <w:iCs/>
                <w:sz w:val="22"/>
                <w:szCs w:val="22"/>
              </w:rPr>
              <w:t>628285, микрорайон 2, дом 44,  г.Урай,</w:t>
            </w:r>
          </w:p>
        </w:tc>
        <w:tc>
          <w:tcPr>
            <w:tcW w:w="5094" w:type="dxa"/>
          </w:tcPr>
          <w:p w:rsidR="002D32E1" w:rsidRPr="00FF1511" w:rsidRDefault="002D32E1" w:rsidP="000318D7">
            <w:pPr>
              <w:pStyle w:val="30"/>
              <w:spacing w:after="0"/>
              <w:ind w:firstLine="2704"/>
              <w:rPr>
                <w:i/>
                <w:iCs/>
                <w:sz w:val="22"/>
                <w:szCs w:val="22"/>
              </w:rPr>
            </w:pPr>
            <w:r w:rsidRPr="00FF1511">
              <w:rPr>
                <w:i/>
                <w:iCs/>
                <w:sz w:val="22"/>
                <w:szCs w:val="22"/>
              </w:rPr>
              <w:t>тел. 2-21-40 ,2-44-82</w:t>
            </w:r>
          </w:p>
        </w:tc>
      </w:tr>
      <w:tr w:rsidR="002D32E1" w:rsidRPr="00FF1511" w:rsidTr="00FF1511">
        <w:tc>
          <w:tcPr>
            <w:tcW w:w="5093" w:type="dxa"/>
          </w:tcPr>
          <w:p w:rsidR="002D32E1" w:rsidRPr="00FF1511" w:rsidRDefault="002D32E1" w:rsidP="00FF1511">
            <w:pPr>
              <w:pStyle w:val="30"/>
              <w:spacing w:after="0"/>
              <w:rPr>
                <w:i/>
                <w:iCs/>
                <w:sz w:val="22"/>
                <w:szCs w:val="22"/>
              </w:rPr>
            </w:pPr>
            <w:r w:rsidRPr="00FF1511">
              <w:rPr>
                <w:i/>
                <w:iCs/>
                <w:sz w:val="22"/>
                <w:szCs w:val="22"/>
              </w:rPr>
              <w:t>Ханты-Мансийский автономный округ-Югра,</w:t>
            </w:r>
          </w:p>
        </w:tc>
        <w:tc>
          <w:tcPr>
            <w:tcW w:w="5094" w:type="dxa"/>
          </w:tcPr>
          <w:p w:rsidR="002D32E1" w:rsidRPr="00FF1511" w:rsidRDefault="002D32E1" w:rsidP="000318D7">
            <w:pPr>
              <w:pStyle w:val="30"/>
              <w:spacing w:after="0"/>
              <w:ind w:firstLine="2704"/>
              <w:rPr>
                <w:i/>
                <w:iCs/>
                <w:sz w:val="22"/>
                <w:szCs w:val="22"/>
              </w:rPr>
            </w:pPr>
            <w:r w:rsidRPr="00FF1511">
              <w:rPr>
                <w:i/>
                <w:iCs/>
                <w:sz w:val="22"/>
                <w:szCs w:val="22"/>
              </w:rPr>
              <w:t xml:space="preserve">факс(34676) 2-21-40                                                          </w:t>
            </w:r>
          </w:p>
        </w:tc>
      </w:tr>
      <w:tr w:rsidR="002D32E1" w:rsidRPr="00FF1511" w:rsidTr="00FF1511">
        <w:tc>
          <w:tcPr>
            <w:tcW w:w="5093" w:type="dxa"/>
          </w:tcPr>
          <w:p w:rsidR="002D32E1" w:rsidRPr="00FF1511" w:rsidRDefault="002D32E1" w:rsidP="00FF1511">
            <w:pPr>
              <w:pStyle w:val="30"/>
              <w:spacing w:after="0"/>
              <w:rPr>
                <w:i/>
                <w:iCs/>
                <w:sz w:val="22"/>
                <w:szCs w:val="22"/>
              </w:rPr>
            </w:pPr>
            <w:r w:rsidRPr="00FF1511">
              <w:rPr>
                <w:i/>
                <w:iCs/>
                <w:sz w:val="22"/>
                <w:szCs w:val="22"/>
              </w:rPr>
              <w:t>Тюменская область</w:t>
            </w:r>
          </w:p>
        </w:tc>
        <w:tc>
          <w:tcPr>
            <w:tcW w:w="5094" w:type="dxa"/>
          </w:tcPr>
          <w:p w:rsidR="002D32E1" w:rsidRPr="00FF1511" w:rsidRDefault="002D32E1" w:rsidP="000318D7">
            <w:pPr>
              <w:pStyle w:val="30"/>
              <w:spacing w:after="0"/>
              <w:ind w:firstLine="2704"/>
              <w:rPr>
                <w:i/>
                <w:iCs/>
                <w:sz w:val="22"/>
                <w:szCs w:val="22"/>
                <w:lang w:val="en-US"/>
              </w:rPr>
            </w:pPr>
            <w:r w:rsidRPr="00FF1511">
              <w:rPr>
                <w:i/>
                <w:iCs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FF1511">
                <w:rPr>
                  <w:rStyle w:val="af7"/>
                  <w:i/>
                  <w:iCs/>
                  <w:sz w:val="22"/>
                  <w:szCs w:val="22"/>
                  <w:lang w:val="en-US"/>
                </w:rPr>
                <w:t>Mdez@inbox.ru</w:t>
              </w:r>
            </w:hyperlink>
          </w:p>
        </w:tc>
      </w:tr>
    </w:tbl>
    <w:p w:rsidR="001E3BBC" w:rsidRPr="002D32E1" w:rsidRDefault="001E3BBC" w:rsidP="001E3BBC">
      <w:pPr>
        <w:pStyle w:val="30"/>
        <w:spacing w:after="0"/>
        <w:jc w:val="center"/>
        <w:rPr>
          <w:i/>
          <w:iCs/>
          <w:sz w:val="22"/>
          <w:szCs w:val="22"/>
          <w:lang w:val="en-US"/>
        </w:rPr>
      </w:pPr>
    </w:p>
    <w:p w:rsidR="00FF1511" w:rsidRDefault="00FF1511" w:rsidP="00FF1511">
      <w:pPr>
        <w:jc w:val="both"/>
        <w:rPr>
          <w:sz w:val="24"/>
        </w:rPr>
      </w:pPr>
      <w:r>
        <w:rPr>
          <w:sz w:val="24"/>
        </w:rPr>
        <w:t>от_______________  № ________</w:t>
      </w:r>
      <w:r w:rsidR="007B7814">
        <w:rPr>
          <w:sz w:val="24"/>
        </w:rPr>
        <w:t>/04</w:t>
      </w:r>
    </w:p>
    <w:p w:rsidR="001E3BBC" w:rsidRDefault="001E3BBC" w:rsidP="001E3BBC">
      <w:pPr>
        <w:pStyle w:val="ConsPlusNormal"/>
        <w:widowControl/>
        <w:tabs>
          <w:tab w:val="left" w:pos="851"/>
          <w:tab w:val="left" w:pos="993"/>
        </w:tabs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BC" w:rsidRDefault="001E3BBC" w:rsidP="001E3BBC">
      <w:pPr>
        <w:ind w:firstLine="567"/>
        <w:jc w:val="center"/>
        <w:outlineLvl w:val="0"/>
        <w:rPr>
          <w:b/>
          <w:sz w:val="24"/>
          <w:szCs w:val="24"/>
        </w:rPr>
      </w:pPr>
      <w:r w:rsidRPr="008C46B3">
        <w:rPr>
          <w:b/>
          <w:sz w:val="24"/>
          <w:szCs w:val="24"/>
        </w:rPr>
        <w:t xml:space="preserve">Пояснительная записка к </w:t>
      </w:r>
      <w:r>
        <w:rPr>
          <w:b/>
          <w:sz w:val="24"/>
          <w:szCs w:val="24"/>
        </w:rPr>
        <w:t>отчету о реализации муниципальной программы</w:t>
      </w:r>
    </w:p>
    <w:p w:rsidR="005F5651" w:rsidRDefault="005F5651" w:rsidP="001E3BBC">
      <w:pPr>
        <w:ind w:firstLine="567"/>
        <w:jc w:val="center"/>
        <w:outlineLvl w:val="0"/>
        <w:rPr>
          <w:b/>
          <w:sz w:val="24"/>
          <w:szCs w:val="24"/>
        </w:rPr>
      </w:pPr>
      <w:r w:rsidRPr="005F5651">
        <w:rPr>
          <w:b/>
          <w:sz w:val="24"/>
          <w:szCs w:val="24"/>
        </w:rPr>
        <w:t>«Развитие жилищно-коммунального комплекса и повышение энергетической эффективности в городе Урай на 2016 - 2018 годы»</w:t>
      </w:r>
      <w:r w:rsidR="001E3BBC">
        <w:rPr>
          <w:b/>
          <w:sz w:val="24"/>
          <w:szCs w:val="24"/>
        </w:rPr>
        <w:t xml:space="preserve"> </w:t>
      </w:r>
    </w:p>
    <w:p w:rsidR="001E3BBC" w:rsidRDefault="001E3BBC" w:rsidP="001E3BBC">
      <w:pPr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5F56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201</w:t>
      </w:r>
      <w:r w:rsidR="007B781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1E3BBC" w:rsidRPr="008B7C9A" w:rsidRDefault="001E3BBC" w:rsidP="001E3BBC">
      <w:pPr>
        <w:ind w:firstLine="567"/>
        <w:jc w:val="center"/>
        <w:outlineLvl w:val="0"/>
        <w:rPr>
          <w:b/>
        </w:rPr>
      </w:pPr>
    </w:p>
    <w:p w:rsidR="00F654C1" w:rsidRPr="00FF1511" w:rsidRDefault="005F5651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1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F654C1" w:rsidRPr="00FF1511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освоена сумма в размере </w:t>
      </w:r>
      <w:r w:rsidR="007B7814">
        <w:rPr>
          <w:rFonts w:ascii="Times New Roman" w:hAnsi="Times New Roman" w:cs="Times New Roman"/>
          <w:b/>
          <w:sz w:val="24"/>
          <w:szCs w:val="24"/>
          <w:u w:val="single"/>
        </w:rPr>
        <w:t>27 999,3</w:t>
      </w:r>
      <w:r w:rsidR="00703BA1" w:rsidRPr="00FF1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54C1" w:rsidRPr="00FF1511">
        <w:rPr>
          <w:rFonts w:ascii="Times New Roman" w:hAnsi="Times New Roman" w:cs="Times New Roman"/>
          <w:b/>
          <w:sz w:val="24"/>
          <w:szCs w:val="24"/>
          <w:u w:val="single"/>
        </w:rPr>
        <w:t>тыс.руб</w:t>
      </w:r>
      <w:r w:rsidR="00F654C1" w:rsidRPr="00FF151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54C1" w:rsidRPr="00FF1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4C1" w:rsidRPr="00FF1511" w:rsidRDefault="00F654C1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11">
        <w:rPr>
          <w:rFonts w:ascii="Times New Roman" w:hAnsi="Times New Roman" w:cs="Times New Roman"/>
          <w:sz w:val="24"/>
          <w:szCs w:val="24"/>
        </w:rPr>
        <w:t>В ходе выполнения программы проведены следующие мероприятия:</w:t>
      </w:r>
    </w:p>
    <w:p w:rsidR="00757B76" w:rsidRDefault="00757B76" w:rsidP="007B7814">
      <w:pPr>
        <w:pStyle w:val="ConsPlusNormal"/>
        <w:widowControl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11">
        <w:rPr>
          <w:rFonts w:ascii="Times New Roman" w:hAnsi="Times New Roman" w:cs="Times New Roman"/>
          <w:sz w:val="24"/>
          <w:szCs w:val="24"/>
        </w:rPr>
        <w:t>Подпрограмма I «Создание условий для обеспечения содержания объектов жилищно-коммунального комплекса города Урай»</w:t>
      </w:r>
      <w:r w:rsidR="007B7814">
        <w:rPr>
          <w:rFonts w:ascii="Times New Roman" w:hAnsi="Times New Roman" w:cs="Times New Roman"/>
          <w:sz w:val="24"/>
          <w:szCs w:val="24"/>
        </w:rPr>
        <w:t xml:space="preserve"> (за период 01-02.2017г.)</w:t>
      </w:r>
      <w:r w:rsidR="00703BA1" w:rsidRPr="00FF1511">
        <w:rPr>
          <w:rFonts w:ascii="Times New Roman" w:hAnsi="Times New Roman" w:cs="Times New Roman"/>
          <w:sz w:val="24"/>
          <w:szCs w:val="24"/>
        </w:rPr>
        <w:t>:</w:t>
      </w:r>
    </w:p>
    <w:p w:rsidR="007B7814" w:rsidRPr="00FF1511" w:rsidRDefault="007B7814" w:rsidP="007B7814">
      <w:pPr>
        <w:pStyle w:val="ConsPlusNormal"/>
        <w:widowControl/>
        <w:numPr>
          <w:ilvl w:val="1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1">
        <w:rPr>
          <w:rFonts w:ascii="Times New Roman" w:hAnsi="Times New Roman" w:cs="Times New Roman"/>
          <w:sz w:val="24"/>
          <w:szCs w:val="24"/>
        </w:rPr>
        <w:t>Организация содержания дорожного хозяйства</w:t>
      </w:r>
      <w:r w:rsidRPr="00FF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11 602,6</w:t>
      </w:r>
      <w:r w:rsidRPr="00FF1511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 (за период 01-02.2017</w:t>
      </w:r>
      <w:r w:rsidRPr="00FF1511">
        <w:rPr>
          <w:rFonts w:ascii="Times New Roman" w:hAnsi="Times New Roman" w:cs="Times New Roman"/>
          <w:sz w:val="24"/>
          <w:szCs w:val="24"/>
        </w:rPr>
        <w:t>г.):</w:t>
      </w:r>
    </w:p>
    <w:p w:rsidR="007B7814" w:rsidRPr="00FF1511" w:rsidRDefault="007B7814" w:rsidP="007B7814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11">
        <w:rPr>
          <w:rFonts w:ascii="Times New Roman" w:hAnsi="Times New Roman" w:cs="Times New Roman"/>
          <w:sz w:val="24"/>
          <w:szCs w:val="24"/>
        </w:rPr>
        <w:t xml:space="preserve">- </w:t>
      </w:r>
      <w:r w:rsidRPr="00F654C1">
        <w:rPr>
          <w:rFonts w:ascii="Times New Roman" w:hAnsi="Times New Roman" w:cs="Times New Roman"/>
          <w:sz w:val="24"/>
          <w:szCs w:val="24"/>
        </w:rPr>
        <w:t>содержание автомобиль</w:t>
      </w:r>
      <w:r>
        <w:rPr>
          <w:rFonts w:ascii="Times New Roman" w:hAnsi="Times New Roman" w:cs="Times New Roman"/>
          <w:sz w:val="24"/>
          <w:szCs w:val="24"/>
        </w:rPr>
        <w:t>ных дорог производственной зоны – 1 225,3 тыс.руб.;</w:t>
      </w:r>
    </w:p>
    <w:p w:rsidR="007B7814" w:rsidRPr="00FF1511" w:rsidRDefault="007B7814" w:rsidP="007B7814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511">
        <w:rPr>
          <w:rFonts w:ascii="Times New Roman" w:hAnsi="Times New Roman" w:cs="Times New Roman"/>
          <w:sz w:val="24"/>
          <w:szCs w:val="24"/>
        </w:rPr>
        <w:t xml:space="preserve">- </w:t>
      </w:r>
      <w:r w:rsidRPr="00F654C1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>жание дорог жилой зоны – 10 377,3 тыс.руб..</w:t>
      </w:r>
    </w:p>
    <w:p w:rsidR="007B7814" w:rsidRPr="007B7814" w:rsidRDefault="002107D4" w:rsidP="007B7814">
      <w:pPr>
        <w:pStyle w:val="ConsPlusNormal"/>
        <w:widowControl/>
        <w:numPr>
          <w:ilvl w:val="1"/>
          <w:numId w:val="24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81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содержания мест массового отдыха населения – </w:t>
      </w:r>
      <w:r w:rsidRPr="007B7814">
        <w:rPr>
          <w:rFonts w:ascii="Times New Roman" w:hAnsi="Times New Roman" w:cs="Times New Roman"/>
          <w:b/>
          <w:color w:val="000000"/>
          <w:sz w:val="24"/>
          <w:szCs w:val="24"/>
        </w:rPr>
        <w:t>0,0 тыс.руб</w:t>
      </w:r>
      <w:r w:rsidRPr="007B7814">
        <w:rPr>
          <w:rFonts w:ascii="Times New Roman" w:hAnsi="Times New Roman" w:cs="Times New Roman"/>
          <w:color w:val="000000"/>
          <w:sz w:val="24"/>
          <w:szCs w:val="24"/>
        </w:rPr>
        <w:t xml:space="preserve">., контракт на содержание мест массового отдыха населения </w:t>
      </w:r>
      <w:r w:rsidR="007B7814" w:rsidRPr="007B7814">
        <w:rPr>
          <w:rFonts w:ascii="Times New Roman" w:hAnsi="Times New Roman" w:cs="Times New Roman"/>
          <w:color w:val="000000"/>
          <w:sz w:val="24"/>
          <w:szCs w:val="24"/>
        </w:rPr>
        <w:t>в отчетном периоде не</w:t>
      </w:r>
      <w:r w:rsidRPr="007B7814">
        <w:rPr>
          <w:rFonts w:ascii="Times New Roman" w:hAnsi="Times New Roman" w:cs="Times New Roman"/>
          <w:color w:val="000000"/>
          <w:sz w:val="24"/>
          <w:szCs w:val="24"/>
        </w:rPr>
        <w:t xml:space="preserve"> заключ</w:t>
      </w:r>
      <w:r w:rsidR="007B7814">
        <w:rPr>
          <w:rFonts w:ascii="Times New Roman" w:hAnsi="Times New Roman" w:cs="Times New Roman"/>
          <w:color w:val="000000"/>
          <w:sz w:val="24"/>
          <w:szCs w:val="24"/>
        </w:rPr>
        <w:t>ался.</w:t>
      </w:r>
    </w:p>
    <w:p w:rsidR="002107D4" w:rsidRPr="007B7814" w:rsidRDefault="002107D4" w:rsidP="007B7814">
      <w:pPr>
        <w:pStyle w:val="ConsPlusNormal"/>
        <w:widowControl/>
        <w:numPr>
          <w:ilvl w:val="1"/>
          <w:numId w:val="24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81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содержания мест захоронения – </w:t>
      </w:r>
      <w:r w:rsidR="007B7814">
        <w:rPr>
          <w:rFonts w:ascii="Times New Roman" w:hAnsi="Times New Roman" w:cs="Times New Roman"/>
          <w:b/>
          <w:color w:val="000000"/>
          <w:sz w:val="24"/>
          <w:szCs w:val="24"/>
        </w:rPr>
        <w:t>268,3</w:t>
      </w:r>
      <w:r w:rsidRPr="007B7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тыс.руб</w:t>
      </w:r>
      <w:r w:rsidRPr="007B78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7814">
        <w:rPr>
          <w:rFonts w:ascii="Times New Roman" w:hAnsi="Times New Roman" w:cs="Times New Roman"/>
          <w:sz w:val="24"/>
          <w:szCs w:val="24"/>
        </w:rPr>
        <w:t>(за период 01-02.2017</w:t>
      </w:r>
      <w:r w:rsidRPr="007B7814">
        <w:rPr>
          <w:rFonts w:ascii="Times New Roman" w:hAnsi="Times New Roman" w:cs="Times New Roman"/>
          <w:sz w:val="24"/>
          <w:szCs w:val="24"/>
        </w:rPr>
        <w:t>г.):</w:t>
      </w:r>
    </w:p>
    <w:p w:rsidR="002107D4" w:rsidRPr="00FF1511" w:rsidRDefault="002107D4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11">
        <w:rPr>
          <w:rFonts w:ascii="Times New Roman" w:hAnsi="Times New Roman" w:cs="Times New Roman"/>
          <w:color w:val="000000"/>
          <w:sz w:val="24"/>
          <w:szCs w:val="24"/>
        </w:rPr>
        <w:t>- содержание</w:t>
      </w:r>
      <w:r w:rsidRPr="00F654C1">
        <w:rPr>
          <w:rFonts w:ascii="Times New Roman" w:hAnsi="Times New Roman" w:cs="Times New Roman"/>
          <w:color w:val="000000"/>
          <w:sz w:val="24"/>
          <w:szCs w:val="24"/>
        </w:rPr>
        <w:t xml:space="preserve"> кладбищ (очистка от мусора и снега)</w:t>
      </w:r>
      <w:r w:rsidR="007B7814">
        <w:rPr>
          <w:rFonts w:ascii="Times New Roman" w:hAnsi="Times New Roman" w:cs="Times New Roman"/>
          <w:color w:val="000000"/>
          <w:sz w:val="24"/>
          <w:szCs w:val="24"/>
        </w:rPr>
        <w:t xml:space="preserve"> – 265,0 тыс.руб.</w:t>
      </w:r>
      <w:r w:rsidR="00FF15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4C1" w:rsidRDefault="002107D4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54C1">
        <w:rPr>
          <w:rFonts w:ascii="Times New Roman" w:hAnsi="Times New Roman" w:cs="Times New Roman"/>
          <w:color w:val="000000"/>
          <w:sz w:val="24"/>
          <w:szCs w:val="24"/>
        </w:rPr>
        <w:t>транспортировка и доставка в морг останков невостребованных близкими и родственниками умерших (</w:t>
      </w:r>
      <w:r w:rsidR="007B78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654C1">
        <w:rPr>
          <w:rFonts w:ascii="Times New Roman" w:hAnsi="Times New Roman" w:cs="Times New Roman"/>
          <w:color w:val="000000"/>
          <w:sz w:val="24"/>
          <w:szCs w:val="24"/>
        </w:rPr>
        <w:t xml:space="preserve"> ед.)</w:t>
      </w:r>
      <w:r w:rsidR="007B7814">
        <w:rPr>
          <w:rFonts w:ascii="Times New Roman" w:hAnsi="Times New Roman" w:cs="Times New Roman"/>
          <w:color w:val="000000"/>
          <w:sz w:val="24"/>
          <w:szCs w:val="24"/>
        </w:rPr>
        <w:t xml:space="preserve"> – 3,3 тыс.руб.</w:t>
      </w:r>
    </w:p>
    <w:p w:rsidR="002107D4" w:rsidRPr="00FF1511" w:rsidRDefault="002107D4" w:rsidP="007B7814">
      <w:pPr>
        <w:pStyle w:val="ConsPlusNormal"/>
        <w:widowControl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4C1">
        <w:rPr>
          <w:rFonts w:ascii="Times New Roman" w:hAnsi="Times New Roman" w:cs="Times New Roman"/>
          <w:color w:val="000000"/>
          <w:sz w:val="24"/>
          <w:szCs w:val="24"/>
        </w:rPr>
        <w:t>Организация ремонта муниципального жилищного фонда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7B7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7C9A">
        <w:rPr>
          <w:rFonts w:ascii="Times New Roman" w:hAnsi="Times New Roman" w:cs="Times New Roman"/>
          <w:b/>
          <w:color w:val="000000"/>
          <w:sz w:val="24"/>
          <w:szCs w:val="24"/>
        </w:rPr>
        <w:t>0,0</w:t>
      </w:r>
      <w:r w:rsidRPr="00FF1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тыс.руб</w:t>
      </w:r>
      <w:r w:rsidR="000318D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35C7E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635C7E" w:rsidRPr="008B7C9A">
        <w:rPr>
          <w:rFonts w:ascii="Times New Roman" w:hAnsi="Times New Roman" w:cs="Times New Roman"/>
          <w:color w:val="000000"/>
          <w:sz w:val="24"/>
          <w:szCs w:val="24"/>
        </w:rPr>
        <w:t xml:space="preserve"> отчетном периоде работы не производились</w:t>
      </w:r>
      <w:r w:rsidR="0063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07D4" w:rsidRPr="00FF1511" w:rsidRDefault="002107D4" w:rsidP="007B7814">
      <w:pPr>
        <w:pStyle w:val="ConsPlusNormal"/>
        <w:widowControl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4C1">
        <w:rPr>
          <w:rFonts w:ascii="Times New Roman" w:hAnsi="Times New Roman" w:cs="Times New Roman"/>
          <w:color w:val="000000"/>
          <w:sz w:val="24"/>
          <w:szCs w:val="24"/>
        </w:rPr>
        <w:t>Организация сноса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B7814">
        <w:rPr>
          <w:rFonts w:ascii="Times New Roman" w:hAnsi="Times New Roman" w:cs="Times New Roman"/>
          <w:b/>
          <w:color w:val="000000"/>
          <w:sz w:val="24"/>
          <w:szCs w:val="24"/>
        </w:rPr>
        <w:t>199,9</w:t>
      </w:r>
      <w:r w:rsidRPr="00FF1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тыс.руб.</w:t>
      </w:r>
      <w:r w:rsidR="00703BA1" w:rsidRPr="00FF151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107D4" w:rsidRPr="00FF1511" w:rsidRDefault="002107D4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54C1">
        <w:rPr>
          <w:rFonts w:ascii="Times New Roman" w:hAnsi="Times New Roman" w:cs="Times New Roman"/>
          <w:color w:val="000000"/>
          <w:sz w:val="24"/>
          <w:szCs w:val="24"/>
        </w:rPr>
        <w:t xml:space="preserve"> снос многоквартирного жилого дома, расположенного по адресу: мкр. 1А, дом </w:t>
      </w:r>
      <w:r w:rsidR="007B7814">
        <w:rPr>
          <w:rFonts w:ascii="Times New Roman" w:hAnsi="Times New Roman" w:cs="Times New Roman"/>
          <w:color w:val="000000"/>
          <w:sz w:val="24"/>
          <w:szCs w:val="24"/>
        </w:rPr>
        <w:t>64.</w:t>
      </w:r>
    </w:p>
    <w:p w:rsidR="002107D4" w:rsidRPr="00FF1511" w:rsidRDefault="002107D4" w:rsidP="007B7814">
      <w:pPr>
        <w:pStyle w:val="ConsPlusNormal"/>
        <w:widowControl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1">
        <w:rPr>
          <w:rFonts w:ascii="Times New Roman" w:hAnsi="Times New Roman" w:cs="Times New Roman"/>
          <w:color w:val="000000"/>
          <w:sz w:val="24"/>
          <w:szCs w:val="24"/>
        </w:rPr>
        <w:t>Организация содержания объектов благоустройства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B7814">
        <w:rPr>
          <w:rFonts w:ascii="Times New Roman" w:hAnsi="Times New Roman" w:cs="Times New Roman"/>
          <w:b/>
          <w:color w:val="000000"/>
          <w:sz w:val="24"/>
          <w:szCs w:val="24"/>
        </w:rPr>
        <w:t>2 418,6</w:t>
      </w:r>
      <w:r w:rsidRPr="00FF1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тыс.руб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F1511">
        <w:rPr>
          <w:rFonts w:ascii="Times New Roman" w:hAnsi="Times New Roman" w:cs="Times New Roman"/>
          <w:sz w:val="24"/>
          <w:szCs w:val="24"/>
        </w:rPr>
        <w:t>(за период 01-02.2016г.):</w:t>
      </w:r>
    </w:p>
    <w:p w:rsidR="002107D4" w:rsidRPr="00FF1511" w:rsidRDefault="002107D4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B7814" w:rsidRPr="007B7814">
        <w:rPr>
          <w:rFonts w:ascii="Times New Roman" w:hAnsi="Times New Roman" w:cs="Times New Roman"/>
          <w:color w:val="000000"/>
          <w:sz w:val="24"/>
          <w:szCs w:val="24"/>
        </w:rPr>
        <w:t>содержание мест массового отдыха на реке Конда (подготовка к празднику Крещения Господня) - 71,6 тыс.руб.;</w:t>
      </w:r>
    </w:p>
    <w:p w:rsidR="002107D4" w:rsidRPr="00FF1511" w:rsidRDefault="002107D4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</w:t>
      </w:r>
      <w:r w:rsidR="00FF1511">
        <w:rPr>
          <w:rFonts w:ascii="Times New Roman" w:hAnsi="Times New Roman" w:cs="Times New Roman"/>
          <w:color w:val="000000"/>
          <w:sz w:val="24"/>
          <w:szCs w:val="24"/>
        </w:rPr>
        <w:t>парково-культурной зоны</w:t>
      </w:r>
      <w:r w:rsidR="00635C7E">
        <w:rPr>
          <w:rFonts w:ascii="Times New Roman" w:hAnsi="Times New Roman" w:cs="Times New Roman"/>
          <w:color w:val="000000"/>
          <w:sz w:val="24"/>
          <w:szCs w:val="24"/>
        </w:rPr>
        <w:t xml:space="preserve"> – 400,6 тыс.руб.</w:t>
      </w:r>
      <w:r w:rsidR="00FF15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07D4" w:rsidRPr="00FF1511" w:rsidRDefault="002107D4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</w:t>
      </w:r>
      <w:r w:rsidR="00FF1511">
        <w:rPr>
          <w:rFonts w:ascii="Times New Roman" w:hAnsi="Times New Roman" w:cs="Times New Roman"/>
          <w:color w:val="000000"/>
          <w:sz w:val="24"/>
          <w:szCs w:val="24"/>
        </w:rPr>
        <w:t>внутриквартальных проездов</w:t>
      </w:r>
      <w:r w:rsidR="00635C7E">
        <w:rPr>
          <w:rFonts w:ascii="Times New Roman" w:hAnsi="Times New Roman" w:cs="Times New Roman"/>
          <w:color w:val="000000"/>
          <w:sz w:val="24"/>
          <w:szCs w:val="24"/>
        </w:rPr>
        <w:t xml:space="preserve"> – 1 800,9 тыс.руб.</w:t>
      </w:r>
      <w:r w:rsidR="00FF15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07D4" w:rsidRPr="00FF1511" w:rsidRDefault="002107D4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654C1">
        <w:rPr>
          <w:rFonts w:ascii="Times New Roman" w:hAnsi="Times New Roman" w:cs="Times New Roman"/>
          <w:color w:val="000000"/>
          <w:sz w:val="24"/>
          <w:szCs w:val="24"/>
        </w:rPr>
        <w:t>оплата поставки нефтяного (попутного) газа на газогорелочн</w:t>
      </w:r>
      <w:r w:rsidR="00FF1511">
        <w:rPr>
          <w:rFonts w:ascii="Times New Roman" w:hAnsi="Times New Roman" w:cs="Times New Roman"/>
          <w:color w:val="000000"/>
          <w:sz w:val="24"/>
          <w:szCs w:val="24"/>
        </w:rPr>
        <w:t>ое устройство Мемориала памяти</w:t>
      </w:r>
      <w:r w:rsidR="00635C7E">
        <w:rPr>
          <w:rFonts w:ascii="Times New Roman" w:hAnsi="Times New Roman" w:cs="Times New Roman"/>
          <w:color w:val="000000"/>
          <w:sz w:val="24"/>
          <w:szCs w:val="24"/>
        </w:rPr>
        <w:t xml:space="preserve"> (2,622тыс.м3) – 11,6 тыс.руб.</w:t>
      </w:r>
      <w:r w:rsidR="00FF15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07D4" w:rsidRDefault="002107D4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54C1">
        <w:rPr>
          <w:rFonts w:ascii="Times New Roman" w:hAnsi="Times New Roman" w:cs="Times New Roman"/>
          <w:color w:val="000000"/>
          <w:sz w:val="24"/>
          <w:szCs w:val="24"/>
        </w:rPr>
        <w:t>обслуживание газового оборудования Мемориала Памяти</w:t>
      </w:r>
      <w:r w:rsidR="00635C7E">
        <w:rPr>
          <w:rFonts w:ascii="Times New Roman" w:hAnsi="Times New Roman" w:cs="Times New Roman"/>
          <w:color w:val="000000"/>
          <w:sz w:val="24"/>
          <w:szCs w:val="24"/>
        </w:rPr>
        <w:t xml:space="preserve"> – 6,0 тыс.руб.;</w:t>
      </w:r>
    </w:p>
    <w:p w:rsidR="00635C7E" w:rsidRDefault="007B7814" w:rsidP="007B7814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814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снежных городков – 100,0 тыс.руб.; </w:t>
      </w:r>
    </w:p>
    <w:p w:rsidR="007B7814" w:rsidRDefault="007B7814" w:rsidP="007B7814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814">
        <w:rPr>
          <w:rFonts w:ascii="Times New Roman" w:hAnsi="Times New Roman" w:cs="Times New Roman"/>
          <w:color w:val="000000"/>
          <w:sz w:val="24"/>
          <w:szCs w:val="24"/>
        </w:rPr>
        <w:t>содержание детских площадок - 27,9 тыс.руб.</w:t>
      </w:r>
    </w:p>
    <w:p w:rsidR="002107D4" w:rsidRPr="00FF1511" w:rsidRDefault="002107D4" w:rsidP="007B7814">
      <w:pPr>
        <w:pStyle w:val="ConsPlusNormal"/>
        <w:widowControl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4C1">
        <w:rPr>
          <w:rFonts w:ascii="Times New Roman" w:hAnsi="Times New Roman" w:cs="Times New Roman"/>
          <w:color w:val="000000"/>
          <w:sz w:val="24"/>
          <w:szCs w:val="24"/>
        </w:rPr>
        <w:t>Организация электроснабжения уличного освещения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35C7E">
        <w:rPr>
          <w:rFonts w:ascii="Times New Roman" w:hAnsi="Times New Roman" w:cs="Times New Roman"/>
          <w:b/>
          <w:color w:val="000000"/>
          <w:sz w:val="24"/>
          <w:szCs w:val="24"/>
        </w:rPr>
        <w:t>7 197,3</w:t>
      </w:r>
      <w:r w:rsidRPr="00FF1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тыс.руб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1511">
        <w:rPr>
          <w:rFonts w:ascii="Times New Roman" w:hAnsi="Times New Roman" w:cs="Times New Roman"/>
          <w:sz w:val="24"/>
          <w:szCs w:val="24"/>
        </w:rPr>
        <w:t>:</w:t>
      </w:r>
    </w:p>
    <w:p w:rsidR="00635C7E" w:rsidRPr="00635C7E" w:rsidRDefault="00635C7E" w:rsidP="00635C7E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C7E">
        <w:rPr>
          <w:rFonts w:ascii="Times New Roman" w:hAnsi="Times New Roman" w:cs="Times New Roman"/>
          <w:color w:val="000000"/>
          <w:sz w:val="24"/>
          <w:szCs w:val="24"/>
        </w:rPr>
        <w:t>- техническое обслуживание сетей уличного освещения города Урай за период 01.-02.2017г. - 832,7 тыс.руб.;</w:t>
      </w:r>
    </w:p>
    <w:p w:rsidR="00635C7E" w:rsidRDefault="00635C7E" w:rsidP="00635C7E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C7E">
        <w:rPr>
          <w:rFonts w:ascii="Times New Roman" w:hAnsi="Times New Roman" w:cs="Times New Roman"/>
          <w:color w:val="000000"/>
          <w:sz w:val="24"/>
          <w:szCs w:val="24"/>
        </w:rPr>
        <w:t>- поставка электрической энергии за период 01-02.2017г. (985,65 тыс.кВт*час)+предоплата за 03.2017г. - 6 364,6 тыс.руб.</w:t>
      </w:r>
    </w:p>
    <w:p w:rsidR="002107D4" w:rsidRPr="00FF1511" w:rsidRDefault="002107D4" w:rsidP="007B7814">
      <w:pPr>
        <w:pStyle w:val="ConsPlusNormal"/>
        <w:widowControl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4C1"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МКУ «УЖКХ г. Урай»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35C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5 567,2 </w:t>
      </w:r>
      <w:r w:rsidRPr="00FF1511">
        <w:rPr>
          <w:rFonts w:ascii="Times New Roman" w:hAnsi="Times New Roman" w:cs="Times New Roman"/>
          <w:b/>
          <w:color w:val="000000"/>
          <w:sz w:val="24"/>
          <w:szCs w:val="24"/>
        </w:rPr>
        <w:t>тыс.руб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07D4" w:rsidRPr="00FF1511" w:rsidRDefault="00757B76" w:rsidP="007B7814">
      <w:pPr>
        <w:pStyle w:val="ConsPlusNormal"/>
        <w:widowControl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4C1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поддержки на проведение капитального ремонта многоквартирных домов и оплата взносов на капитальный ремонт за муниципальное имущество в многоквартирных домах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35C7E">
        <w:rPr>
          <w:rFonts w:ascii="Times New Roman" w:hAnsi="Times New Roman" w:cs="Times New Roman"/>
          <w:b/>
          <w:color w:val="000000"/>
          <w:sz w:val="24"/>
          <w:szCs w:val="24"/>
        </w:rPr>
        <w:t>554,8</w:t>
      </w:r>
      <w:r w:rsidRPr="00FF1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тыс.руб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F1511">
        <w:rPr>
          <w:rFonts w:ascii="Times New Roman" w:hAnsi="Times New Roman" w:cs="Times New Roman"/>
          <w:sz w:val="24"/>
          <w:szCs w:val="24"/>
        </w:rPr>
        <w:t>(за период 01-02.2016г.):</w:t>
      </w:r>
    </w:p>
    <w:p w:rsidR="00635C7E" w:rsidRDefault="00757B76" w:rsidP="00635C7E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11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F654C1">
        <w:rPr>
          <w:rFonts w:ascii="Times New Roman" w:hAnsi="Times New Roman" w:cs="Times New Roman"/>
          <w:color w:val="000000"/>
          <w:sz w:val="24"/>
          <w:szCs w:val="24"/>
        </w:rPr>
        <w:t xml:space="preserve">плата взносов на капитальный ремонт за муниципальное имущество в многоквартирных домах в соответствии с договором №342/14 от 14.11.2014 </w:t>
      </w:r>
      <w:r w:rsidR="00FF15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5C7E" w:rsidRPr="00635C7E">
        <w:rPr>
          <w:rFonts w:ascii="Times New Roman" w:hAnsi="Times New Roman" w:cs="Times New Roman"/>
          <w:color w:val="000000"/>
          <w:sz w:val="24"/>
          <w:szCs w:val="24"/>
        </w:rPr>
        <w:t xml:space="preserve"> - 543,5 тыс.руб., </w:t>
      </w:r>
    </w:p>
    <w:p w:rsidR="00635C7E" w:rsidRDefault="00635C7E" w:rsidP="00635C7E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C7E">
        <w:rPr>
          <w:rFonts w:ascii="Times New Roman" w:hAnsi="Times New Roman" w:cs="Times New Roman"/>
          <w:color w:val="000000"/>
          <w:sz w:val="24"/>
          <w:szCs w:val="24"/>
        </w:rPr>
        <w:t>- оплата взносов на капитальный ремонт за муниципальное имущество в многоквартирных домах формирование фонда капитального ремонта многоквартирных домов осуществляется на специальном счете ТСЖ «Кедр» – 10,5 тыс.руб.; ТСЖ «Югра» – 0,8</w:t>
      </w:r>
      <w:r w:rsidR="0003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C7E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635C7E" w:rsidRDefault="008B7C9A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1.10. </w:t>
      </w:r>
      <w:r w:rsidRPr="008B7C9A">
        <w:rPr>
          <w:rFonts w:ascii="Times New Roman" w:hAnsi="Times New Roman" w:cs="Times New Roman"/>
          <w:color w:val="000000"/>
          <w:sz w:val="24"/>
          <w:szCs w:val="24"/>
        </w:rPr>
        <w:t>Организация отлова, транспортировки, учета, содержания, умерщвления, утилизации безнадзорных и бродячих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35C7E">
        <w:rPr>
          <w:rFonts w:ascii="Times New Roman" w:hAnsi="Times New Roman" w:cs="Times New Roman"/>
          <w:b/>
          <w:color w:val="000000"/>
          <w:sz w:val="24"/>
          <w:szCs w:val="24"/>
        </w:rPr>
        <w:t>190,6</w:t>
      </w:r>
      <w:r w:rsidRPr="008B7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635C7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35C7E" w:rsidRPr="00635C7E">
        <w:rPr>
          <w:rFonts w:ascii="Times New Roman" w:hAnsi="Times New Roman" w:cs="Times New Roman"/>
          <w:color w:val="000000"/>
          <w:sz w:val="24"/>
          <w:szCs w:val="24"/>
        </w:rPr>
        <w:t>роизведен отлов 70 голов (январь-35ед., февраль-35ед.)</w:t>
      </w:r>
    </w:p>
    <w:p w:rsidR="008B7C9A" w:rsidRPr="00FF1511" w:rsidRDefault="008B7C9A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1.11. </w:t>
      </w:r>
      <w:r w:rsidRPr="008B7C9A">
        <w:rPr>
          <w:rFonts w:ascii="Times New Roman" w:hAnsi="Times New Roman" w:cs="Times New Roman"/>
          <w:color w:val="000000"/>
          <w:sz w:val="24"/>
          <w:szCs w:val="24"/>
        </w:rPr>
        <w:t>Устранение дефектов по решению суда в жилищном фонде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35C7E">
        <w:rPr>
          <w:rFonts w:ascii="Times New Roman" w:hAnsi="Times New Roman" w:cs="Times New Roman"/>
          <w:b/>
          <w:color w:val="000000"/>
          <w:sz w:val="24"/>
          <w:szCs w:val="24"/>
        </w:rPr>
        <w:t>0,0 тыс.руб</w:t>
      </w:r>
      <w:r>
        <w:rPr>
          <w:rFonts w:ascii="Times New Roman" w:hAnsi="Times New Roman" w:cs="Times New Roman"/>
          <w:color w:val="000000"/>
          <w:sz w:val="24"/>
          <w:szCs w:val="24"/>
        </w:rPr>
        <w:t>., в</w:t>
      </w:r>
      <w:r w:rsidRPr="008B7C9A">
        <w:rPr>
          <w:rFonts w:ascii="Times New Roman" w:hAnsi="Times New Roman" w:cs="Times New Roman"/>
          <w:color w:val="000000"/>
          <w:sz w:val="24"/>
          <w:szCs w:val="24"/>
        </w:rPr>
        <w:t xml:space="preserve"> отчетном периоде работы не производились</w:t>
      </w:r>
      <w:r w:rsidR="0063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BA1" w:rsidRPr="00FF1511" w:rsidRDefault="00703BA1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11">
        <w:rPr>
          <w:rFonts w:ascii="Times New Roman" w:hAnsi="Times New Roman" w:cs="Times New Roman"/>
          <w:color w:val="000000"/>
          <w:sz w:val="24"/>
          <w:szCs w:val="24"/>
        </w:rPr>
        <w:t>2. Подпрограмма II «Создание условий для развития энергосбережения и повышения энергетической эффективности в городе Урай»:</w:t>
      </w:r>
    </w:p>
    <w:p w:rsidR="00703BA1" w:rsidRDefault="00703BA1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F654C1">
        <w:rPr>
          <w:rFonts w:ascii="Times New Roman" w:hAnsi="Times New Roman" w:cs="Times New Roman"/>
          <w:color w:val="000000"/>
          <w:sz w:val="24"/>
          <w:szCs w:val="24"/>
        </w:rPr>
        <w:t>Замена ламп уличного освещения на энергосберегающие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F1511">
        <w:rPr>
          <w:rFonts w:ascii="Times New Roman" w:hAnsi="Times New Roman" w:cs="Times New Roman"/>
          <w:b/>
          <w:color w:val="000000"/>
          <w:sz w:val="24"/>
          <w:szCs w:val="24"/>
        </w:rPr>
        <w:t>0,0 тыс.руб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54C1">
        <w:rPr>
          <w:rFonts w:ascii="Times New Roman" w:hAnsi="Times New Roman" w:cs="Times New Roman"/>
          <w:color w:val="000000"/>
          <w:sz w:val="24"/>
          <w:szCs w:val="24"/>
        </w:rPr>
        <w:t>В отчетном периоде работы не производились</w:t>
      </w:r>
      <w:r w:rsidRPr="00FF15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5C7E" w:rsidRPr="00635C7E" w:rsidRDefault="00635C7E" w:rsidP="00757B76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635C7E">
        <w:t xml:space="preserve"> </w:t>
      </w:r>
      <w:r w:rsidRPr="00635C7E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на возмещение недополученных доходов организациям, осуществляющим реализацию населению сжиженного газа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35C7E">
        <w:rPr>
          <w:rFonts w:ascii="Times New Roman" w:hAnsi="Times New Roman" w:cs="Times New Roman"/>
          <w:b/>
          <w:color w:val="000000"/>
          <w:sz w:val="24"/>
          <w:szCs w:val="24"/>
        </w:rPr>
        <w:t>0,0 тыс.руб.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 осуществляется ежеквартально.</w:t>
      </w:r>
    </w:p>
    <w:p w:rsidR="00A808DD" w:rsidRDefault="00A808DD" w:rsidP="00A808DD">
      <w:pPr>
        <w:ind w:firstLine="567"/>
        <w:jc w:val="both"/>
        <w:rPr>
          <w:sz w:val="24"/>
          <w:szCs w:val="24"/>
        </w:rPr>
      </w:pPr>
      <w:r w:rsidRPr="00FF1511">
        <w:rPr>
          <w:sz w:val="24"/>
          <w:szCs w:val="24"/>
        </w:rPr>
        <w:t>Выполнение программных мероприятий, не требующих дополнительного бюджетного финансирования:</w:t>
      </w:r>
    </w:p>
    <w:tbl>
      <w:tblPr>
        <w:tblW w:w="10220" w:type="dxa"/>
        <w:tblInd w:w="9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8"/>
        <w:gridCol w:w="5245"/>
        <w:gridCol w:w="4677"/>
      </w:tblGrid>
      <w:tr w:rsidR="00703BA1" w:rsidRPr="00703BA1" w:rsidTr="00A808DD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rPr>
                <w:color w:val="000000"/>
              </w:rPr>
            </w:pPr>
            <w:r w:rsidRPr="00703BA1"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rPr>
                <w:color w:val="000000"/>
              </w:rPr>
            </w:pPr>
            <w:r w:rsidRPr="00703BA1">
              <w:rPr>
                <w:color w:val="000000"/>
              </w:rPr>
              <w:t xml:space="preserve">Исполнение </w:t>
            </w:r>
          </w:p>
        </w:tc>
      </w:tr>
      <w:tr w:rsidR="00703BA1" w:rsidRPr="00703BA1" w:rsidTr="00A808DD">
        <w:trPr>
          <w:trHeight w:val="81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jc w:val="center"/>
              <w:rPr>
                <w:color w:val="000000"/>
              </w:rPr>
            </w:pPr>
            <w:r w:rsidRPr="00F654C1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Выявление бесхозяйных объектов недвижимого имущества, используемых для передачи электрической и тепловой энергии, воды; организация постановки в установленном порядке таких объектов на учет в качестве бесхозяйных объектов недвижимого имущества и признания права муниципальной собственности на такие бесхозяйные объекты недвижимого имущества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За отчетный период бесхозяйных объектов не выявлено и не поставлено на учет.</w:t>
            </w:r>
          </w:p>
        </w:tc>
      </w:tr>
      <w:tr w:rsidR="00703BA1" w:rsidRPr="00703BA1" w:rsidTr="00A808DD">
        <w:trPr>
          <w:trHeight w:val="323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jc w:val="center"/>
              <w:rPr>
                <w:color w:val="000000"/>
              </w:rPr>
            </w:pPr>
            <w:r w:rsidRPr="00F654C1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</w:p>
        </w:tc>
      </w:tr>
      <w:tr w:rsidR="00703BA1" w:rsidRPr="00703BA1" w:rsidTr="00A808DD">
        <w:trPr>
          <w:trHeight w:val="11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jc w:val="center"/>
              <w:rPr>
                <w:color w:val="000000"/>
              </w:rPr>
            </w:pPr>
            <w:r w:rsidRPr="00F654C1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На территории муниципального образования город Урай источников энергии вторичных энергетических ресурсов и (или) возобновляемых источников энергии не используется</w:t>
            </w:r>
          </w:p>
        </w:tc>
      </w:tr>
      <w:tr w:rsidR="00703BA1" w:rsidRPr="00703BA1" w:rsidTr="000318D7">
        <w:trPr>
          <w:trHeight w:val="307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jc w:val="center"/>
              <w:rPr>
                <w:color w:val="000000"/>
              </w:rPr>
            </w:pPr>
            <w:r w:rsidRPr="00F654C1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Контроль и координация в разработке мероприятий, направленных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 xml:space="preserve">Реализация мероприятий направленных на снижение потребления и сокращение потерь энергетических ресурсов осуществляется  ресурсоснабжающими организациями, на объектах производства и передачи энергоресурса, что позволяет не только снизить стоимость производства энергии и сократить потери при производстве и передаче, но и значительно </w:t>
            </w:r>
            <w:r w:rsidRPr="00F654C1">
              <w:rPr>
                <w:color w:val="000000"/>
              </w:rPr>
              <w:lastRenderedPageBreak/>
              <w:t>повышает качество и надежность энергоснабжения. На территории муниципального образования город Урай все ресурсоснабжающие организации утвердили и реализуют программы энергосбережения</w:t>
            </w:r>
          </w:p>
        </w:tc>
      </w:tr>
      <w:tr w:rsidR="00703BA1" w:rsidRPr="00703BA1" w:rsidTr="000318D7">
        <w:trPr>
          <w:trHeight w:val="377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jc w:val="center"/>
              <w:rPr>
                <w:color w:val="000000"/>
              </w:rPr>
            </w:pPr>
            <w:r w:rsidRPr="00F654C1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Контроль и координация  в разработке мероприятий по сокращению потерь электрической энергии, тепловой энергии при их передаче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</w:p>
        </w:tc>
      </w:tr>
      <w:tr w:rsidR="00703BA1" w:rsidRPr="00703BA1" w:rsidTr="000318D7">
        <w:trPr>
          <w:trHeight w:val="10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jc w:val="center"/>
              <w:rPr>
                <w:color w:val="000000"/>
              </w:rPr>
            </w:pPr>
            <w:r w:rsidRPr="00F654C1">
              <w:rPr>
                <w:color w:val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Контроль и координация  в разработке мероприятий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</w:p>
        </w:tc>
      </w:tr>
      <w:tr w:rsidR="00703BA1" w:rsidRPr="00703BA1" w:rsidTr="00A808DD">
        <w:trPr>
          <w:trHeight w:val="559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jc w:val="center"/>
              <w:rPr>
                <w:color w:val="000000"/>
              </w:rPr>
            </w:pPr>
            <w:r w:rsidRPr="00F654C1">
              <w:rPr>
                <w:color w:val="000000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платы для граждан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За отчетный период исполнение данного мероприятия не осуществлялось</w:t>
            </w:r>
          </w:p>
        </w:tc>
      </w:tr>
      <w:tr w:rsidR="00703BA1" w:rsidRPr="00703BA1" w:rsidTr="00FF1511">
        <w:trPr>
          <w:trHeight w:val="81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jc w:val="center"/>
              <w:rPr>
                <w:color w:val="000000"/>
              </w:rPr>
            </w:pPr>
            <w:r w:rsidRPr="00F654C1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В учреждениях бюджетной сферы, в организациях осуществляющих регулируемые виды деятельности и организациях с муниципальным участием в соответствии с разработанными программами энергосбережения проводятся мероприятия по обучению сотрудников основам энергосбережения</w:t>
            </w:r>
          </w:p>
        </w:tc>
      </w:tr>
      <w:tr w:rsidR="00703BA1" w:rsidRPr="00703BA1" w:rsidTr="00A808DD">
        <w:trPr>
          <w:trHeight w:val="401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A1" w:rsidRPr="00F654C1" w:rsidRDefault="00703BA1" w:rsidP="00FF1511">
            <w:pPr>
              <w:jc w:val="center"/>
              <w:rPr>
                <w:color w:val="000000"/>
              </w:rPr>
            </w:pPr>
            <w:r w:rsidRPr="00F654C1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Информационная поддержка и пропаганда энергосбережения и повышения энергетической эффективности на территории муниципального образования город Урай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A1" w:rsidRPr="00F654C1" w:rsidRDefault="00703BA1" w:rsidP="00703BA1">
            <w:pPr>
              <w:rPr>
                <w:color w:val="000000"/>
              </w:rPr>
            </w:pPr>
            <w:r w:rsidRPr="00F654C1">
              <w:rPr>
                <w:color w:val="000000"/>
              </w:rPr>
              <w:t>В городе Урай ведется работа по информированию и пропаганде энергосбережения и повышения энергетической эффективности среди населения в средствах массовой информации. Проводятся встречи общественного совета по вопросам ЖКХ, с участием председателей домовых комитетов многоквартирных домов, организациями осуществляющими управление многоквартирными домами и ресурсоснабжающими организациями, по оказанию информационной помощи гражданам и организациям по вопросам, связанным с энергосбережением в жилых домах. Главная задача таких встреч - обеспечить высокий уровень информированности жителей города по вопросам законодательства в жилищной сфере, сформировать понятие энергосберегающего мышления у граждан как собственников жилья</w:t>
            </w:r>
          </w:p>
        </w:tc>
      </w:tr>
    </w:tbl>
    <w:p w:rsidR="001E3BBC" w:rsidRPr="00623DE5" w:rsidRDefault="001E3BBC" w:rsidP="00623D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</w:t>
      </w:r>
      <w:r w:rsidRPr="00623DE5">
        <w:rPr>
          <w:sz w:val="24"/>
          <w:szCs w:val="24"/>
        </w:rPr>
        <w:t>программных мероприятий достигнуты следующие значения целевых показателей:</w:t>
      </w:r>
    </w:p>
    <w:p w:rsidR="008C6C6C" w:rsidRPr="00623DE5" w:rsidRDefault="00FF1511" w:rsidP="00623DE5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</w:t>
      </w:r>
      <w:r w:rsidR="00623DE5" w:rsidRPr="00623DE5">
        <w:rPr>
          <w:color w:val="000000"/>
          <w:sz w:val="24"/>
          <w:szCs w:val="24"/>
        </w:rPr>
        <w:t>елевые показатели не исполнены в</w:t>
      </w:r>
      <w:r w:rsidR="008C6C6C" w:rsidRPr="00A808DD">
        <w:rPr>
          <w:color w:val="000000"/>
          <w:sz w:val="24"/>
          <w:szCs w:val="24"/>
        </w:rPr>
        <w:t xml:space="preserve"> отчетном периоде</w:t>
      </w:r>
      <w:r w:rsidR="00623DE5" w:rsidRPr="00623DE5">
        <w:rPr>
          <w:color w:val="000000"/>
          <w:sz w:val="24"/>
          <w:szCs w:val="24"/>
        </w:rPr>
        <w:t>,</w:t>
      </w:r>
      <w:r w:rsidR="008C6C6C" w:rsidRPr="00A808DD">
        <w:rPr>
          <w:color w:val="000000"/>
          <w:sz w:val="24"/>
          <w:szCs w:val="24"/>
        </w:rPr>
        <w:t xml:space="preserve"> </w:t>
      </w:r>
      <w:r w:rsidR="00623DE5" w:rsidRPr="00623DE5">
        <w:rPr>
          <w:color w:val="000000"/>
          <w:sz w:val="24"/>
          <w:szCs w:val="24"/>
        </w:rPr>
        <w:t>так как выполнения работ запланировано на 2-3 квартал 2016года</w:t>
      </w:r>
      <w:r w:rsidR="008C6C6C" w:rsidRPr="00623DE5">
        <w:rPr>
          <w:color w:val="000000"/>
          <w:sz w:val="24"/>
          <w:szCs w:val="24"/>
        </w:rPr>
        <w:t>:</w:t>
      </w:r>
    </w:p>
    <w:p w:rsidR="008C6C6C" w:rsidRPr="00623DE5" w:rsidRDefault="008C6C6C" w:rsidP="00623D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DE5">
        <w:rPr>
          <w:sz w:val="24"/>
          <w:szCs w:val="24"/>
        </w:rPr>
        <w:t>- о</w:t>
      </w:r>
      <w:r w:rsidRPr="00A808DD">
        <w:rPr>
          <w:sz w:val="24"/>
          <w:szCs w:val="24"/>
        </w:rPr>
        <w:t>беспечение комфортных условий пребывания граждан в местах массового отдыха населения, ежегодно</w:t>
      </w:r>
      <w:r w:rsidR="00FF1511">
        <w:rPr>
          <w:sz w:val="24"/>
          <w:szCs w:val="24"/>
        </w:rPr>
        <w:t>;</w:t>
      </w:r>
    </w:p>
    <w:p w:rsidR="008C6C6C" w:rsidRPr="00623DE5" w:rsidRDefault="008C6C6C" w:rsidP="00623D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DE5">
        <w:rPr>
          <w:color w:val="000000"/>
          <w:sz w:val="24"/>
          <w:szCs w:val="24"/>
        </w:rPr>
        <w:t>- д</w:t>
      </w:r>
      <w:r w:rsidRPr="00A808DD">
        <w:rPr>
          <w:color w:val="000000"/>
          <w:sz w:val="24"/>
          <w:szCs w:val="24"/>
        </w:rPr>
        <w:t>оля осветительных приборов на сетях уличного освещения имеющих лампы с потреблением более 120 Вт</w:t>
      </w:r>
      <w:r w:rsidR="00FF1511">
        <w:rPr>
          <w:color w:val="000000"/>
          <w:sz w:val="24"/>
          <w:szCs w:val="24"/>
        </w:rPr>
        <w:t>.</w:t>
      </w:r>
    </w:p>
    <w:p w:rsidR="001E3BBC" w:rsidRPr="00623DE5" w:rsidRDefault="008C6C6C" w:rsidP="00623D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DE5">
        <w:rPr>
          <w:sz w:val="24"/>
          <w:szCs w:val="24"/>
        </w:rPr>
        <w:t xml:space="preserve">2. </w:t>
      </w:r>
      <w:r w:rsidR="00A808DD" w:rsidRPr="00623DE5">
        <w:rPr>
          <w:sz w:val="24"/>
          <w:szCs w:val="24"/>
        </w:rPr>
        <w:t>Достигнуты плановые значения следующих целевых показателей:</w:t>
      </w:r>
    </w:p>
    <w:p w:rsidR="00A808DD" w:rsidRPr="00623DE5" w:rsidRDefault="008C6C6C" w:rsidP="00623D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DE5">
        <w:rPr>
          <w:sz w:val="24"/>
          <w:szCs w:val="24"/>
        </w:rPr>
        <w:t>- п</w:t>
      </w:r>
      <w:r w:rsidR="00A808DD" w:rsidRPr="00A808DD">
        <w:rPr>
          <w:sz w:val="24"/>
          <w:szCs w:val="24"/>
        </w:rPr>
        <w:t>оддержание и улучшение существующего уровня благоустройства кладбищ, ежегодно</w:t>
      </w:r>
      <w:r w:rsidR="00FF1511">
        <w:rPr>
          <w:sz w:val="24"/>
          <w:szCs w:val="24"/>
        </w:rPr>
        <w:t>;</w:t>
      </w:r>
    </w:p>
    <w:p w:rsidR="00A808DD" w:rsidRPr="00623DE5" w:rsidRDefault="008C6C6C" w:rsidP="00623D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DE5">
        <w:rPr>
          <w:sz w:val="24"/>
          <w:szCs w:val="24"/>
        </w:rPr>
        <w:t>- п</w:t>
      </w:r>
      <w:r w:rsidR="00A808DD" w:rsidRPr="00A808DD">
        <w:rPr>
          <w:sz w:val="24"/>
          <w:szCs w:val="24"/>
        </w:rPr>
        <w:t>оддержание в технически исправном состоянии объектов благоустройства, ежегодно</w:t>
      </w:r>
      <w:r w:rsidR="00FF1511">
        <w:rPr>
          <w:sz w:val="24"/>
          <w:szCs w:val="24"/>
        </w:rPr>
        <w:t>.</w:t>
      </w:r>
    </w:p>
    <w:p w:rsidR="00A808DD" w:rsidRPr="00623DE5" w:rsidRDefault="00623DE5" w:rsidP="00623D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DE5">
        <w:rPr>
          <w:sz w:val="24"/>
          <w:szCs w:val="24"/>
        </w:rPr>
        <w:t xml:space="preserve">3. </w:t>
      </w:r>
      <w:r w:rsidR="00A808DD" w:rsidRPr="00A808DD">
        <w:rPr>
          <w:sz w:val="24"/>
          <w:szCs w:val="24"/>
        </w:rPr>
        <w:t>Количество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проживания, подлежащих сносу в соответствующем году</w:t>
      </w:r>
      <w:r w:rsidR="00A808DD" w:rsidRPr="00623DE5">
        <w:rPr>
          <w:sz w:val="24"/>
          <w:szCs w:val="24"/>
        </w:rPr>
        <w:t xml:space="preserve"> - </w:t>
      </w:r>
      <w:r w:rsidRPr="00623DE5">
        <w:rPr>
          <w:sz w:val="24"/>
          <w:szCs w:val="24"/>
        </w:rPr>
        <w:t>з</w:t>
      </w:r>
      <w:r w:rsidR="00A808DD" w:rsidRPr="00A808DD">
        <w:rPr>
          <w:sz w:val="24"/>
          <w:szCs w:val="24"/>
        </w:rPr>
        <w:t xml:space="preserve">а отчетный период выполнены работы по сносу многоквартирного жилого дома, расположенного по адресу: мкр. 1А, дом </w:t>
      </w:r>
      <w:r w:rsidR="00635C7E">
        <w:rPr>
          <w:sz w:val="24"/>
          <w:szCs w:val="24"/>
        </w:rPr>
        <w:t>64</w:t>
      </w:r>
      <w:r w:rsidR="00A808DD" w:rsidRPr="00623DE5">
        <w:rPr>
          <w:sz w:val="24"/>
          <w:szCs w:val="24"/>
        </w:rPr>
        <w:t xml:space="preserve"> (отклонение 4</w:t>
      </w:r>
      <w:r w:rsidRPr="00623DE5">
        <w:rPr>
          <w:sz w:val="24"/>
          <w:szCs w:val="24"/>
        </w:rPr>
        <w:t>ед.</w:t>
      </w:r>
      <w:r w:rsidR="00A808DD" w:rsidRPr="00623DE5">
        <w:rPr>
          <w:sz w:val="24"/>
          <w:szCs w:val="24"/>
        </w:rPr>
        <w:t>)</w:t>
      </w:r>
      <w:r w:rsidR="00FF1511">
        <w:rPr>
          <w:sz w:val="24"/>
          <w:szCs w:val="24"/>
        </w:rPr>
        <w:t>.</w:t>
      </w:r>
    </w:p>
    <w:p w:rsidR="008C6C6C" w:rsidRDefault="00623DE5" w:rsidP="00623D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DE5">
        <w:rPr>
          <w:sz w:val="24"/>
          <w:szCs w:val="24"/>
        </w:rPr>
        <w:t xml:space="preserve">4. </w:t>
      </w:r>
      <w:r w:rsidR="008C6C6C" w:rsidRPr="00A808DD">
        <w:rPr>
          <w:sz w:val="24"/>
          <w:szCs w:val="24"/>
        </w:rPr>
        <w:t xml:space="preserve">Выполнение обязательств муниципального образования по перечислению средств на предоставление </w:t>
      </w:r>
      <w:r w:rsidR="008C6C6C" w:rsidRPr="000318D7">
        <w:rPr>
          <w:sz w:val="24"/>
          <w:szCs w:val="24"/>
        </w:rPr>
        <w:t xml:space="preserve">муниципальной поддержки на проведение капитального ремонта многоквартирных домов и оплате взносов на капитальный ремонт за муниципальное имущество в многоквартирных домах </w:t>
      </w:r>
      <w:r w:rsidRPr="000318D7">
        <w:rPr>
          <w:sz w:val="24"/>
          <w:szCs w:val="24"/>
        </w:rPr>
        <w:t>– о</w:t>
      </w:r>
      <w:r w:rsidR="008C6C6C" w:rsidRPr="000318D7">
        <w:rPr>
          <w:sz w:val="24"/>
          <w:szCs w:val="24"/>
        </w:rPr>
        <w:t>плата взносов на капитальный ремонт за муниципальное имущество в многоквартирных домах за период 01-02.2016г.</w:t>
      </w:r>
      <w:r w:rsidRPr="000318D7">
        <w:rPr>
          <w:sz w:val="24"/>
          <w:szCs w:val="24"/>
        </w:rPr>
        <w:t xml:space="preserve"> (отклонение </w:t>
      </w:r>
      <w:r w:rsidR="00635C7E" w:rsidRPr="000318D7">
        <w:rPr>
          <w:sz w:val="24"/>
          <w:szCs w:val="24"/>
        </w:rPr>
        <w:t>90,8</w:t>
      </w:r>
      <w:r w:rsidRPr="000318D7">
        <w:rPr>
          <w:sz w:val="24"/>
          <w:szCs w:val="24"/>
        </w:rPr>
        <w:t>%)</w:t>
      </w:r>
      <w:r w:rsidR="00FF1511" w:rsidRPr="000318D7">
        <w:rPr>
          <w:sz w:val="24"/>
          <w:szCs w:val="24"/>
        </w:rPr>
        <w:t>.</w:t>
      </w:r>
    </w:p>
    <w:p w:rsidR="000318D7" w:rsidRPr="000318D7" w:rsidRDefault="000318D7" w:rsidP="00623D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C6C6C" w:rsidRPr="000318D7" w:rsidRDefault="00623DE5" w:rsidP="00623D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318D7">
        <w:rPr>
          <w:sz w:val="24"/>
          <w:szCs w:val="24"/>
        </w:rPr>
        <w:lastRenderedPageBreak/>
        <w:t xml:space="preserve">5. </w:t>
      </w:r>
      <w:r w:rsidR="008C6C6C" w:rsidRPr="000318D7">
        <w:rPr>
          <w:sz w:val="24"/>
          <w:szCs w:val="24"/>
        </w:rPr>
        <w:t xml:space="preserve">Количество публикаций в средствах массовой информации, выпусков в эфире телепередач о мероприятиях и способах энергосбережения и повышения энергетической эффективности, ежегодно </w:t>
      </w:r>
      <w:r w:rsidRPr="000318D7">
        <w:rPr>
          <w:sz w:val="24"/>
          <w:szCs w:val="24"/>
        </w:rPr>
        <w:t>- з</w:t>
      </w:r>
      <w:r w:rsidR="008C6C6C" w:rsidRPr="000318D7">
        <w:rPr>
          <w:sz w:val="24"/>
          <w:szCs w:val="24"/>
        </w:rPr>
        <w:t xml:space="preserve">а отчетный период на данную тему размещен </w:t>
      </w:r>
      <w:r w:rsidR="000318D7" w:rsidRPr="000318D7">
        <w:rPr>
          <w:sz w:val="24"/>
          <w:szCs w:val="24"/>
        </w:rPr>
        <w:t>2</w:t>
      </w:r>
      <w:r w:rsidR="008C6C6C" w:rsidRPr="000318D7">
        <w:rPr>
          <w:sz w:val="24"/>
          <w:szCs w:val="24"/>
        </w:rPr>
        <w:t xml:space="preserve"> </w:t>
      </w:r>
      <w:r w:rsidRPr="000318D7">
        <w:rPr>
          <w:sz w:val="24"/>
          <w:szCs w:val="24"/>
        </w:rPr>
        <w:t xml:space="preserve">видеоматериал (отклонение </w:t>
      </w:r>
      <w:r w:rsidR="000318D7" w:rsidRPr="000318D7">
        <w:rPr>
          <w:sz w:val="24"/>
          <w:szCs w:val="24"/>
        </w:rPr>
        <w:t>3</w:t>
      </w:r>
      <w:r w:rsidRPr="000318D7">
        <w:rPr>
          <w:sz w:val="24"/>
          <w:szCs w:val="24"/>
        </w:rPr>
        <w:t>ед.)</w:t>
      </w:r>
      <w:r w:rsidR="00FF1511" w:rsidRPr="000318D7">
        <w:rPr>
          <w:sz w:val="24"/>
          <w:szCs w:val="24"/>
        </w:rPr>
        <w:t>.</w:t>
      </w:r>
    </w:p>
    <w:p w:rsidR="008C6C6C" w:rsidRPr="000318D7" w:rsidRDefault="00623DE5" w:rsidP="00623DE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318D7">
        <w:rPr>
          <w:sz w:val="24"/>
          <w:szCs w:val="24"/>
        </w:rPr>
        <w:t>6. Целевые показатели 5, 9-36 рассчитываются на конец отчетного года</w:t>
      </w:r>
      <w:r w:rsidR="00FF1511" w:rsidRPr="000318D7">
        <w:rPr>
          <w:sz w:val="24"/>
          <w:szCs w:val="24"/>
        </w:rPr>
        <w:t>.</w:t>
      </w:r>
    </w:p>
    <w:p w:rsidR="001E3BBC" w:rsidRPr="000318D7" w:rsidRDefault="001E3BBC" w:rsidP="001E3BBC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4"/>
          <w:szCs w:val="24"/>
        </w:rPr>
      </w:pPr>
    </w:p>
    <w:p w:rsidR="00FF1511" w:rsidRPr="000318D7" w:rsidRDefault="00FF1511" w:rsidP="001E3BBC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4"/>
          <w:szCs w:val="24"/>
        </w:rPr>
      </w:pPr>
    </w:p>
    <w:p w:rsidR="00FF1511" w:rsidRPr="000318D7" w:rsidRDefault="00FF1511" w:rsidP="001E3BBC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sz w:val="24"/>
          <w:szCs w:val="24"/>
        </w:rPr>
      </w:pPr>
    </w:p>
    <w:p w:rsidR="001E3BBC" w:rsidRPr="000318D7" w:rsidRDefault="000318D7" w:rsidP="001E3BBC">
      <w:pPr>
        <w:ind w:firstLine="567"/>
        <w:jc w:val="both"/>
        <w:outlineLvl w:val="0"/>
        <w:rPr>
          <w:sz w:val="24"/>
          <w:szCs w:val="24"/>
        </w:rPr>
      </w:pPr>
      <w:r w:rsidRPr="000318D7">
        <w:rPr>
          <w:sz w:val="24"/>
          <w:szCs w:val="24"/>
        </w:rPr>
        <w:t>Н</w:t>
      </w:r>
      <w:r w:rsidR="001E3BBC" w:rsidRPr="000318D7">
        <w:rPr>
          <w:sz w:val="24"/>
          <w:szCs w:val="24"/>
        </w:rPr>
        <w:t xml:space="preserve">ачальник                                                       </w:t>
      </w:r>
      <w:r w:rsidRPr="000318D7">
        <w:rPr>
          <w:sz w:val="24"/>
          <w:szCs w:val="24"/>
        </w:rPr>
        <w:t xml:space="preserve">                   </w:t>
      </w:r>
      <w:r w:rsidR="001E3BBC" w:rsidRPr="000318D7">
        <w:rPr>
          <w:sz w:val="24"/>
          <w:szCs w:val="24"/>
        </w:rPr>
        <w:t xml:space="preserve">  </w:t>
      </w:r>
      <w:r w:rsidRPr="000318D7">
        <w:rPr>
          <w:sz w:val="24"/>
          <w:szCs w:val="24"/>
        </w:rPr>
        <w:t>О.А. Лаушкин</w:t>
      </w:r>
    </w:p>
    <w:p w:rsidR="001E3BBC" w:rsidRPr="000318D7" w:rsidRDefault="001E3BBC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E3BBC" w:rsidRPr="000318D7" w:rsidRDefault="001E3BBC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E3BBC" w:rsidRDefault="001E3BBC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318D7" w:rsidRPr="000318D7" w:rsidRDefault="000318D7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1511" w:rsidRDefault="00FF1511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FF1511" w:rsidRDefault="00FF1511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1E3BBC" w:rsidRPr="00FE2C0F" w:rsidRDefault="001E3BBC" w:rsidP="001E3BB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FE2C0F">
        <w:rPr>
          <w:rFonts w:ascii="Times New Roman" w:hAnsi="Times New Roman" w:cs="Times New Roman"/>
          <w:sz w:val="16"/>
          <w:szCs w:val="16"/>
        </w:rPr>
        <w:t>Исполнитель: ведущий инженер ПТО МКУ «УЖКХ г.Урай»</w:t>
      </w:r>
    </w:p>
    <w:p w:rsidR="00FB1F72" w:rsidRDefault="001E3BBC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Шестакова Юлия Петровна</w:t>
      </w:r>
      <w:r w:rsidRPr="00FE2C0F">
        <w:rPr>
          <w:rFonts w:ascii="Times New Roman" w:hAnsi="Times New Roman" w:cs="Times New Roman"/>
          <w:sz w:val="16"/>
          <w:szCs w:val="16"/>
        </w:rPr>
        <w:t>, тел: +7 (34676) 23386</w:t>
      </w:r>
      <w:bookmarkStart w:id="0" w:name="RANGE!A1:I62"/>
      <w:bookmarkStart w:id="1" w:name="RANGE!A1:G61"/>
      <w:bookmarkEnd w:id="0"/>
      <w:bookmarkEnd w:id="1"/>
    </w:p>
    <w:p w:rsidR="00504EFA" w:rsidRDefault="00504EFA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16"/>
          <w:szCs w:val="16"/>
        </w:rPr>
        <w:sectPr w:rsidR="00504EFA" w:rsidSect="00FF1511">
          <w:pgSz w:w="12240" w:h="15840"/>
          <w:pgMar w:top="567" w:right="851" w:bottom="567" w:left="1418" w:header="720" w:footer="720" w:gutter="0"/>
          <w:cols w:space="720"/>
        </w:sectPr>
      </w:pPr>
    </w:p>
    <w:tbl>
      <w:tblPr>
        <w:tblW w:w="14821" w:type="dxa"/>
        <w:tblInd w:w="9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3"/>
        <w:gridCol w:w="2268"/>
        <w:gridCol w:w="1275"/>
        <w:gridCol w:w="1779"/>
        <w:gridCol w:w="1884"/>
        <w:gridCol w:w="1843"/>
        <w:gridCol w:w="1134"/>
        <w:gridCol w:w="1559"/>
        <w:gridCol w:w="2716"/>
      </w:tblGrid>
      <w:tr w:rsidR="000318D7" w:rsidRPr="000318D7" w:rsidTr="00D07AF6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bookmarkStart w:id="2" w:name="RANGE!A1:I72"/>
            <w:bookmarkStart w:id="3" w:name="RANGE!A1:I73"/>
            <w:bookmarkEnd w:id="2"/>
            <w:bookmarkEnd w:id="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 xml:space="preserve"> Таблица 1</w:t>
            </w:r>
          </w:p>
        </w:tc>
      </w:tr>
      <w:tr w:rsidR="000318D7" w:rsidRPr="000318D7" w:rsidTr="00D07AF6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Утверждаю</w:t>
            </w:r>
          </w:p>
        </w:tc>
      </w:tr>
      <w:tr w:rsidR="000318D7" w:rsidRPr="000318D7" w:rsidTr="00D07AF6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Куратор муниципальной программы</w:t>
            </w:r>
          </w:p>
        </w:tc>
      </w:tr>
      <w:tr w:rsidR="000318D7" w:rsidRPr="000318D7" w:rsidTr="00D07AF6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</w:p>
        </w:tc>
        <w:tc>
          <w:tcPr>
            <w:tcW w:w="5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________________________________И.А. Козлов</w:t>
            </w:r>
          </w:p>
        </w:tc>
      </w:tr>
      <w:tr w:rsidR="000318D7" w:rsidRPr="000318D7" w:rsidTr="00D07AF6">
        <w:trPr>
          <w:trHeight w:val="255"/>
        </w:trPr>
        <w:tc>
          <w:tcPr>
            <w:tcW w:w="1482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ОТЧЕТ</w:t>
            </w:r>
          </w:p>
        </w:tc>
      </w:tr>
      <w:tr w:rsidR="000318D7" w:rsidRPr="000318D7" w:rsidTr="00D07AF6">
        <w:trPr>
          <w:trHeight w:val="255"/>
        </w:trPr>
        <w:tc>
          <w:tcPr>
            <w:tcW w:w="14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о реализации муниципальной программы за 1 квартал 2017 года</w:t>
            </w:r>
          </w:p>
        </w:tc>
      </w:tr>
      <w:tr w:rsidR="000318D7" w:rsidRPr="000318D7" w:rsidTr="00D07AF6">
        <w:trPr>
          <w:trHeight w:val="87"/>
        </w:trPr>
        <w:tc>
          <w:tcPr>
            <w:tcW w:w="14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Default="000318D7" w:rsidP="000318D7">
            <w:pPr>
              <w:jc w:val="center"/>
              <w:rPr>
                <w:color w:val="000000"/>
                <w:u w:val="single"/>
              </w:rPr>
            </w:pPr>
            <w:r w:rsidRPr="000318D7">
              <w:rPr>
                <w:color w:val="000000"/>
                <w:u w:val="single"/>
              </w:rPr>
              <w:t>«Развитие жилищно-коммунального комплекса и повышение энергетической эффективности в городе Урай на 2016 - 2018 годы»</w:t>
            </w:r>
          </w:p>
          <w:p w:rsidR="00D07AF6" w:rsidRPr="00D07AF6" w:rsidRDefault="00D07AF6" w:rsidP="000318D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0318D7" w:rsidRPr="000318D7" w:rsidTr="00D07AF6">
        <w:trPr>
          <w:trHeight w:val="8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D7" w:rsidRPr="00D07AF6" w:rsidRDefault="000318D7" w:rsidP="000318D7">
            <w:pPr>
              <w:jc w:val="center"/>
              <w:rPr>
                <w:color w:val="000000"/>
                <w:sz w:val="18"/>
                <w:szCs w:val="18"/>
              </w:rPr>
            </w:pPr>
            <w:r w:rsidRPr="00D07AF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D7" w:rsidRPr="00D07AF6" w:rsidRDefault="000318D7" w:rsidP="000318D7">
            <w:pPr>
              <w:jc w:val="center"/>
              <w:rPr>
                <w:color w:val="000000"/>
                <w:sz w:val="18"/>
                <w:szCs w:val="18"/>
              </w:rPr>
            </w:pPr>
            <w:r w:rsidRPr="00D07AF6">
              <w:rPr>
                <w:color w:val="000000"/>
                <w:sz w:val="18"/>
                <w:szCs w:val="18"/>
              </w:rPr>
              <w:t xml:space="preserve">Наименование  программных мероприятий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D7" w:rsidRPr="00D07AF6" w:rsidRDefault="000318D7" w:rsidP="000318D7">
            <w:pPr>
              <w:jc w:val="center"/>
              <w:rPr>
                <w:color w:val="000000"/>
                <w:sz w:val="18"/>
                <w:szCs w:val="18"/>
              </w:rPr>
            </w:pPr>
            <w:r w:rsidRPr="00D07AF6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D7" w:rsidRPr="00D07AF6" w:rsidRDefault="000318D7" w:rsidP="000318D7">
            <w:pPr>
              <w:jc w:val="center"/>
              <w:rPr>
                <w:color w:val="000000"/>
                <w:sz w:val="18"/>
                <w:szCs w:val="18"/>
              </w:rPr>
            </w:pPr>
            <w:r w:rsidRPr="00D07AF6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D7" w:rsidRPr="00D07AF6" w:rsidRDefault="000318D7" w:rsidP="000318D7">
            <w:pPr>
              <w:jc w:val="center"/>
              <w:rPr>
                <w:color w:val="000000"/>
                <w:sz w:val="18"/>
                <w:szCs w:val="18"/>
              </w:rPr>
            </w:pPr>
            <w:r w:rsidRPr="00D07AF6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D7" w:rsidRPr="00D07AF6" w:rsidRDefault="000318D7" w:rsidP="000318D7">
            <w:pPr>
              <w:jc w:val="center"/>
              <w:rPr>
                <w:color w:val="000000"/>
                <w:sz w:val="18"/>
                <w:szCs w:val="18"/>
              </w:rPr>
            </w:pPr>
            <w:r w:rsidRPr="00D07AF6">
              <w:rPr>
                <w:color w:val="000000"/>
                <w:sz w:val="18"/>
                <w:szCs w:val="18"/>
              </w:rPr>
              <w:t>Исполнение годового объема финансирования, %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D7" w:rsidRPr="00D07AF6" w:rsidRDefault="000318D7" w:rsidP="000318D7">
            <w:pPr>
              <w:jc w:val="center"/>
              <w:rPr>
                <w:color w:val="000000"/>
                <w:sz w:val="18"/>
                <w:szCs w:val="18"/>
              </w:rPr>
            </w:pPr>
            <w:r w:rsidRPr="00D07AF6">
              <w:rPr>
                <w:color w:val="000000"/>
                <w:sz w:val="18"/>
                <w:szCs w:val="18"/>
              </w:rPr>
              <w:t>Исполнение мероприятия</w:t>
            </w:r>
          </w:p>
        </w:tc>
      </w:tr>
      <w:tr w:rsidR="000318D7" w:rsidRPr="000318D7" w:rsidTr="00D07AF6">
        <w:trPr>
          <w:trHeight w:val="187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D7" w:rsidRPr="00D07AF6" w:rsidRDefault="000318D7" w:rsidP="000318D7">
            <w:pPr>
              <w:jc w:val="center"/>
              <w:rPr>
                <w:color w:val="000000"/>
                <w:sz w:val="18"/>
                <w:szCs w:val="18"/>
              </w:rPr>
            </w:pPr>
            <w:r w:rsidRPr="00D07AF6">
              <w:rPr>
                <w:color w:val="000000"/>
                <w:sz w:val="18"/>
                <w:szCs w:val="18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D7" w:rsidRPr="00D07AF6" w:rsidRDefault="000318D7" w:rsidP="000318D7">
            <w:pPr>
              <w:jc w:val="center"/>
              <w:rPr>
                <w:color w:val="000000"/>
                <w:sz w:val="18"/>
                <w:szCs w:val="18"/>
              </w:rPr>
            </w:pPr>
            <w:r w:rsidRPr="00D07AF6">
              <w:rPr>
                <w:color w:val="000000"/>
                <w:sz w:val="18"/>
                <w:szCs w:val="18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D7" w:rsidRPr="00D07AF6" w:rsidRDefault="000318D7" w:rsidP="000318D7">
            <w:pPr>
              <w:jc w:val="center"/>
              <w:rPr>
                <w:color w:val="000000"/>
                <w:sz w:val="18"/>
                <w:szCs w:val="18"/>
              </w:rPr>
            </w:pPr>
            <w:r w:rsidRPr="00D07AF6">
              <w:rPr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D07AF6" w:rsidRDefault="000318D7" w:rsidP="000318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D07AF6" w:rsidRDefault="000318D7" w:rsidP="000318D7">
            <w:pPr>
              <w:rPr>
                <w:color w:val="000000"/>
                <w:sz w:val="18"/>
                <w:szCs w:val="18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8=7/6*100%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9</w:t>
            </w:r>
          </w:p>
        </w:tc>
      </w:tr>
      <w:tr w:rsidR="000318D7" w:rsidRPr="000318D7" w:rsidTr="00D07AF6">
        <w:trPr>
          <w:trHeight w:val="77"/>
        </w:trPr>
        <w:tc>
          <w:tcPr>
            <w:tcW w:w="1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Подпрограмма I «Создание условий для обеспечения содержания объектов жилищно-коммунального комплекса города Урай»</w:t>
            </w:r>
          </w:p>
        </w:tc>
      </w:tr>
      <w:tr w:rsidR="00A37328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Организация содержания дорожного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Default="00A3732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92 681,5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71 967,0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11 602,6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16,1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Default="00A37328" w:rsidP="00EF57B3">
            <w:pPr>
              <w:rPr>
                <w:color w:val="000000"/>
              </w:rPr>
            </w:pPr>
            <w:r w:rsidRPr="000318D7">
              <w:rPr>
                <w:color w:val="000000"/>
              </w:rPr>
              <w:t xml:space="preserve">Оплата </w:t>
            </w:r>
            <w:r>
              <w:rPr>
                <w:color w:val="000000"/>
              </w:rPr>
              <w:t>за период 01-02.17г.:</w:t>
            </w:r>
          </w:p>
          <w:p w:rsidR="00A37328" w:rsidRPr="000318D7" w:rsidRDefault="00A37328" w:rsidP="00EF57B3">
            <w:pPr>
              <w:rPr>
                <w:color w:val="000000"/>
              </w:rPr>
            </w:pPr>
            <w:r w:rsidRPr="000318D7">
              <w:rPr>
                <w:color w:val="000000"/>
              </w:rPr>
              <w:t xml:space="preserve"> - содержание автомобильных </w:t>
            </w:r>
            <w:r>
              <w:rPr>
                <w:color w:val="000000"/>
              </w:rPr>
              <w:t xml:space="preserve">дорог производственной зоны – 1 </w:t>
            </w:r>
            <w:r w:rsidRPr="000318D7">
              <w:rPr>
                <w:color w:val="000000"/>
              </w:rPr>
              <w:t>225,3 тыс.руб.;</w:t>
            </w:r>
            <w:r w:rsidRPr="000318D7">
              <w:rPr>
                <w:color w:val="000000"/>
              </w:rPr>
              <w:br/>
              <w:t>- содержание дорог жилой зоны - 10 377,3 тыс.руб.</w:t>
            </w:r>
          </w:p>
        </w:tc>
      </w:tr>
      <w:tr w:rsidR="00A37328" w:rsidRPr="000318D7" w:rsidTr="00D07AF6">
        <w:trPr>
          <w:trHeight w:val="576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Default="00A373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92 681,5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71 967,0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11 602,6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16,1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28" w:rsidRPr="000318D7" w:rsidRDefault="00A37328" w:rsidP="00EF57B3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Организация содержания мест массового отдыха населения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EF57B3">
            <w:pPr>
              <w:rPr>
                <w:color w:val="000000"/>
              </w:rPr>
            </w:pPr>
            <w:r w:rsidRPr="000318D7">
              <w:rPr>
                <w:color w:val="000000"/>
              </w:rPr>
              <w:t>Контракт на содержание мест массового отдыха населения в отчетном периоде не заключен</w:t>
            </w: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D7" w:rsidRPr="000318D7" w:rsidRDefault="000318D7" w:rsidP="00EF57B3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Организация содержания мест захоронения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3 426,4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3 405,0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7,9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3" w:rsidRDefault="00EF57B3" w:rsidP="00EF57B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содержание </w:t>
            </w:r>
            <w:r w:rsidR="000318D7">
              <w:rPr>
                <w:color w:val="000000"/>
              </w:rPr>
              <w:t>кладбищ за период 01-02.</w:t>
            </w:r>
            <w:r>
              <w:rPr>
                <w:color w:val="000000"/>
              </w:rPr>
              <w:t>17г. - 265,0</w:t>
            </w:r>
            <w:r w:rsidR="000318D7" w:rsidRPr="000318D7">
              <w:rPr>
                <w:color w:val="000000"/>
              </w:rPr>
              <w:t xml:space="preserve">тыс.руб., </w:t>
            </w:r>
          </w:p>
          <w:p w:rsidR="000318D7" w:rsidRPr="000318D7" w:rsidRDefault="00EF57B3" w:rsidP="00EF57B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318D7" w:rsidRPr="000318D7">
              <w:rPr>
                <w:color w:val="000000"/>
              </w:rPr>
              <w:t>транспортировка и доставка в морг останков невостребованных близкими и родствен</w:t>
            </w:r>
            <w:r>
              <w:rPr>
                <w:color w:val="000000"/>
              </w:rPr>
              <w:t>никами умерших (1 ед.) 01.</w:t>
            </w:r>
            <w:r w:rsidR="000318D7" w:rsidRPr="000318D7">
              <w:rPr>
                <w:color w:val="000000"/>
              </w:rPr>
              <w:t>17г. - 3,3 тыс.руб.</w:t>
            </w:r>
          </w:p>
        </w:tc>
      </w:tr>
      <w:tr w:rsidR="000318D7" w:rsidRPr="000318D7" w:rsidTr="00D07AF6">
        <w:trPr>
          <w:trHeight w:val="79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3 426,4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3 405,0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7,9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D7" w:rsidRPr="000318D7" w:rsidRDefault="000318D7" w:rsidP="00EF57B3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Организация ремонта муниципального жилищного фонда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EF57B3">
            <w:pPr>
              <w:rPr>
                <w:color w:val="000000"/>
              </w:rPr>
            </w:pPr>
            <w:r w:rsidRPr="000318D7">
              <w:rPr>
                <w:color w:val="000000"/>
              </w:rPr>
              <w:t>в отчетном периоде работы не производились</w:t>
            </w: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D07AF6" w:rsidRDefault="000318D7" w:rsidP="000318D7">
            <w:pPr>
              <w:rPr>
                <w:color w:val="000000"/>
                <w:sz w:val="19"/>
                <w:szCs w:val="19"/>
              </w:rPr>
            </w:pPr>
            <w:r w:rsidRPr="00D07AF6">
              <w:rPr>
                <w:color w:val="000000"/>
                <w:sz w:val="19"/>
                <w:szCs w:val="19"/>
              </w:rPr>
              <w:t>Организация сноса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1 949,5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1 949,5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199,9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10,3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EF57B3">
            <w:pPr>
              <w:rPr>
                <w:color w:val="000000"/>
              </w:rPr>
            </w:pPr>
            <w:r w:rsidRPr="000318D7">
              <w:rPr>
                <w:color w:val="000000"/>
              </w:rPr>
              <w:t xml:space="preserve">Выполнены работы по сносу многоквартирного жилого дома, расположенного по адресу: мкр. 1А, дом 64. </w:t>
            </w:r>
          </w:p>
        </w:tc>
      </w:tr>
      <w:tr w:rsidR="000318D7" w:rsidRPr="000318D7" w:rsidTr="00D07AF6">
        <w:trPr>
          <w:trHeight w:val="102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1 949,5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1 949,5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10,3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D7" w:rsidRPr="000318D7" w:rsidRDefault="000318D7" w:rsidP="00EF57B3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Организация содержания объектов благоустройства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39 123,3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32 976,4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2 418,6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7,3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F6" w:rsidRDefault="000318D7" w:rsidP="00EF57B3">
            <w:pPr>
              <w:rPr>
                <w:color w:val="000000"/>
              </w:rPr>
            </w:pPr>
            <w:r w:rsidRPr="000318D7">
              <w:rPr>
                <w:color w:val="000000"/>
              </w:rPr>
              <w:t xml:space="preserve">Оплата услуг по содержанию объектов благоустройства за период 01.-02.2016г. </w:t>
            </w:r>
          </w:p>
          <w:p w:rsidR="00D07AF6" w:rsidRDefault="000318D7" w:rsidP="00EF57B3">
            <w:pPr>
              <w:rPr>
                <w:color w:val="000000"/>
              </w:rPr>
            </w:pPr>
            <w:r w:rsidRPr="000318D7">
              <w:rPr>
                <w:color w:val="000000"/>
              </w:rPr>
              <w:t>-содержание мест массового отдыха на реке Конда (</w:t>
            </w:r>
            <w:r w:rsidR="00D07AF6">
              <w:rPr>
                <w:color w:val="000000"/>
              </w:rPr>
              <w:t>Крещение) - 71,6</w:t>
            </w:r>
            <w:r w:rsidRPr="000318D7">
              <w:rPr>
                <w:color w:val="000000"/>
              </w:rPr>
              <w:t>тыс.руб.;</w:t>
            </w:r>
            <w:r w:rsidRPr="000318D7">
              <w:rPr>
                <w:color w:val="000000"/>
              </w:rPr>
              <w:br/>
              <w:t xml:space="preserve">- содержание </w:t>
            </w:r>
            <w:r w:rsidR="00D07AF6">
              <w:rPr>
                <w:color w:val="000000"/>
              </w:rPr>
              <w:t>парково-культурной зоны–400,6</w:t>
            </w:r>
            <w:r w:rsidRPr="000318D7">
              <w:rPr>
                <w:color w:val="000000"/>
              </w:rPr>
              <w:t>тыс.руб.;</w:t>
            </w:r>
            <w:r w:rsidRPr="000318D7">
              <w:rPr>
                <w:color w:val="000000"/>
              </w:rPr>
              <w:br/>
              <w:t>- содержание внутриквартальных проездов – 1 800,9 тыс.руб.;</w:t>
            </w:r>
            <w:r w:rsidRPr="000318D7">
              <w:rPr>
                <w:color w:val="000000"/>
              </w:rPr>
              <w:br/>
              <w:t>- оплата поставки нефтяного (попутного) газа на газогорелочное устройство Мемори</w:t>
            </w:r>
            <w:r w:rsidR="00D07AF6">
              <w:rPr>
                <w:color w:val="000000"/>
              </w:rPr>
              <w:t>ала памяти (2,622тыс.м3) – 11,6</w:t>
            </w:r>
            <w:r w:rsidRPr="000318D7">
              <w:rPr>
                <w:color w:val="000000"/>
              </w:rPr>
              <w:t>тыс.руб.;</w:t>
            </w:r>
            <w:r w:rsidRPr="000318D7">
              <w:rPr>
                <w:color w:val="000000"/>
              </w:rPr>
              <w:br/>
              <w:t>- обслуживание газового оборудования Мемориала Памяти – 6,0 тыс.руб.</w:t>
            </w:r>
            <w:r w:rsidRPr="000318D7">
              <w:rPr>
                <w:color w:val="000000"/>
              </w:rPr>
              <w:br/>
              <w:t xml:space="preserve">- содержание снежных городков – 100,0 тыс.руб.; </w:t>
            </w:r>
          </w:p>
          <w:p w:rsidR="000318D7" w:rsidRPr="000318D7" w:rsidRDefault="00D07AF6" w:rsidP="00EF57B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318D7" w:rsidRPr="000318D7">
              <w:rPr>
                <w:color w:val="000000"/>
              </w:rPr>
              <w:t>содержание детских площадок - 27,9 тыс.руб.</w:t>
            </w:r>
          </w:p>
        </w:tc>
      </w:tr>
      <w:tr w:rsidR="000318D7" w:rsidRPr="000318D7" w:rsidTr="00D07AF6">
        <w:trPr>
          <w:trHeight w:val="2671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39 123,3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32 976,4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2 418,6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7,3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231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ХМАО-Югры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Организация электроснабжения уличного освещения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25 859,0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25 759,0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7 197,3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27,9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 xml:space="preserve"> - техническое обслуживание сетей уличного освещения</w:t>
            </w:r>
            <w:r w:rsidR="00D07AF6">
              <w:rPr>
                <w:color w:val="000000"/>
              </w:rPr>
              <w:t xml:space="preserve"> города Урай за период 01.-02.</w:t>
            </w:r>
            <w:r w:rsidRPr="000318D7">
              <w:rPr>
                <w:color w:val="000000"/>
              </w:rPr>
              <w:t>17г. - 832,7 тыс.руб.;</w:t>
            </w:r>
            <w:r w:rsidRPr="000318D7">
              <w:rPr>
                <w:color w:val="000000"/>
              </w:rPr>
              <w:br/>
              <w:t>- поставка электрич</w:t>
            </w:r>
            <w:r w:rsidR="00D07AF6">
              <w:rPr>
                <w:color w:val="000000"/>
              </w:rPr>
              <w:t>еской энергии за период 01-02.</w:t>
            </w:r>
            <w:r w:rsidRPr="000318D7">
              <w:rPr>
                <w:color w:val="000000"/>
              </w:rPr>
              <w:t>17г. (985,65тыс.кВт*час)+предопла</w:t>
            </w:r>
            <w:r w:rsidR="00D07AF6">
              <w:rPr>
                <w:color w:val="000000"/>
              </w:rPr>
              <w:t>та за 03.</w:t>
            </w:r>
            <w:r w:rsidRPr="000318D7">
              <w:rPr>
                <w:color w:val="000000"/>
              </w:rPr>
              <w:t xml:space="preserve">17г. - 6 364,6 тыс.руб. </w:t>
            </w:r>
          </w:p>
        </w:tc>
      </w:tr>
      <w:tr w:rsidR="000318D7" w:rsidRPr="000318D7" w:rsidTr="00D07AF6">
        <w:trPr>
          <w:trHeight w:val="726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25 859,0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25 759,0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7 197,3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27,9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Обеспечение деятельности МКУ «УЖКХ г. Урай»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21 622,2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21 622,2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5 567,2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25,7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 </w:t>
            </w:r>
          </w:p>
        </w:tc>
      </w:tr>
      <w:tr w:rsidR="000318D7" w:rsidRPr="000318D7" w:rsidTr="00D07AF6">
        <w:trPr>
          <w:trHeight w:val="51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21 622,2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21 622,2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5 567,2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25,7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r w:rsidRPr="000318D7"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D07AF6" w:rsidRDefault="000318D7" w:rsidP="000318D7">
            <w:pPr>
              <w:rPr>
                <w:sz w:val="19"/>
                <w:szCs w:val="19"/>
              </w:rPr>
            </w:pPr>
            <w:r w:rsidRPr="00D07AF6">
              <w:rPr>
                <w:sz w:val="19"/>
                <w:szCs w:val="19"/>
              </w:rPr>
              <w:t>Предоставление муниципальной поддержки на проведение капитального ремонта многоквартирных домов и оплата взносов на капитальный ремонт за муниципальное имущество в многоквартирных домах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6 024,6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6 024,6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9,2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AF6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 xml:space="preserve">Оплата взносов на капитальный ремонт </w:t>
            </w:r>
            <w:r w:rsidR="00D07AF6">
              <w:rPr>
                <w:color w:val="000000"/>
              </w:rPr>
              <w:t>за период 01-02.17</w:t>
            </w:r>
            <w:r w:rsidR="00D07AF6" w:rsidRPr="000318D7">
              <w:rPr>
                <w:color w:val="000000"/>
              </w:rPr>
              <w:t>г.</w:t>
            </w:r>
          </w:p>
          <w:p w:rsidR="00D07AF6" w:rsidRDefault="00D07AF6" w:rsidP="00D07AF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318D7" w:rsidRPr="000318D7">
              <w:rPr>
                <w:color w:val="000000"/>
              </w:rPr>
              <w:t xml:space="preserve">за муниципальное имущество в многоквартирных домах в соответствии с договором №342/14 </w:t>
            </w:r>
            <w:r>
              <w:rPr>
                <w:color w:val="000000"/>
              </w:rPr>
              <w:t xml:space="preserve">от 14.11.2014 </w:t>
            </w:r>
            <w:r w:rsidR="000318D7" w:rsidRPr="000318D7">
              <w:rPr>
                <w:color w:val="000000"/>
              </w:rPr>
              <w:t xml:space="preserve">- 543,5 тыс.руб., </w:t>
            </w:r>
          </w:p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 xml:space="preserve">- за муниципальное имущество в </w:t>
            </w:r>
            <w:r w:rsidRPr="000318D7">
              <w:rPr>
                <w:color w:val="000000"/>
              </w:rPr>
              <w:lastRenderedPageBreak/>
              <w:t>многоквартирных домах формирование фонда капитального ремонта многоквартирных домов осуществляется на специальном счете ТСЖ «Кедр» – 10,5 тыс.руб.; ТСЖ «Югра» – 0,8тыс.руб.</w:t>
            </w:r>
          </w:p>
        </w:tc>
      </w:tr>
      <w:tr w:rsidR="000318D7" w:rsidRPr="000318D7" w:rsidTr="00D07AF6">
        <w:trPr>
          <w:trHeight w:val="79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6 024,6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6 024,6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554,8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9,2</w:t>
            </w:r>
          </w:p>
        </w:tc>
        <w:tc>
          <w:tcPr>
            <w:tcW w:w="27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846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ХМАО-Югры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27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sz w:val="24"/>
                <w:szCs w:val="24"/>
              </w:rPr>
            </w:pPr>
            <w:r w:rsidRPr="000318D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r w:rsidRPr="000318D7">
              <w:t>Организация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190,6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66,6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Произведен отлов 70 голов (январь-35ед., февраль-35ед.)</w:t>
            </w:r>
          </w:p>
        </w:tc>
      </w:tr>
      <w:tr w:rsidR="000318D7" w:rsidRPr="000318D7" w:rsidTr="00D07AF6">
        <w:trPr>
          <w:trHeight w:val="51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52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ХМАО-Югры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66,6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sz w:val="24"/>
                <w:szCs w:val="24"/>
              </w:rPr>
            </w:pPr>
            <w:r w:rsidRPr="000318D7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Устранение дефектов по решению суда в жилищном фонде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В отчетном периоде работы не производились</w:t>
            </w:r>
          </w:p>
        </w:tc>
      </w:tr>
      <w:tr w:rsidR="000318D7" w:rsidRPr="000318D7" w:rsidTr="00D07AF6">
        <w:trPr>
          <w:trHeight w:val="116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A37328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 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ИТОГО по подпрограмме I: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Default="00A3732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191 244,5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164 261,7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27 999,3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17,0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 </w:t>
            </w:r>
          </w:p>
        </w:tc>
      </w:tr>
      <w:tr w:rsidR="00A37328" w:rsidRPr="000318D7" w:rsidTr="00D07AF6">
        <w:trPr>
          <w:trHeight w:val="12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328" w:rsidRPr="000318D7" w:rsidRDefault="00A37328" w:rsidP="000318D7">
            <w:pPr>
              <w:rPr>
                <w:b/>
                <w:bCs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Default="00A373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190 958,5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163 975,7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27 808,7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17,0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</w:p>
        </w:tc>
      </w:tr>
      <w:tr w:rsidR="00A37328" w:rsidRPr="000318D7" w:rsidTr="00D07AF6">
        <w:trPr>
          <w:trHeight w:val="77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328" w:rsidRPr="000318D7" w:rsidRDefault="00A37328" w:rsidP="000318D7">
            <w:pPr>
              <w:rPr>
                <w:b/>
                <w:bCs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ХМАО-Югры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Default="00A373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66,6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255"/>
        </w:trPr>
        <w:tc>
          <w:tcPr>
            <w:tcW w:w="148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Подпрограмма II «Создание условий для развития энергосбережения и повышения энергетической эффективности в городе Урай»</w:t>
            </w: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Замена ламп уличного освещения на энергосберегающие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В отчетном периоде работы не производились</w:t>
            </w: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229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Выявление бесхозяйных объектов недвижимого имущества, используемых для передачи электрической и тепловой энергии, воды; организация постановки в установленном порядке таких объектов на учет в качестве бесхозяйных объектов недвижимого имущества и признания права муниципальной собственности на такие бесхозяйные объекты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Без обеспечения финансирования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За отчетный период бесхозяйных объектов не выявлено и не поставлено на учет.</w:t>
            </w:r>
          </w:p>
        </w:tc>
      </w:tr>
      <w:tr w:rsidR="000318D7" w:rsidRPr="000318D7" w:rsidTr="00D07AF6">
        <w:trPr>
          <w:trHeight w:val="127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Без обеспечения финансирования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10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Без обеспечения финансирования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На территории муниципального образования город Урай источников энергии вторичных энергетических ресурсов и (или) возобновляемых источников энергии не используется</w:t>
            </w:r>
          </w:p>
        </w:tc>
      </w:tr>
      <w:tr w:rsidR="000318D7" w:rsidRPr="000318D7" w:rsidTr="00D07AF6">
        <w:trPr>
          <w:trHeight w:val="12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Контроль и координация в разработке мероприятий, направленных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Без обеспечения финансирования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Реализация мероприятий направленных на снижение потребления и сокращение потерь энергетических ресурсов осуществляется  ресурсоснабжающими организациями, на объектах производства и передачи энергоресурса, что позволяет не только снизить стоимость производства энергии и сократить потери при производстве и передаче, но и значительно повышает качество и надежность энергоснабжения. На территории муниципального образования город Урай все ресурсоснабжающие организации утвердили и реализуют программы энергосбережения</w:t>
            </w:r>
          </w:p>
        </w:tc>
      </w:tr>
      <w:tr w:rsidR="000318D7" w:rsidRPr="000318D7" w:rsidTr="00D07AF6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Контроль и координация  в разработке мероприятий по сокращению потерь электрической энергии, тепловой энергии при их передаче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Без обеспечения финансирования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Контроль и координация  в разработке мероприятий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Без обеспечения финансирования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30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платы для граждан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Без обеспечения финансирования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За отчетный период исполнение данного мероприятия не осуществлялось</w:t>
            </w:r>
          </w:p>
        </w:tc>
      </w:tr>
      <w:tr w:rsidR="000318D7" w:rsidRPr="000318D7" w:rsidTr="00D07AF6">
        <w:trPr>
          <w:trHeight w:val="1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Без обеспечения финансирования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В учреждениях бюджетной сферы, в организациях осуществляющих регулируемые виды деятельности и организациях с муниципальным участием в соответствии с разработанными программами энергосбережения проводятся мероприятия по обучению сотрудников основам энергосбережения</w:t>
            </w:r>
          </w:p>
        </w:tc>
      </w:tr>
      <w:tr w:rsidR="000318D7" w:rsidRPr="000318D7" w:rsidTr="00D07AF6">
        <w:trPr>
          <w:trHeight w:val="379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Информационная поддержка и пропаганда энергосбережения и повышения энергетической эффективности на территории муниципального образования город Урай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Без обеспечения финансирования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rFonts w:ascii="Symbol" w:hAnsi="Symbol"/>
                <w:color w:val="000000"/>
              </w:rPr>
            </w:pPr>
            <w:r w:rsidRPr="000318D7">
              <w:rPr>
                <w:rFonts w:ascii="Symbol" w:hAnsi="Symbol"/>
                <w:color w:val="000000"/>
              </w:rPr>
              <w:t>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В городе Урай ведется работа по информированию и пропаганде энергосбережения и повышения энергетической эффективности среди населения в средствах массовой информации. Проводятся встречи общественного совета по вопросам ЖКХ, с участием председателей домовых комитетов многоквартирных домов, организациями осуществляющими управление многоквартирными домами и ресурсоснабжающими организациями, по оказанию информационной помощи гражданам и организациям по вопросам, связанным с энергосбережением в жилых домах. Главная задача таких встреч - обеспечить высокий уровень информированности жителей города по вопросам законодательства в жилищной сфере, сформировать понятие энергосберегающего мышления у граждан как собственников жилья</w:t>
            </w: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Предоставление субсидий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>МКУ «УЖКХ г.Урай»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4 978,3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4 978,3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D07AF6">
            <w:pPr>
              <w:rPr>
                <w:color w:val="000000"/>
              </w:rPr>
            </w:pPr>
            <w:r w:rsidRPr="000318D7">
              <w:rPr>
                <w:color w:val="000000"/>
              </w:rPr>
              <w:t xml:space="preserve">Оплата ежеквартально </w:t>
            </w:r>
          </w:p>
        </w:tc>
      </w:tr>
      <w:tr w:rsidR="000318D7" w:rsidRPr="000318D7" w:rsidTr="00D07AF6">
        <w:trPr>
          <w:trHeight w:val="67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ХМАО-Югры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4 978,3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4 978,3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6B2039">
        <w:trPr>
          <w:trHeight w:val="442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 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ИТОГО по подпрограмме II: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5 178,3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5 178,3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0,0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 </w:t>
            </w: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 Урай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77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D7" w:rsidRPr="000318D7" w:rsidRDefault="000318D7" w:rsidP="000318D7">
            <w:pPr>
              <w:rPr>
                <w:b/>
                <w:bCs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ХМАО-Югры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4 978,3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4 978,3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D7" w:rsidRPr="000318D7" w:rsidRDefault="000318D7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0,0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A37328" w:rsidRPr="000318D7" w:rsidTr="006B2039">
        <w:trPr>
          <w:trHeight w:val="403"/>
        </w:trPr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lastRenderedPageBreak/>
              <w:t>ИТОГО по Программе: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Default="00A3732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196 422,8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169 440,0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27 999,3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jc w:val="right"/>
              <w:rPr>
                <w:b/>
                <w:bCs/>
                <w:color w:val="000000"/>
              </w:rPr>
            </w:pPr>
            <w:r w:rsidRPr="000318D7">
              <w:rPr>
                <w:b/>
                <w:bCs/>
                <w:color w:val="000000"/>
              </w:rPr>
              <w:t>16,5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 </w:t>
            </w:r>
          </w:p>
        </w:tc>
      </w:tr>
      <w:tr w:rsidR="00A37328" w:rsidRPr="000318D7" w:rsidTr="00D07AF6">
        <w:trPr>
          <w:trHeight w:val="77"/>
        </w:trPr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28" w:rsidRPr="000318D7" w:rsidRDefault="00A37328" w:rsidP="000318D7">
            <w:pPr>
              <w:rPr>
                <w:b/>
                <w:bCs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городского округа города Урай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Default="00A373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191 158,5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164 175,7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27 808,7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16,9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</w:p>
        </w:tc>
      </w:tr>
      <w:tr w:rsidR="00A37328" w:rsidRPr="000318D7" w:rsidTr="00D07AF6">
        <w:trPr>
          <w:trHeight w:val="77"/>
        </w:trPr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28" w:rsidRPr="000318D7" w:rsidRDefault="00A37328" w:rsidP="000318D7">
            <w:pPr>
              <w:rPr>
                <w:b/>
                <w:bCs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Бюджет ХМАО-Югры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Default="00A373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5 264,3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190,6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28" w:rsidRPr="000318D7" w:rsidRDefault="00A37328" w:rsidP="000318D7">
            <w:pPr>
              <w:jc w:val="right"/>
              <w:rPr>
                <w:color w:val="000000"/>
              </w:rPr>
            </w:pPr>
            <w:r w:rsidRPr="000318D7">
              <w:rPr>
                <w:color w:val="000000"/>
              </w:rPr>
              <w:t>3,6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28" w:rsidRPr="000318D7" w:rsidRDefault="00A37328" w:rsidP="000318D7">
            <w:pPr>
              <w:rPr>
                <w:color w:val="000000"/>
              </w:rPr>
            </w:pPr>
          </w:p>
        </w:tc>
      </w:tr>
      <w:tr w:rsidR="000318D7" w:rsidRPr="000318D7" w:rsidTr="00D07AF6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8D7" w:rsidRPr="000318D7" w:rsidRDefault="000318D7" w:rsidP="000318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18D7" w:rsidRPr="000318D7" w:rsidTr="006B2039">
        <w:trPr>
          <w:trHeight w:val="255"/>
        </w:trPr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D07AF6" w:rsidRPr="000318D7" w:rsidTr="006B2039">
        <w:trPr>
          <w:trHeight w:val="255"/>
        </w:trPr>
        <w:tc>
          <w:tcPr>
            <w:tcW w:w="7569" w:type="dxa"/>
            <w:gridSpan w:val="5"/>
            <w:shd w:val="clear" w:color="auto" w:fill="auto"/>
            <w:noWrap/>
            <w:vAlign w:val="bottom"/>
            <w:hideMark/>
          </w:tcPr>
          <w:p w:rsidR="00D07AF6" w:rsidRDefault="00D07AF6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Ответственный исполнитель (соисполнитель) муниципальной программы:</w:t>
            </w:r>
          </w:p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07AF6" w:rsidRPr="000318D7" w:rsidRDefault="00D07AF6" w:rsidP="000318D7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hideMark/>
          </w:tcPr>
          <w:p w:rsidR="00D07AF6" w:rsidRPr="000318D7" w:rsidRDefault="00D07AF6" w:rsidP="006B2039">
            <w:pPr>
              <w:rPr>
                <w:color w:val="000000"/>
              </w:rPr>
            </w:pPr>
            <w:r w:rsidRPr="000318D7">
              <w:rPr>
                <w:color w:val="000000"/>
              </w:rPr>
              <w:t>Согласовано:</w:t>
            </w:r>
          </w:p>
        </w:tc>
        <w:tc>
          <w:tcPr>
            <w:tcW w:w="271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07AF6" w:rsidRPr="000318D7" w:rsidRDefault="00D07AF6" w:rsidP="000318D7">
            <w:pPr>
              <w:rPr>
                <w:color w:val="000000"/>
              </w:rPr>
            </w:pPr>
          </w:p>
        </w:tc>
      </w:tr>
      <w:tr w:rsidR="00D07AF6" w:rsidRPr="000318D7" w:rsidTr="006B2039">
        <w:trPr>
          <w:trHeight w:val="255"/>
        </w:trPr>
        <w:tc>
          <w:tcPr>
            <w:tcW w:w="7569" w:type="dxa"/>
            <w:gridSpan w:val="5"/>
            <w:shd w:val="clear" w:color="auto" w:fill="auto"/>
            <w:noWrap/>
            <w:vAlign w:val="bottom"/>
            <w:hideMark/>
          </w:tcPr>
          <w:p w:rsidR="00D07AF6" w:rsidRPr="000318D7" w:rsidRDefault="00D07AF6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Начальник МКУ «УЖКХ г. Урай»                                                                О.А. Лаушкин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07AF6" w:rsidRPr="000318D7" w:rsidRDefault="00D07AF6" w:rsidP="000318D7">
            <w:pPr>
              <w:rPr>
                <w:color w:val="000000"/>
              </w:rPr>
            </w:pPr>
          </w:p>
        </w:tc>
        <w:tc>
          <w:tcPr>
            <w:tcW w:w="5409" w:type="dxa"/>
            <w:gridSpan w:val="3"/>
            <w:shd w:val="clear" w:color="auto" w:fill="auto"/>
            <w:noWrap/>
            <w:vAlign w:val="bottom"/>
            <w:hideMark/>
          </w:tcPr>
          <w:p w:rsidR="00D07AF6" w:rsidRPr="000318D7" w:rsidRDefault="00D07AF6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Комитет по финансам  администрации города Урай</w:t>
            </w:r>
          </w:p>
        </w:tc>
      </w:tr>
      <w:tr w:rsidR="000318D7" w:rsidRPr="000318D7" w:rsidTr="006B2039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18D7" w:rsidRDefault="000318D7" w:rsidP="000318D7">
            <w:pPr>
              <w:rPr>
                <w:color w:val="000000"/>
              </w:rPr>
            </w:pPr>
          </w:p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0318D7" w:rsidRPr="000318D7" w:rsidRDefault="000318D7" w:rsidP="000318D7">
            <w:pPr>
              <w:rPr>
                <w:color w:val="000000"/>
              </w:rPr>
            </w:pPr>
          </w:p>
        </w:tc>
      </w:tr>
      <w:tr w:rsidR="006B2039" w:rsidRPr="000318D7" w:rsidTr="006B2039">
        <w:trPr>
          <w:trHeight w:val="255"/>
        </w:trPr>
        <w:tc>
          <w:tcPr>
            <w:tcW w:w="2631" w:type="dxa"/>
            <w:gridSpan w:val="2"/>
            <w:shd w:val="clear" w:color="auto" w:fill="auto"/>
            <w:noWrap/>
            <w:vAlign w:val="bottom"/>
            <w:hideMark/>
          </w:tcPr>
          <w:p w:rsidR="006B2039" w:rsidRPr="000318D7" w:rsidRDefault="006B2039" w:rsidP="006B2039">
            <w:pPr>
              <w:jc w:val="center"/>
              <w:rPr>
                <w:color w:val="000000"/>
              </w:rPr>
            </w:pPr>
            <w:r w:rsidRPr="000318D7">
              <w:rPr>
                <w:color w:val="000000"/>
              </w:rPr>
              <w:t>подпись______________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_________________________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</w:tr>
      <w:tr w:rsidR="006B2039" w:rsidRPr="000318D7" w:rsidTr="006B2039">
        <w:trPr>
          <w:trHeight w:val="255"/>
        </w:trPr>
        <w:tc>
          <w:tcPr>
            <w:tcW w:w="2631" w:type="dxa"/>
            <w:gridSpan w:val="2"/>
            <w:shd w:val="clear" w:color="auto" w:fill="auto"/>
            <w:noWrap/>
            <w:vAlign w:val="bottom"/>
            <w:hideMark/>
          </w:tcPr>
          <w:p w:rsidR="006B2039" w:rsidRPr="000318D7" w:rsidRDefault="006B2039" w:rsidP="00BC4FF4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BC4FF4">
            <w:pPr>
              <w:rPr>
                <w:color w:val="000000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hideMark/>
          </w:tcPr>
          <w:p w:rsidR="006B2039" w:rsidRPr="000318D7" w:rsidRDefault="006B2039" w:rsidP="006B2039">
            <w:pPr>
              <w:jc w:val="center"/>
              <w:rPr>
                <w:color w:val="000000"/>
                <w:sz w:val="16"/>
                <w:szCs w:val="16"/>
              </w:rPr>
            </w:pPr>
            <w:r w:rsidRPr="000318D7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</w:tr>
      <w:tr w:rsidR="006B2039" w:rsidRPr="000318D7" w:rsidTr="006B2039">
        <w:trPr>
          <w:trHeight w:val="255"/>
        </w:trPr>
        <w:tc>
          <w:tcPr>
            <w:tcW w:w="2631" w:type="dxa"/>
            <w:gridSpan w:val="2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 xml:space="preserve">«_____»__________20__г.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  <w:r w:rsidRPr="000318D7">
              <w:rPr>
                <w:color w:val="000000"/>
              </w:rPr>
              <w:t>«___» _____________20__ г.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rPr>
                <w:color w:val="000000"/>
              </w:rPr>
            </w:pPr>
          </w:p>
        </w:tc>
      </w:tr>
      <w:tr w:rsidR="006B2039" w:rsidRPr="00547988" w:rsidTr="006B2039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6B2039" w:rsidRPr="000318D7" w:rsidRDefault="006B2039" w:rsidP="000318D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</w:tr>
      <w:tr w:rsidR="006B2039" w:rsidRPr="00547988" w:rsidTr="006B2039">
        <w:trPr>
          <w:trHeight w:val="255"/>
        </w:trPr>
        <w:tc>
          <w:tcPr>
            <w:tcW w:w="5685" w:type="dxa"/>
            <w:gridSpan w:val="4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  <w:r w:rsidRPr="00547988">
              <w:rPr>
                <w:color w:val="000000"/>
                <w:sz w:val="16"/>
                <w:szCs w:val="16"/>
              </w:rPr>
              <w:t>Исполнитель: ведущий инженер ПТО МКУ «УЖКХ г. Урай»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</w:tr>
      <w:tr w:rsidR="006B2039" w:rsidRPr="00547988" w:rsidTr="006B2039">
        <w:trPr>
          <w:trHeight w:val="255"/>
        </w:trPr>
        <w:tc>
          <w:tcPr>
            <w:tcW w:w="5685" w:type="dxa"/>
            <w:gridSpan w:val="4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  <w:r w:rsidRPr="00547988">
              <w:rPr>
                <w:color w:val="000000"/>
                <w:sz w:val="16"/>
                <w:szCs w:val="16"/>
              </w:rPr>
              <w:t>Шестакова Юлия Петровна, тел: +7 (34676) 23386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6B2039" w:rsidRPr="00547988" w:rsidRDefault="006B2039" w:rsidP="000318D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04EFA" w:rsidRDefault="00504EFA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504EFA" w:rsidRDefault="00504EFA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6B2039" w:rsidRDefault="006B2039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6B2039" w:rsidRDefault="006B2039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6B2039" w:rsidRDefault="006B2039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6B2039" w:rsidRDefault="006B2039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A37328" w:rsidRDefault="00A3732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tbl>
      <w:tblPr>
        <w:tblW w:w="14950" w:type="dxa"/>
        <w:tblInd w:w="91" w:type="dxa"/>
        <w:tblCellMar>
          <w:left w:w="28" w:type="dxa"/>
          <w:right w:w="28" w:type="dxa"/>
        </w:tblCellMar>
        <w:tblLook w:val="04A0"/>
      </w:tblPr>
      <w:tblGrid>
        <w:gridCol w:w="320"/>
        <w:gridCol w:w="4153"/>
        <w:gridCol w:w="1480"/>
        <w:gridCol w:w="1497"/>
        <w:gridCol w:w="1240"/>
        <w:gridCol w:w="1100"/>
        <w:gridCol w:w="5160"/>
      </w:tblGrid>
      <w:tr w:rsidR="006B2039" w:rsidRPr="006B2039" w:rsidTr="006B2039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Таблица 2</w:t>
            </w:r>
          </w:p>
        </w:tc>
      </w:tr>
      <w:tr w:rsidR="006B2039" w:rsidRPr="006B2039" w:rsidTr="006B2039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Утверждаю</w:t>
            </w:r>
          </w:p>
        </w:tc>
      </w:tr>
      <w:tr w:rsidR="006B2039" w:rsidRPr="006B2039" w:rsidTr="006B2039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Куратор муниципальной программы</w:t>
            </w:r>
          </w:p>
        </w:tc>
      </w:tr>
      <w:tr w:rsidR="006B2039" w:rsidRPr="006B2039" w:rsidTr="006B2039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</w:p>
        </w:tc>
      </w:tr>
      <w:tr w:rsidR="006B2039" w:rsidRPr="006B2039" w:rsidTr="006B2039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________________________________И.А. Козлов</w:t>
            </w:r>
          </w:p>
        </w:tc>
      </w:tr>
      <w:tr w:rsidR="006B2039" w:rsidRPr="006B2039" w:rsidTr="006B2039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</w:tr>
      <w:tr w:rsidR="006B2039" w:rsidRPr="006B2039" w:rsidTr="00BC4FF4">
        <w:trPr>
          <w:trHeight w:val="255"/>
        </w:trPr>
        <w:tc>
          <w:tcPr>
            <w:tcW w:w="14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ОТЧЕТ</w:t>
            </w:r>
          </w:p>
        </w:tc>
      </w:tr>
      <w:tr w:rsidR="006B2039" w:rsidRPr="006B2039" w:rsidTr="00BC4FF4">
        <w:trPr>
          <w:trHeight w:val="255"/>
        </w:trPr>
        <w:tc>
          <w:tcPr>
            <w:tcW w:w="14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о достижении целевых показателей за 1 квартал 2017 года</w:t>
            </w:r>
          </w:p>
        </w:tc>
      </w:tr>
      <w:tr w:rsidR="006B2039" w:rsidRPr="006B2039" w:rsidTr="00BC4FF4">
        <w:trPr>
          <w:trHeight w:val="255"/>
        </w:trPr>
        <w:tc>
          <w:tcPr>
            <w:tcW w:w="14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  <w:u w:val="single"/>
              </w:rPr>
              <w:t>«Развитие жилищно-коммунального комплекса и повышение энергетической эффективности в городе Урай на 2016 - 2018 годы»</w:t>
            </w:r>
          </w:p>
        </w:tc>
      </w:tr>
      <w:tr w:rsidR="006B2039" w:rsidRPr="006B2039" w:rsidTr="006B2039">
        <w:trPr>
          <w:trHeight w:val="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</w:tr>
      <w:tr w:rsidR="006B2039" w:rsidRPr="006B2039" w:rsidTr="006B2039">
        <w:trPr>
          <w:trHeight w:val="12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№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Ед. изм.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Плановое значение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 xml:space="preserve">Отклонение 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Примечание (обоснование недостижения плановых показателей)</w:t>
            </w:r>
          </w:p>
        </w:tc>
      </w:tr>
      <w:tr w:rsidR="006B2039" w:rsidRPr="006B2039" w:rsidTr="006B2039">
        <w:trPr>
          <w:trHeight w:val="25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Обеспечение комфортных условий пребывания граждан в местах массового отдыха населения, ежегодно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Контракт на содержание мест массового отдыха населения  не заключен</w:t>
            </w:r>
          </w:p>
        </w:tc>
      </w:tr>
      <w:tr w:rsidR="006B2039" w:rsidRPr="006B2039" w:rsidTr="006B2039">
        <w:trPr>
          <w:trHeight w:val="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Поддержание и улучшение существующего уровня благоустройства кладбищ, ежегодно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Организовано ежемесячное выполнение работ по содержанию кладбищ</w:t>
            </w:r>
          </w:p>
        </w:tc>
      </w:tr>
      <w:tr w:rsidR="006B2039" w:rsidRPr="006B2039" w:rsidTr="006B2039">
        <w:trPr>
          <w:trHeight w:val="8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Количество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проживания, подлежащих сносу в соответствующем году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ед.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За отчетный период выполнены работы по сносу многоквартирного жилого дома, расположенного по адресу: мкр. 1А, дом 64</w:t>
            </w:r>
          </w:p>
        </w:tc>
      </w:tr>
      <w:tr w:rsidR="006B2039" w:rsidRPr="006B2039" w:rsidTr="006B2039">
        <w:trPr>
          <w:trHeight w:val="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Поддержание в технически исправном состоянии объектов благоустройства, ежегодно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Организовано ежемесячное выполнение работ по содержанию объектов благоустройства</w:t>
            </w:r>
          </w:p>
        </w:tc>
      </w:tr>
      <w:tr w:rsidR="006B2039" w:rsidRPr="006B2039" w:rsidTr="006B2039">
        <w:trPr>
          <w:trHeight w:val="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Удовлетворенность населения качеством оказания жилищно-коммунальных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90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Выполнение обязательств муниципального образования по перечислению средств на предоставление муниципальной поддержки на проведение капитального ремонта многоквартирных домов и оплате взносов на капитальный ремонт за муниципальное имущество в многоквартирных домах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90,8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Произведена оплата взносов на капитальный ремонт за муниципальное имущество в многоквартирных домах в соответствии с договором №342/14 от 14.11.2014, а также за муниципальное имущество в многоквартирных домах формирование фонда капитального ремонта многоквартирных домов осуществляется на специальном счете ТСЖ за период 01-02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Доля осветительных приборов на сетях уличного освещения имеющих лампы с потреблением более 120 Вт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-0,3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В отчетном периоде работы не производились</w:t>
            </w:r>
          </w:p>
        </w:tc>
      </w:tr>
      <w:tr w:rsidR="006B2039" w:rsidRPr="006B2039" w:rsidTr="006B2039">
        <w:trPr>
          <w:trHeight w:val="371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r w:rsidRPr="006B2039">
              <w:t>Количество публикаций в средствах массовой информации, выпусков в эфире телепередач о мероприятиях и способах энергосбережения и повышения энергетической эффективности, ежегодно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</w:pPr>
            <w:r w:rsidRPr="006B2039">
              <w:t>ед.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</w:pPr>
            <w:r w:rsidRPr="006B2039"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</w:pPr>
            <w:r w:rsidRPr="006B2039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</w:pPr>
            <w:r w:rsidRPr="006B2039"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r w:rsidRPr="006B2039">
              <w:t>За отчетный период на данную тему размещен 2 видеоматериал</w:t>
            </w:r>
          </w:p>
        </w:tc>
      </w:tr>
      <w:tr w:rsidR="006B2039" w:rsidRPr="006B2039" w:rsidTr="006B2039">
        <w:trPr>
          <w:trHeight w:val="97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lastRenderedPageBreak/>
              <w:t>9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 Урай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99,5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7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 Урай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7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 Урай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7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 Урай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7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 Урай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10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город Урай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кВт*ч/м2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54,62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Гкал/м2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17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 xml:space="preserve">Удельный расход холодной воды на снабжение органов местного самоуправления и </w:t>
            </w:r>
            <w:r w:rsidRPr="006B2039">
              <w:rPr>
                <w:color w:val="000000"/>
              </w:rPr>
              <w:lastRenderedPageBreak/>
              <w:t>муниципальных учреждений (в расчете на 1 человека)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lastRenderedPageBreak/>
              <w:t>м3/чел.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lastRenderedPageBreak/>
              <w:t>18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м3/чел.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19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м3/чел.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10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20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21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22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Гкал/м2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23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холодной воды в многок</w:t>
            </w:r>
            <w:r>
              <w:rPr>
                <w:color w:val="000000"/>
              </w:rPr>
              <w:t>вартирных домах (в расчете на 1</w:t>
            </w:r>
            <w:r w:rsidRPr="006B2039">
              <w:rPr>
                <w:color w:val="000000"/>
              </w:rPr>
              <w:t>жителя)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м3/чел.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24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м3/чел.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25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кВт*ч/м2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38,42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26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м3/чел.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27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м3/чел.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28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т.у.т./м2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29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т.у.т./тыс.мВт*ч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расчитывается на конец отчетного года</w:t>
            </w:r>
          </w:p>
        </w:tc>
      </w:tr>
      <w:tr w:rsidR="006B2039" w:rsidRPr="006B2039" w:rsidTr="006B2039">
        <w:trPr>
          <w:trHeight w:val="2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lastRenderedPageBreak/>
              <w:t>30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тыс.м3/тыс.Гкал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31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кВт*ч/тыс.Гкал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0,029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32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33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34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кВт*ч/м3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35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кВт*ч/м3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7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36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кВт*ч/м2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Данный показатель рассчитывается на конец отчетного года</w:t>
            </w:r>
          </w:p>
        </w:tc>
      </w:tr>
      <w:tr w:rsidR="006B2039" w:rsidRPr="006B2039" w:rsidTr="006B2039">
        <w:trPr>
          <w:trHeight w:val="127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37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город Урай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 </w:t>
            </w:r>
          </w:p>
        </w:tc>
      </w:tr>
      <w:tr w:rsidR="006B2039" w:rsidRPr="006B2039" w:rsidTr="006B2039">
        <w:trPr>
          <w:trHeight w:val="20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38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город Урай,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 </w:t>
            </w:r>
          </w:p>
        </w:tc>
      </w:tr>
      <w:tr w:rsidR="006B2039" w:rsidRPr="006B2039" w:rsidTr="006B2039">
        <w:trPr>
          <w:trHeight w:val="10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lastRenderedPageBreak/>
              <w:t>39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город Урай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 </w:t>
            </w:r>
          </w:p>
        </w:tc>
      </w:tr>
      <w:tr w:rsidR="006B2039" w:rsidRPr="006B2039" w:rsidTr="006B2039">
        <w:trPr>
          <w:trHeight w:val="79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40</w:t>
            </w:r>
          </w:p>
        </w:tc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 город Урай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 </w:t>
            </w:r>
          </w:p>
        </w:tc>
      </w:tr>
      <w:tr w:rsidR="006B2039" w:rsidRPr="006B2039" w:rsidTr="006B2039">
        <w:trPr>
          <w:trHeight w:val="17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41</w:t>
            </w:r>
          </w:p>
        </w:tc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 </w:t>
            </w:r>
          </w:p>
        </w:tc>
      </w:tr>
      <w:tr w:rsidR="006B2039" w:rsidRPr="006B2039" w:rsidTr="006B2039">
        <w:trPr>
          <w:trHeight w:val="7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42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  <w:r w:rsidRPr="006B2039">
              <w:rPr>
                <w:color w:val="000000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 </w:t>
            </w:r>
          </w:p>
        </w:tc>
      </w:tr>
      <w:tr w:rsidR="006B2039" w:rsidRPr="006B2039" w:rsidTr="006B2039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43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Доля исполненных обращений граждан в общей доле обращений по отлову безнадзорных и бродячих животных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  <w:sz w:val="24"/>
                <w:szCs w:val="24"/>
              </w:rPr>
            </w:pPr>
            <w:r w:rsidRPr="006B203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039" w:rsidRPr="006B2039" w:rsidRDefault="006B2039" w:rsidP="006B2039">
            <w:pPr>
              <w:jc w:val="right"/>
              <w:rPr>
                <w:color w:val="000000"/>
              </w:rPr>
            </w:pPr>
            <w:r w:rsidRPr="006B2039">
              <w:rPr>
                <w:color w:val="000000"/>
              </w:rPr>
              <w:t xml:space="preserve"> 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 </w:t>
            </w:r>
          </w:p>
        </w:tc>
      </w:tr>
      <w:tr w:rsidR="006B2039" w:rsidRPr="006B2039" w:rsidTr="006B2039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039" w:rsidRPr="006B2039" w:rsidRDefault="006B2039" w:rsidP="006B20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</w:tr>
      <w:tr w:rsidR="006B2039" w:rsidRPr="006B2039" w:rsidTr="00BC4FF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</w:tr>
      <w:tr w:rsidR="006B2039" w:rsidRPr="006B2039" w:rsidTr="00BC4FF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  <w:r w:rsidRPr="006B2039">
              <w:rPr>
                <w:color w:val="000000"/>
              </w:rPr>
              <w:t>Руков</w:t>
            </w:r>
            <w:r>
              <w:rPr>
                <w:color w:val="000000"/>
              </w:rPr>
              <w:t>одитель: Начальник МКУ «УЖКХ г.</w:t>
            </w:r>
            <w:r w:rsidRPr="006B2039">
              <w:rPr>
                <w:color w:val="000000"/>
              </w:rPr>
              <w:t>Урай»                                                   О.А. Лаушкин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</w:tr>
      <w:tr w:rsidR="006B2039" w:rsidRPr="006B2039" w:rsidTr="006B2039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</w:tr>
      <w:tr w:rsidR="006B2039" w:rsidRPr="006B2039" w:rsidTr="006B2039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</w:tr>
      <w:tr w:rsidR="006B2039" w:rsidRPr="006B2039" w:rsidTr="00BC4FF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  <w:sz w:val="16"/>
                <w:szCs w:val="16"/>
              </w:rPr>
            </w:pPr>
            <w:r w:rsidRPr="006B2039">
              <w:rPr>
                <w:color w:val="000000"/>
                <w:sz w:val="16"/>
                <w:szCs w:val="16"/>
              </w:rPr>
              <w:t>Исполнитель: ведущий инженер ПТО МКУ «УЖКХ г. Урай»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</w:tr>
      <w:tr w:rsidR="006B2039" w:rsidRPr="006B2039" w:rsidTr="00547988">
        <w:trPr>
          <w:trHeight w:val="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  <w:sz w:val="16"/>
                <w:szCs w:val="16"/>
              </w:rPr>
            </w:pPr>
            <w:r w:rsidRPr="006B2039">
              <w:rPr>
                <w:color w:val="000000"/>
                <w:sz w:val="16"/>
                <w:szCs w:val="16"/>
              </w:rPr>
              <w:t>Шестакова Юлия Петровна, тел: +7 (34676) 23386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</w:tr>
      <w:tr w:rsidR="006B2039" w:rsidRPr="006B2039" w:rsidTr="006B2039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039" w:rsidRPr="006B2039" w:rsidRDefault="006B2039" w:rsidP="006B2039">
            <w:pPr>
              <w:rPr>
                <w:color w:val="000000"/>
              </w:rPr>
            </w:pPr>
          </w:p>
        </w:tc>
      </w:tr>
    </w:tbl>
    <w:p w:rsidR="00057A48" w:rsidRDefault="00057A48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  <w:sectPr w:rsidR="00057A48" w:rsidSect="00D07AF6">
          <w:pgSz w:w="15840" w:h="12240" w:orient="landscape"/>
          <w:pgMar w:top="851" w:right="567" w:bottom="851" w:left="567" w:header="720" w:footer="720" w:gutter="0"/>
          <w:cols w:space="720"/>
        </w:sectPr>
      </w:pPr>
    </w:p>
    <w:p w:rsidR="00504EFA" w:rsidRPr="0007209A" w:rsidRDefault="00504EFA" w:rsidP="008B7C9A">
      <w:pPr>
        <w:pStyle w:val="ConsPlusNormal"/>
        <w:widowControl/>
        <w:tabs>
          <w:tab w:val="left" w:pos="851"/>
          <w:tab w:val="left" w:pos="993"/>
        </w:tabs>
        <w:ind w:firstLine="0"/>
        <w:rPr>
          <w:sz w:val="24"/>
          <w:szCs w:val="24"/>
          <w:highlight w:val="yellow"/>
        </w:rPr>
      </w:pPr>
    </w:p>
    <w:sectPr w:rsidR="00504EFA" w:rsidRPr="0007209A" w:rsidSect="00FF1511">
      <w:pgSz w:w="12240" w:h="15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5A461D"/>
    <w:multiLevelType w:val="multilevel"/>
    <w:tmpl w:val="4D9E3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7">
    <w:nsid w:val="31CA40BD"/>
    <w:multiLevelType w:val="multilevel"/>
    <w:tmpl w:val="2C6C7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8">
    <w:nsid w:val="44703933"/>
    <w:multiLevelType w:val="multilevel"/>
    <w:tmpl w:val="71F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9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1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52A9C"/>
    <w:multiLevelType w:val="hybridMultilevel"/>
    <w:tmpl w:val="296453EA"/>
    <w:lvl w:ilvl="0" w:tplc="700A9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4686DFC"/>
    <w:multiLevelType w:val="multilevel"/>
    <w:tmpl w:val="33E8C6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54D66BCB"/>
    <w:multiLevelType w:val="hybridMultilevel"/>
    <w:tmpl w:val="95881F58"/>
    <w:lvl w:ilvl="0" w:tplc="FD52FDC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9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9F6E92"/>
    <w:multiLevelType w:val="multilevel"/>
    <w:tmpl w:val="579A1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23">
    <w:nsid w:val="76A61304"/>
    <w:multiLevelType w:val="hybridMultilevel"/>
    <w:tmpl w:val="4BE2A7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F0A7B78"/>
    <w:multiLevelType w:val="hybridMultilevel"/>
    <w:tmpl w:val="AAAACE6C"/>
    <w:lvl w:ilvl="0" w:tplc="1514E54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8"/>
  </w:num>
  <w:num w:numId="5">
    <w:abstractNumId w:val="9"/>
  </w:num>
  <w:num w:numId="6">
    <w:abstractNumId w:val="10"/>
  </w:num>
  <w:num w:numId="7">
    <w:abstractNumId w:val="20"/>
  </w:num>
  <w:num w:numId="8">
    <w:abstractNumId w:val="5"/>
  </w:num>
  <w:num w:numId="9">
    <w:abstractNumId w:val="3"/>
  </w:num>
  <w:num w:numId="10">
    <w:abstractNumId w:val="17"/>
  </w:num>
  <w:num w:numId="11">
    <w:abstractNumId w:val="19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1"/>
  </w:num>
  <w:num w:numId="17">
    <w:abstractNumId w:val="13"/>
  </w:num>
  <w:num w:numId="18">
    <w:abstractNumId w:val="23"/>
  </w:num>
  <w:num w:numId="19">
    <w:abstractNumId w:val="15"/>
  </w:num>
  <w:num w:numId="20">
    <w:abstractNumId w:val="7"/>
  </w:num>
  <w:num w:numId="21">
    <w:abstractNumId w:val="24"/>
  </w:num>
  <w:num w:numId="22">
    <w:abstractNumId w:val="16"/>
  </w:num>
  <w:num w:numId="23">
    <w:abstractNumId w:val="8"/>
  </w:num>
  <w:num w:numId="24">
    <w:abstractNumId w:val="2"/>
  </w:num>
  <w:num w:numId="25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15CDF"/>
    <w:rsid w:val="00017EB2"/>
    <w:rsid w:val="000318D7"/>
    <w:rsid w:val="00036157"/>
    <w:rsid w:val="00057A48"/>
    <w:rsid w:val="00070F76"/>
    <w:rsid w:val="0007209A"/>
    <w:rsid w:val="000736EB"/>
    <w:rsid w:val="00075D2C"/>
    <w:rsid w:val="000854C7"/>
    <w:rsid w:val="0009595B"/>
    <w:rsid w:val="000B406E"/>
    <w:rsid w:val="000B43FF"/>
    <w:rsid w:val="000B518D"/>
    <w:rsid w:val="000C65E9"/>
    <w:rsid w:val="000E1E24"/>
    <w:rsid w:val="000E76B5"/>
    <w:rsid w:val="000E77F6"/>
    <w:rsid w:val="00107E54"/>
    <w:rsid w:val="00120960"/>
    <w:rsid w:val="00133633"/>
    <w:rsid w:val="0013382D"/>
    <w:rsid w:val="00137A8B"/>
    <w:rsid w:val="001408A3"/>
    <w:rsid w:val="001425E5"/>
    <w:rsid w:val="00142A33"/>
    <w:rsid w:val="0014308C"/>
    <w:rsid w:val="00160E68"/>
    <w:rsid w:val="00162A06"/>
    <w:rsid w:val="0017042D"/>
    <w:rsid w:val="00171906"/>
    <w:rsid w:val="0017731C"/>
    <w:rsid w:val="001A79AA"/>
    <w:rsid w:val="001B12F7"/>
    <w:rsid w:val="001B1DC6"/>
    <w:rsid w:val="001C3A56"/>
    <w:rsid w:val="001E0037"/>
    <w:rsid w:val="001E3BBC"/>
    <w:rsid w:val="001F472A"/>
    <w:rsid w:val="00201CC5"/>
    <w:rsid w:val="002107D4"/>
    <w:rsid w:val="0021348D"/>
    <w:rsid w:val="00213FD8"/>
    <w:rsid w:val="00215359"/>
    <w:rsid w:val="002348A2"/>
    <w:rsid w:val="0023675F"/>
    <w:rsid w:val="00245D7E"/>
    <w:rsid w:val="0024750C"/>
    <w:rsid w:val="0025600E"/>
    <w:rsid w:val="00260C17"/>
    <w:rsid w:val="002649E1"/>
    <w:rsid w:val="002650C8"/>
    <w:rsid w:val="00267678"/>
    <w:rsid w:val="00267D70"/>
    <w:rsid w:val="002A2BCE"/>
    <w:rsid w:val="002C24FF"/>
    <w:rsid w:val="002C3C59"/>
    <w:rsid w:val="002D32E1"/>
    <w:rsid w:val="002E04C2"/>
    <w:rsid w:val="002E4791"/>
    <w:rsid w:val="002F2671"/>
    <w:rsid w:val="00341A17"/>
    <w:rsid w:val="00341A9D"/>
    <w:rsid w:val="00341DA9"/>
    <w:rsid w:val="0034389B"/>
    <w:rsid w:val="0035360E"/>
    <w:rsid w:val="00371B04"/>
    <w:rsid w:val="003804E6"/>
    <w:rsid w:val="003940E1"/>
    <w:rsid w:val="003A7594"/>
    <w:rsid w:val="003A79C8"/>
    <w:rsid w:val="003B37D9"/>
    <w:rsid w:val="003D5D46"/>
    <w:rsid w:val="003E59F6"/>
    <w:rsid w:val="003F6061"/>
    <w:rsid w:val="003F63C8"/>
    <w:rsid w:val="00405A80"/>
    <w:rsid w:val="00405C2C"/>
    <w:rsid w:val="00434BAF"/>
    <w:rsid w:val="00437628"/>
    <w:rsid w:val="00442047"/>
    <w:rsid w:val="00450C0B"/>
    <w:rsid w:val="00456776"/>
    <w:rsid w:val="00456C2F"/>
    <w:rsid w:val="00471037"/>
    <w:rsid w:val="00480D0B"/>
    <w:rsid w:val="004907CE"/>
    <w:rsid w:val="004A31CD"/>
    <w:rsid w:val="004D4B5D"/>
    <w:rsid w:val="004E3ED7"/>
    <w:rsid w:val="004F34FA"/>
    <w:rsid w:val="0050114B"/>
    <w:rsid w:val="00504EFA"/>
    <w:rsid w:val="005150B9"/>
    <w:rsid w:val="005308C1"/>
    <w:rsid w:val="00531023"/>
    <w:rsid w:val="0053611A"/>
    <w:rsid w:val="00537229"/>
    <w:rsid w:val="00537BA8"/>
    <w:rsid w:val="005450EE"/>
    <w:rsid w:val="00547988"/>
    <w:rsid w:val="005500A3"/>
    <w:rsid w:val="00554556"/>
    <w:rsid w:val="00575D51"/>
    <w:rsid w:val="00586497"/>
    <w:rsid w:val="0059219D"/>
    <w:rsid w:val="00594EBF"/>
    <w:rsid w:val="005A40F0"/>
    <w:rsid w:val="005D2299"/>
    <w:rsid w:val="005D67A8"/>
    <w:rsid w:val="005F0D82"/>
    <w:rsid w:val="005F447B"/>
    <w:rsid w:val="005F5651"/>
    <w:rsid w:val="005F718D"/>
    <w:rsid w:val="006040EE"/>
    <w:rsid w:val="00605B15"/>
    <w:rsid w:val="00616E1B"/>
    <w:rsid w:val="00623DE5"/>
    <w:rsid w:val="00633514"/>
    <w:rsid w:val="00635C7E"/>
    <w:rsid w:val="00643575"/>
    <w:rsid w:val="00651F4F"/>
    <w:rsid w:val="0066488C"/>
    <w:rsid w:val="00675B44"/>
    <w:rsid w:val="00681825"/>
    <w:rsid w:val="0069589D"/>
    <w:rsid w:val="006B2039"/>
    <w:rsid w:val="006B54ED"/>
    <w:rsid w:val="006C2AB3"/>
    <w:rsid w:val="006D56BD"/>
    <w:rsid w:val="006E01B1"/>
    <w:rsid w:val="006F2757"/>
    <w:rsid w:val="006F406C"/>
    <w:rsid w:val="006F5F93"/>
    <w:rsid w:val="00702BA9"/>
    <w:rsid w:val="00703BA1"/>
    <w:rsid w:val="0071453F"/>
    <w:rsid w:val="007146D5"/>
    <w:rsid w:val="00752A6B"/>
    <w:rsid w:val="00757B76"/>
    <w:rsid w:val="00760A71"/>
    <w:rsid w:val="00783FB1"/>
    <w:rsid w:val="00786AD6"/>
    <w:rsid w:val="007908D1"/>
    <w:rsid w:val="00796968"/>
    <w:rsid w:val="007B5AE5"/>
    <w:rsid w:val="007B7814"/>
    <w:rsid w:val="007B7E19"/>
    <w:rsid w:val="007D2B19"/>
    <w:rsid w:val="007D7729"/>
    <w:rsid w:val="007E191C"/>
    <w:rsid w:val="007E2489"/>
    <w:rsid w:val="007E2926"/>
    <w:rsid w:val="007E7B05"/>
    <w:rsid w:val="007F4785"/>
    <w:rsid w:val="00805C0E"/>
    <w:rsid w:val="008149F3"/>
    <w:rsid w:val="00827E60"/>
    <w:rsid w:val="00827EDA"/>
    <w:rsid w:val="00845CCE"/>
    <w:rsid w:val="00847467"/>
    <w:rsid w:val="00850F3A"/>
    <w:rsid w:val="00854A85"/>
    <w:rsid w:val="008722E0"/>
    <w:rsid w:val="00877BC6"/>
    <w:rsid w:val="0088129C"/>
    <w:rsid w:val="00885902"/>
    <w:rsid w:val="008B7C9A"/>
    <w:rsid w:val="008C52BA"/>
    <w:rsid w:val="008C6C6C"/>
    <w:rsid w:val="008D1D00"/>
    <w:rsid w:val="00901E7B"/>
    <w:rsid w:val="009105F4"/>
    <w:rsid w:val="009230D7"/>
    <w:rsid w:val="00923A10"/>
    <w:rsid w:val="00925919"/>
    <w:rsid w:val="009315D1"/>
    <w:rsid w:val="009731BD"/>
    <w:rsid w:val="00974A62"/>
    <w:rsid w:val="00982643"/>
    <w:rsid w:val="0099519A"/>
    <w:rsid w:val="009D46A9"/>
    <w:rsid w:val="009E4176"/>
    <w:rsid w:val="009F1875"/>
    <w:rsid w:val="009F5410"/>
    <w:rsid w:val="009F6495"/>
    <w:rsid w:val="00A02EA0"/>
    <w:rsid w:val="00A2014E"/>
    <w:rsid w:val="00A25580"/>
    <w:rsid w:val="00A37328"/>
    <w:rsid w:val="00A448B0"/>
    <w:rsid w:val="00A546B7"/>
    <w:rsid w:val="00A54C05"/>
    <w:rsid w:val="00A6202F"/>
    <w:rsid w:val="00A70D59"/>
    <w:rsid w:val="00A755D6"/>
    <w:rsid w:val="00A808DD"/>
    <w:rsid w:val="00A838FF"/>
    <w:rsid w:val="00AA5A23"/>
    <w:rsid w:val="00B010EB"/>
    <w:rsid w:val="00B21BE1"/>
    <w:rsid w:val="00B3501B"/>
    <w:rsid w:val="00B52D89"/>
    <w:rsid w:val="00B62C08"/>
    <w:rsid w:val="00B87469"/>
    <w:rsid w:val="00B90E5C"/>
    <w:rsid w:val="00BA43D1"/>
    <w:rsid w:val="00BB1479"/>
    <w:rsid w:val="00BB7C70"/>
    <w:rsid w:val="00BC442A"/>
    <w:rsid w:val="00BC4FF4"/>
    <w:rsid w:val="00BD1742"/>
    <w:rsid w:val="00BD38F8"/>
    <w:rsid w:val="00BD6B14"/>
    <w:rsid w:val="00C114DE"/>
    <w:rsid w:val="00C127F1"/>
    <w:rsid w:val="00C15006"/>
    <w:rsid w:val="00C17AA6"/>
    <w:rsid w:val="00C22A7A"/>
    <w:rsid w:val="00C238FA"/>
    <w:rsid w:val="00C33450"/>
    <w:rsid w:val="00C34FE3"/>
    <w:rsid w:val="00C40960"/>
    <w:rsid w:val="00C5514C"/>
    <w:rsid w:val="00CA7CDB"/>
    <w:rsid w:val="00CB1CBC"/>
    <w:rsid w:val="00CB3DFC"/>
    <w:rsid w:val="00CB3E2C"/>
    <w:rsid w:val="00CB5F1E"/>
    <w:rsid w:val="00CC6E87"/>
    <w:rsid w:val="00CD5E4C"/>
    <w:rsid w:val="00CE7D5D"/>
    <w:rsid w:val="00CF2042"/>
    <w:rsid w:val="00D05EF1"/>
    <w:rsid w:val="00D0656C"/>
    <w:rsid w:val="00D07AF6"/>
    <w:rsid w:val="00D23124"/>
    <w:rsid w:val="00D23902"/>
    <w:rsid w:val="00D51972"/>
    <w:rsid w:val="00D63506"/>
    <w:rsid w:val="00D7180D"/>
    <w:rsid w:val="00D77DEC"/>
    <w:rsid w:val="00D81638"/>
    <w:rsid w:val="00D914BA"/>
    <w:rsid w:val="00DA46CF"/>
    <w:rsid w:val="00DD0FA5"/>
    <w:rsid w:val="00DD1464"/>
    <w:rsid w:val="00DD243D"/>
    <w:rsid w:val="00DE0069"/>
    <w:rsid w:val="00DE0536"/>
    <w:rsid w:val="00DE3414"/>
    <w:rsid w:val="00E026BF"/>
    <w:rsid w:val="00E06227"/>
    <w:rsid w:val="00E06F87"/>
    <w:rsid w:val="00E07364"/>
    <w:rsid w:val="00E11AA4"/>
    <w:rsid w:val="00E13063"/>
    <w:rsid w:val="00E145A9"/>
    <w:rsid w:val="00E209BB"/>
    <w:rsid w:val="00E220B1"/>
    <w:rsid w:val="00E43EEB"/>
    <w:rsid w:val="00E443CA"/>
    <w:rsid w:val="00E855ED"/>
    <w:rsid w:val="00E94F4F"/>
    <w:rsid w:val="00EA5394"/>
    <w:rsid w:val="00EB1AFC"/>
    <w:rsid w:val="00ED45FE"/>
    <w:rsid w:val="00ED5081"/>
    <w:rsid w:val="00EE07FF"/>
    <w:rsid w:val="00EE3127"/>
    <w:rsid w:val="00EE6763"/>
    <w:rsid w:val="00EF17F7"/>
    <w:rsid w:val="00EF4BD1"/>
    <w:rsid w:val="00EF57B3"/>
    <w:rsid w:val="00F11C96"/>
    <w:rsid w:val="00F14E84"/>
    <w:rsid w:val="00F221CD"/>
    <w:rsid w:val="00F3466C"/>
    <w:rsid w:val="00F37BAB"/>
    <w:rsid w:val="00F41330"/>
    <w:rsid w:val="00F55C51"/>
    <w:rsid w:val="00F654C1"/>
    <w:rsid w:val="00F872C8"/>
    <w:rsid w:val="00F95763"/>
    <w:rsid w:val="00FA4FB6"/>
    <w:rsid w:val="00FB1F72"/>
    <w:rsid w:val="00FB24CF"/>
    <w:rsid w:val="00FC0B99"/>
    <w:rsid w:val="00FC533E"/>
    <w:rsid w:val="00FD69D6"/>
    <w:rsid w:val="00FE0FF2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uiPriority w:val="99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aliases w:val="Знак,Heading 4 Char,D&amp;M4,D&amp;M 4"/>
    <w:basedOn w:val="a0"/>
    <w:next w:val="a0"/>
    <w:uiPriority w:val="99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link w:val="31"/>
    <w:uiPriority w:val="99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uiPriority w:val="99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2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99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character" w:customStyle="1" w:styleId="ConsPlusNormal0">
    <w:name w:val="ConsPlusNormal Знак"/>
    <w:basedOn w:val="a1"/>
    <w:link w:val="ConsPlusNormal"/>
    <w:locked/>
    <w:rsid w:val="001E3BBC"/>
    <w:rPr>
      <w:rFonts w:ascii="Arial" w:hAnsi="Arial" w:cs="Arial"/>
      <w:lang w:val="ru-RU" w:eastAsia="ru-RU" w:bidi="ar-SA"/>
    </w:rPr>
  </w:style>
  <w:style w:type="character" w:customStyle="1" w:styleId="a8">
    <w:name w:val="Название Знак"/>
    <w:basedOn w:val="a1"/>
    <w:link w:val="a7"/>
    <w:uiPriority w:val="99"/>
    <w:rsid w:val="001E3BBC"/>
    <w:rPr>
      <w:sz w:val="32"/>
    </w:rPr>
  </w:style>
  <w:style w:type="character" w:customStyle="1" w:styleId="31">
    <w:name w:val="Основной текст 3 Знак"/>
    <w:basedOn w:val="a1"/>
    <w:link w:val="30"/>
    <w:uiPriority w:val="99"/>
    <w:rsid w:val="001E3B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ez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0</TotalTime>
  <Pages>17</Pages>
  <Words>4751</Words>
  <Characters>27083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Are You suprised ?</vt:lpstr>
      <vt:lpstr>МУНИЦИПАЛЬНОЕ ОБРАЗОВАНИЕ ГОРОД УРАЙ</vt:lpstr>
      <vt:lpstr>Ханты-Мансийский автономный округ-Югра</vt:lpstr>
      <vt:lpstr>Пояснительная записка к отчету о реализации муниципальной программы</vt:lpstr>
      <vt:lpstr>«Развитие жилищно-коммунального комплекса и повышение энергетической эффективнос</vt:lpstr>
      <vt:lpstr>за 1 квартал 2017 года</vt:lpstr>
      <vt:lpstr/>
      <vt:lpstr>Начальник                                                                       </vt:lpstr>
    </vt:vector>
  </TitlesOfParts>
  <Company>Администрация г. Урай</Company>
  <LinksUpToDate>false</LinksUpToDate>
  <CharactersWithSpaces>31771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mailto:Mdez@inbox.ru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Галиахметов</cp:lastModifiedBy>
  <cp:revision>2</cp:revision>
  <cp:lastPrinted>2017-04-10T11:49:00Z</cp:lastPrinted>
  <dcterms:created xsi:type="dcterms:W3CDTF">2017-04-14T12:09:00Z</dcterms:created>
  <dcterms:modified xsi:type="dcterms:W3CDTF">2017-04-14T12:09:00Z</dcterms:modified>
</cp:coreProperties>
</file>